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0BF" w:rsidRDefault="00A900BF" w:rsidP="00A900BF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Муниципальное образование  городской округ – город Югорск</w:t>
      </w:r>
    </w:p>
    <w:p w:rsidR="00A900BF" w:rsidRDefault="00A900BF" w:rsidP="00A900BF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A900BF" w:rsidRDefault="00A900BF" w:rsidP="00A900BF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A900BF" w:rsidRDefault="00A900BF" w:rsidP="00A900BF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A900BF" w:rsidRDefault="00A900BF" w:rsidP="00A900BF">
      <w:pPr>
        <w:jc w:val="center"/>
        <w:rPr>
          <w:rFonts w:ascii="PT Astra Serif" w:hAnsi="PT Astra Serif"/>
          <w:b/>
          <w:sz w:val="24"/>
          <w:szCs w:val="24"/>
        </w:rPr>
      </w:pPr>
    </w:p>
    <w:p w:rsidR="00A900BF" w:rsidRDefault="00A900BF" w:rsidP="00A900BF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«30» августа 2022 г.                                                                                      № 0187300005822000177-2</w:t>
      </w:r>
    </w:p>
    <w:p w:rsidR="00A900BF" w:rsidRDefault="00A900BF" w:rsidP="00A900BF">
      <w:pPr>
        <w:jc w:val="both"/>
        <w:rPr>
          <w:rFonts w:ascii="PT Astra Serif" w:hAnsi="PT Astra Serif"/>
          <w:sz w:val="24"/>
          <w:szCs w:val="24"/>
        </w:rPr>
      </w:pPr>
    </w:p>
    <w:p w:rsidR="00A900BF" w:rsidRDefault="00A900BF" w:rsidP="00A900BF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A900BF" w:rsidRDefault="00A900BF" w:rsidP="00A900BF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A900BF" w:rsidRDefault="00A900BF" w:rsidP="00A900BF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1.</w:t>
      </w:r>
      <w:r>
        <w:rPr>
          <w:rFonts w:ascii="PT Astra Serif" w:hAnsi="PT Astra Serif"/>
          <w:sz w:val="24"/>
          <w:szCs w:val="24"/>
        </w:rPr>
        <w:tab/>
        <w:t xml:space="preserve">С. Д. </w:t>
      </w:r>
      <w:proofErr w:type="spellStart"/>
      <w:r>
        <w:rPr>
          <w:rFonts w:ascii="PT Astra Serif" w:hAnsi="PT Astra Serif"/>
          <w:sz w:val="24"/>
          <w:szCs w:val="24"/>
        </w:rPr>
        <w:t>Голин</w:t>
      </w:r>
      <w:proofErr w:type="spellEnd"/>
      <w:r>
        <w:rPr>
          <w:rFonts w:ascii="PT Astra Serif" w:hAnsi="PT Astra Serif"/>
          <w:sz w:val="24"/>
          <w:szCs w:val="24"/>
        </w:rPr>
        <w:t xml:space="preserve">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A900BF" w:rsidRDefault="00A900BF" w:rsidP="00A900BF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комиссии:</w:t>
      </w:r>
    </w:p>
    <w:p w:rsidR="00A900BF" w:rsidRDefault="00A900BF" w:rsidP="00A900BF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2.</w:t>
      </w:r>
      <w:r>
        <w:rPr>
          <w:rFonts w:ascii="PT Astra Serif" w:hAnsi="PT Astra Serif"/>
          <w:sz w:val="24"/>
          <w:szCs w:val="24"/>
        </w:rPr>
        <w:tab/>
        <w:t xml:space="preserve">Т.А. Первушина – заместитель директора департамента, начальник управления бюджетного учета, отчетности и кассового исполнения </w:t>
      </w:r>
      <w:proofErr w:type="gramStart"/>
      <w:r>
        <w:rPr>
          <w:rFonts w:ascii="PT Astra Serif" w:hAnsi="PT Astra Serif"/>
          <w:sz w:val="24"/>
          <w:szCs w:val="24"/>
        </w:rPr>
        <w:t>бюджета департамента финансов администрации города</w:t>
      </w:r>
      <w:proofErr w:type="gramEnd"/>
      <w:r>
        <w:rPr>
          <w:rFonts w:ascii="PT Astra Serif" w:hAnsi="PT Astra Serif"/>
          <w:sz w:val="24"/>
          <w:szCs w:val="24"/>
        </w:rPr>
        <w:t xml:space="preserve">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A900BF" w:rsidRDefault="00A900BF" w:rsidP="00A900BF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3.</w:t>
      </w:r>
      <w:r>
        <w:rPr>
          <w:rFonts w:ascii="PT Astra Serif" w:hAnsi="PT Astra Serif"/>
          <w:sz w:val="24"/>
          <w:szCs w:val="24"/>
        </w:rPr>
        <w:tab/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A900BF" w:rsidRDefault="00A900BF" w:rsidP="00A900BF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</w:t>
      </w:r>
      <w:r>
        <w:rPr>
          <w:rFonts w:ascii="PT Astra Serif" w:hAnsi="PT Astra Serif"/>
          <w:sz w:val="24"/>
          <w:szCs w:val="24"/>
        </w:rPr>
        <w:tab/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A900BF" w:rsidRDefault="00A900BF" w:rsidP="00A900BF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4 члена комиссии из 5</w:t>
      </w:r>
      <w:r>
        <w:rPr>
          <w:rFonts w:ascii="PT Astra Serif" w:hAnsi="PT Astra Serif"/>
          <w:noProof/>
          <w:sz w:val="24"/>
          <w:szCs w:val="24"/>
        </w:rPr>
        <w:t>.</w:t>
      </w:r>
    </w:p>
    <w:p w:rsidR="00A900BF" w:rsidRDefault="00A900BF" w:rsidP="00A900BF">
      <w:pPr>
        <w:keepNext/>
        <w:keepLines/>
        <w:suppressLineNumbers/>
        <w:suppressAutoHyphens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Соболева Евгения Владимировна, специалист по закупкам Муниципального бюджетного общеобразовательного учреждения «Лицей им. Г.Ф.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Атякшева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».</w:t>
      </w:r>
    </w:p>
    <w:p w:rsidR="00A900BF" w:rsidRDefault="00A900BF" w:rsidP="00A900BF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1. Наименование аукциона: аукцион в электронной форме № 0187300005822000177 </w:t>
      </w:r>
      <w:r w:rsidRPr="00A900BF">
        <w:rPr>
          <w:rFonts w:ascii="PT Astra Serif" w:hAnsi="PT Astra Serif"/>
          <w:sz w:val="24"/>
          <w:szCs w:val="24"/>
        </w:rPr>
        <w:t>среди субъектов малого предпринимательства и социально ориентированных некоммерческих организаций на право заключения гражданско-правового договора на поставку продуктов питания (фрукты, джем).</w:t>
      </w:r>
    </w:p>
    <w:p w:rsidR="00A900BF" w:rsidRDefault="00A900BF" w:rsidP="00A900BF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sz w:val="24"/>
          <w:szCs w:val="24"/>
        </w:rPr>
        <w:t xml:space="preserve">, код аукциона 0187300005822000177. </w:t>
      </w:r>
    </w:p>
    <w:p w:rsidR="00A900BF" w:rsidRDefault="00A900BF" w:rsidP="00A900BF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>
        <w:rPr>
          <w:sz w:val="24"/>
          <w:szCs w:val="24"/>
        </w:rPr>
        <w:t>223862200263286220100100510040000244</w:t>
      </w:r>
      <w:r>
        <w:rPr>
          <w:rFonts w:ascii="PT Astra Serif" w:hAnsi="PT Astra Serif"/>
          <w:sz w:val="24"/>
          <w:szCs w:val="24"/>
        </w:rPr>
        <w:t>.</w:t>
      </w:r>
    </w:p>
    <w:p w:rsidR="00A900BF" w:rsidRDefault="00A900BF" w:rsidP="00A900BF">
      <w:pPr>
        <w:keepNext/>
        <w:keepLines/>
        <w:suppressLineNumbers/>
        <w:suppressAutoHyphens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2. Заказчик: Муниципальное бюджетное общеобразовательное учреждение «Лицей им. Г.Ф. </w:t>
      </w:r>
      <w:proofErr w:type="spellStart"/>
      <w:r>
        <w:rPr>
          <w:rFonts w:ascii="PT Astra Serif" w:hAnsi="PT Astra Serif"/>
          <w:bCs/>
          <w:sz w:val="24"/>
          <w:szCs w:val="24"/>
        </w:rPr>
        <w:t>Атякшева</w:t>
      </w:r>
      <w:proofErr w:type="spellEnd"/>
      <w:r>
        <w:rPr>
          <w:rFonts w:ascii="PT Astra Serif" w:hAnsi="PT Astra Serif"/>
          <w:bCs/>
          <w:sz w:val="24"/>
          <w:szCs w:val="24"/>
        </w:rPr>
        <w:t xml:space="preserve">». </w:t>
      </w:r>
      <w:proofErr w:type="gramStart"/>
      <w:r>
        <w:rPr>
          <w:rFonts w:ascii="PT Astra Serif" w:hAnsi="PT Astra Serif"/>
          <w:bCs/>
          <w:sz w:val="24"/>
          <w:szCs w:val="24"/>
        </w:rPr>
        <w:t>Почтовый адрес: 628260, Ханты - Мансийский автономный округ - Югра, Тюменская область, г. Югорск, ул. Ленина, 24.</w:t>
      </w:r>
      <w:proofErr w:type="gramEnd"/>
    </w:p>
    <w:p w:rsidR="00A900BF" w:rsidRPr="00A900BF" w:rsidRDefault="00A900BF" w:rsidP="00A900BF">
      <w:pPr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3. Начальная (максимальная) цена договора — </w:t>
      </w:r>
      <w:r>
        <w:rPr>
          <w:sz w:val="24"/>
          <w:szCs w:val="24"/>
        </w:rPr>
        <w:t>621 780  (шестьсот двадцать одна тысяча семьсот восемьдесят) рубль 90  копеек</w:t>
      </w:r>
      <w:r>
        <w:rPr>
          <w:rFonts w:ascii="PT Astra Serif" w:hAnsi="PT Astra Serif"/>
          <w:sz w:val="24"/>
          <w:szCs w:val="24"/>
        </w:rPr>
        <w:t>.</w:t>
      </w:r>
    </w:p>
    <w:p w:rsidR="00A900BF" w:rsidRDefault="00A900BF" w:rsidP="00A900BF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 электронной форме были поданы 4 заявок на участие в аукционе (под идентификационными номерами №65,223,51,9).</w:t>
      </w:r>
    </w:p>
    <w:tbl>
      <w:tblPr>
        <w:tblW w:w="0" w:type="auto"/>
        <w:jc w:val="center"/>
        <w:tblInd w:w="-3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3"/>
        <w:gridCol w:w="5412"/>
      </w:tblGrid>
      <w:tr w:rsidR="00A900BF" w:rsidTr="00A900BF">
        <w:trPr>
          <w:jc w:val="center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BF" w:rsidRDefault="00A900BF">
            <w:pPr>
              <w:suppressAutoHyphens/>
              <w:spacing w:line="276" w:lineRule="auto"/>
              <w:ind w:left="-142" w:firstLine="142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BF" w:rsidRDefault="00A900BF">
            <w:pPr>
              <w:suppressAutoHyphens/>
              <w:spacing w:line="276" w:lineRule="auto"/>
              <w:ind w:left="-142" w:firstLine="142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Ценовое предложение</w:t>
            </w:r>
          </w:p>
        </w:tc>
      </w:tr>
      <w:tr w:rsidR="00C951A2" w:rsidTr="00A900BF">
        <w:trPr>
          <w:trHeight w:val="78"/>
          <w:jc w:val="center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A2" w:rsidRDefault="000A12D5">
            <w:pPr>
              <w:spacing w:line="276" w:lineRule="auto"/>
              <w:ind w:left="-142" w:firstLine="142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A2" w:rsidRPr="00C951A2" w:rsidRDefault="00C951A2" w:rsidP="00C951A2">
            <w:pPr>
              <w:spacing w:line="276" w:lineRule="auto"/>
              <w:ind w:left="-142" w:firstLine="142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</w:pPr>
            <w:r w:rsidRPr="00C951A2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  <w:t>359051.17</w:t>
            </w:r>
          </w:p>
        </w:tc>
      </w:tr>
      <w:tr w:rsidR="00C951A2" w:rsidTr="00A900BF">
        <w:trPr>
          <w:jc w:val="center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A2" w:rsidRDefault="000A12D5">
            <w:pPr>
              <w:spacing w:line="276" w:lineRule="auto"/>
              <w:ind w:left="-142" w:firstLine="142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  <w:t>223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A2" w:rsidRPr="00C951A2" w:rsidRDefault="00C951A2" w:rsidP="00C951A2">
            <w:pPr>
              <w:spacing w:line="276" w:lineRule="auto"/>
              <w:ind w:left="-142" w:firstLine="142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</w:pPr>
            <w:r w:rsidRPr="00C951A2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  <w:t>359051.17</w:t>
            </w:r>
          </w:p>
        </w:tc>
      </w:tr>
      <w:tr w:rsidR="00C951A2" w:rsidTr="00A900BF">
        <w:trPr>
          <w:jc w:val="center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A2" w:rsidRDefault="000A12D5">
            <w:pPr>
              <w:spacing w:line="276" w:lineRule="auto"/>
              <w:ind w:left="-142" w:firstLine="142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A2" w:rsidRPr="00C951A2" w:rsidRDefault="00C951A2" w:rsidP="00C951A2">
            <w:pPr>
              <w:spacing w:line="276" w:lineRule="auto"/>
              <w:ind w:left="-142" w:firstLine="142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</w:pPr>
            <w:r w:rsidRPr="00C951A2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  <w:t>369000.00</w:t>
            </w:r>
          </w:p>
        </w:tc>
      </w:tr>
      <w:tr w:rsidR="00C951A2" w:rsidTr="00A900BF">
        <w:trPr>
          <w:jc w:val="center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A2" w:rsidRDefault="000A12D5">
            <w:pPr>
              <w:spacing w:line="276" w:lineRule="auto"/>
              <w:ind w:left="-142" w:firstLine="142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A2" w:rsidRPr="00C951A2" w:rsidRDefault="00C951A2" w:rsidP="00C951A2">
            <w:pPr>
              <w:spacing w:line="276" w:lineRule="auto"/>
              <w:ind w:left="-142" w:firstLine="142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</w:pPr>
            <w:r w:rsidRPr="00C951A2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  <w:t>615750.00</w:t>
            </w:r>
          </w:p>
        </w:tc>
      </w:tr>
    </w:tbl>
    <w:p w:rsidR="00A900BF" w:rsidRDefault="00A900BF" w:rsidP="00A900BF">
      <w:pPr>
        <w:ind w:left="-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A900BF" w:rsidRDefault="00A900BF" w:rsidP="00A900BF">
      <w:pPr>
        <w:widowControl/>
        <w:suppressAutoHyphens/>
        <w:ind w:left="-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>
        <w:rPr>
          <w:rFonts w:ascii="PT Astra Serif" w:hAnsi="PT Astra Serif"/>
          <w:sz w:val="24"/>
          <w:szCs w:val="24"/>
        </w:rPr>
        <w:t xml:space="preserve">   № </w:t>
      </w:r>
      <w:r w:rsidR="00C951A2">
        <w:rPr>
          <w:rFonts w:ascii="PT Astra Serif" w:hAnsi="PT Astra Serif"/>
          <w:sz w:val="24"/>
          <w:szCs w:val="24"/>
        </w:rPr>
        <w:t>65,223,</w:t>
      </w:r>
      <w:bookmarkStart w:id="0" w:name="_GoBack"/>
      <w:bookmarkEnd w:id="0"/>
      <w:r w:rsidR="00C951A2">
        <w:rPr>
          <w:rFonts w:ascii="PT Astra Serif" w:hAnsi="PT Astra Serif"/>
          <w:sz w:val="24"/>
          <w:szCs w:val="24"/>
        </w:rPr>
        <w:t>51,9</w:t>
      </w:r>
      <w:r>
        <w:rPr>
          <w:rFonts w:ascii="PT Astra Serif" w:hAnsi="PT Astra Serif"/>
          <w:sz w:val="24"/>
          <w:szCs w:val="24"/>
        </w:rPr>
        <w:t>.</w:t>
      </w:r>
    </w:p>
    <w:p w:rsidR="00A900BF" w:rsidRDefault="00A900BF" w:rsidP="00A900BF">
      <w:pPr>
        <w:pStyle w:val="a5"/>
        <w:widowControl/>
        <w:numPr>
          <w:ilvl w:val="0"/>
          <w:numId w:val="1"/>
        </w:numPr>
        <w:tabs>
          <w:tab w:val="left" w:pos="284"/>
          <w:tab w:val="left" w:pos="709"/>
          <w:tab w:val="left" w:pos="851"/>
          <w:tab w:val="left" w:pos="993"/>
        </w:tabs>
        <w:ind w:left="-142" w:firstLine="0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9"/>
        <w:gridCol w:w="6882"/>
      </w:tblGrid>
      <w:tr w:rsidR="00A900BF" w:rsidTr="00A900BF">
        <w:trPr>
          <w:jc w:val="center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BF" w:rsidRDefault="00A900BF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Порядковый номер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BF" w:rsidRDefault="00A900BF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</w:tr>
      <w:tr w:rsidR="00A900BF" w:rsidTr="00A900BF">
        <w:trPr>
          <w:trHeight w:val="78"/>
          <w:jc w:val="center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BF" w:rsidRDefault="00A900BF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BF" w:rsidRDefault="00C951A2">
            <w:pPr>
              <w:spacing w:line="276" w:lineRule="auto"/>
              <w:ind w:left="-142" w:firstLine="142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  <w:t>65</w:t>
            </w:r>
          </w:p>
        </w:tc>
      </w:tr>
      <w:tr w:rsidR="00A900BF" w:rsidTr="00A900BF">
        <w:trPr>
          <w:trHeight w:val="78"/>
          <w:jc w:val="center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BF" w:rsidRDefault="00A900BF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BF" w:rsidRDefault="00C951A2">
            <w:pPr>
              <w:spacing w:line="276" w:lineRule="auto"/>
              <w:ind w:left="-142" w:firstLine="142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  <w:t>223</w:t>
            </w:r>
          </w:p>
        </w:tc>
      </w:tr>
      <w:tr w:rsidR="00A900BF" w:rsidTr="00A900BF">
        <w:trPr>
          <w:trHeight w:val="78"/>
          <w:jc w:val="center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BF" w:rsidRDefault="00A900BF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BF" w:rsidRDefault="00C951A2">
            <w:pPr>
              <w:spacing w:line="276" w:lineRule="auto"/>
              <w:ind w:left="-142" w:firstLine="142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  <w:t>51</w:t>
            </w:r>
          </w:p>
        </w:tc>
      </w:tr>
      <w:tr w:rsidR="00A900BF" w:rsidTr="00A900BF">
        <w:trPr>
          <w:trHeight w:val="78"/>
          <w:jc w:val="center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BF" w:rsidRDefault="00A900BF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BF" w:rsidRDefault="00C951A2">
            <w:pPr>
              <w:spacing w:line="276" w:lineRule="auto"/>
              <w:ind w:left="-142" w:firstLine="142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  <w:t>9</w:t>
            </w:r>
          </w:p>
        </w:tc>
      </w:tr>
    </w:tbl>
    <w:p w:rsidR="00A900BF" w:rsidRDefault="00A900BF" w:rsidP="00A900BF">
      <w:pPr>
        <w:pStyle w:val="a5"/>
        <w:widowControl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PT Astra Serif" w:hAnsi="PT Astra Serif"/>
          <w:iCs/>
          <w:color w:val="000000"/>
          <w:sz w:val="24"/>
          <w:szCs w:val="24"/>
        </w:rPr>
      </w:pPr>
      <w:r>
        <w:rPr>
          <w:rFonts w:ascii="PT Astra Serif" w:hAnsi="PT Astra Serif"/>
          <w:iCs/>
          <w:color w:val="000000"/>
          <w:sz w:val="24"/>
          <w:szCs w:val="24"/>
        </w:rPr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A900BF" w:rsidRPr="00A900BF" w:rsidRDefault="00A900BF" w:rsidP="00A900BF">
      <w:pPr>
        <w:pStyle w:val="a5"/>
        <w:widowControl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PT Astra Serif" w:hAnsi="PT Astra Serif"/>
          <w:iCs/>
          <w:color w:val="000000"/>
          <w:sz w:val="24"/>
          <w:szCs w:val="24"/>
        </w:rPr>
      </w:pPr>
      <w:proofErr w:type="gramStart"/>
      <w:r>
        <w:rPr>
          <w:rFonts w:ascii="PT Astra Serif" w:hAnsi="PT Astra Serif"/>
          <w:iCs/>
          <w:color w:val="000000"/>
          <w:sz w:val="24"/>
          <w:szCs w:val="24"/>
        </w:rPr>
        <w:t xml:space="preserve">Гражданско-правовой договор должен быть заключен по цене </w:t>
      </w:r>
      <w:r w:rsidR="008E7DFE">
        <w:rPr>
          <w:rFonts w:ascii="PT Astra Serif" w:hAnsi="PT Astra Serif"/>
          <w:iCs/>
          <w:color w:val="000000"/>
          <w:sz w:val="24"/>
          <w:szCs w:val="24"/>
        </w:rPr>
        <w:t>договора</w:t>
      </w:r>
      <w:r>
        <w:rPr>
          <w:rFonts w:ascii="PT Astra Serif" w:hAnsi="PT Astra Serif"/>
          <w:iCs/>
          <w:color w:val="000000"/>
          <w:sz w:val="24"/>
          <w:szCs w:val="24"/>
        </w:rPr>
        <w:t>, установленной в соответствии с Приказом  Минфина России от 4 июня 2018 г. N 126н "Об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нужд".</w:t>
      </w:r>
      <w:proofErr w:type="gramEnd"/>
    </w:p>
    <w:p w:rsidR="00A900BF" w:rsidRDefault="00A900BF" w:rsidP="00A900BF">
      <w:pPr>
        <w:pStyle w:val="a5"/>
        <w:widowControl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PT Astra Serif" w:hAnsi="PT Astra Serif"/>
          <w:iCs/>
          <w:color w:val="000000"/>
          <w:sz w:val="24"/>
          <w:szCs w:val="24"/>
        </w:rPr>
      </w:pPr>
      <w:r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A900BF" w:rsidRDefault="00A900BF" w:rsidP="00A900BF">
      <w:pPr>
        <w:rPr>
          <w:rFonts w:ascii="PT Astra Serif" w:hAnsi="PT Astra Serif"/>
          <w:sz w:val="24"/>
          <w:szCs w:val="24"/>
        </w:rPr>
      </w:pPr>
    </w:p>
    <w:p w:rsidR="00A900BF" w:rsidRDefault="00A900BF" w:rsidP="00A900BF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A900BF" w:rsidRDefault="00A900BF" w:rsidP="00A900BF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A900BF" w:rsidRDefault="00A900BF" w:rsidP="00A900BF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9930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107"/>
        <w:gridCol w:w="2480"/>
        <w:gridCol w:w="2336"/>
        <w:gridCol w:w="7"/>
      </w:tblGrid>
      <w:tr w:rsidR="00A900BF" w:rsidTr="00A900BF">
        <w:trPr>
          <w:gridAfter w:val="1"/>
          <w:wAfter w:w="7" w:type="dxa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0BF" w:rsidRDefault="00A900BF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0BF" w:rsidRDefault="00A900BF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0BF" w:rsidRDefault="00A900BF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A900BF" w:rsidTr="00A900BF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BF" w:rsidRDefault="00A900BF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BF" w:rsidRDefault="00A900B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0BF" w:rsidRDefault="00A900BF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С.Д.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Голин</w:t>
            </w:r>
            <w:proofErr w:type="spellEnd"/>
          </w:p>
        </w:tc>
      </w:tr>
      <w:tr w:rsidR="00A900BF" w:rsidTr="00A900BF">
        <w:trPr>
          <w:gridAfter w:val="1"/>
          <w:wAfter w:w="7" w:type="dxa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BF" w:rsidRDefault="00A900BF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BF" w:rsidRDefault="00A900B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0BF" w:rsidRDefault="00A900BF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Т.А. Первушина</w:t>
            </w:r>
          </w:p>
        </w:tc>
      </w:tr>
      <w:tr w:rsidR="00A900BF" w:rsidTr="00A900BF">
        <w:trPr>
          <w:gridAfter w:val="1"/>
          <w:wAfter w:w="7" w:type="dxa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BF" w:rsidRDefault="00A900BF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BF" w:rsidRDefault="00A900B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0BF" w:rsidRDefault="00A900BF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А.Т. Абдуллаев</w:t>
            </w:r>
          </w:p>
        </w:tc>
      </w:tr>
      <w:tr w:rsidR="00A900BF" w:rsidTr="00A900BF">
        <w:trPr>
          <w:gridAfter w:val="1"/>
          <w:wAfter w:w="7" w:type="dxa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BF" w:rsidRDefault="00A900BF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BF" w:rsidRDefault="00A900B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0BF" w:rsidRDefault="00A900BF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A900BF" w:rsidRDefault="00A900BF" w:rsidP="00A900BF">
      <w:pPr>
        <w:rPr>
          <w:rFonts w:ascii="PT Astra Serif" w:hAnsi="PT Astra Serif"/>
          <w:b/>
          <w:sz w:val="24"/>
          <w:szCs w:val="24"/>
        </w:rPr>
      </w:pPr>
    </w:p>
    <w:p w:rsidR="00A900BF" w:rsidRDefault="00A900BF" w:rsidP="00A900BF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</w:t>
      </w:r>
      <w:r>
        <w:rPr>
          <w:rFonts w:ascii="PT Astra Serif" w:hAnsi="PT Astra Serif"/>
          <w:b/>
          <w:sz w:val="24"/>
          <w:szCs w:val="24"/>
          <w:lang w:eastAsia="en-US"/>
        </w:rPr>
        <w:t xml:space="preserve">С.Д. </w:t>
      </w:r>
      <w:proofErr w:type="spellStart"/>
      <w:r>
        <w:rPr>
          <w:rFonts w:ascii="PT Astra Serif" w:hAnsi="PT Astra Serif"/>
          <w:b/>
          <w:sz w:val="24"/>
          <w:szCs w:val="24"/>
          <w:lang w:eastAsia="en-US"/>
        </w:rPr>
        <w:t>Голин</w:t>
      </w:r>
      <w:proofErr w:type="spellEnd"/>
    </w:p>
    <w:p w:rsidR="00A900BF" w:rsidRDefault="00A900BF" w:rsidP="00A900BF">
      <w:pPr>
        <w:ind w:left="567"/>
        <w:rPr>
          <w:rFonts w:ascii="PT Astra Serif" w:hAnsi="PT Astra Serif"/>
          <w:b/>
          <w:sz w:val="24"/>
          <w:szCs w:val="24"/>
        </w:rPr>
      </w:pPr>
    </w:p>
    <w:p w:rsidR="00A900BF" w:rsidRDefault="00A900BF" w:rsidP="00A900BF">
      <w:pPr>
        <w:ind w:left="567"/>
        <w:rPr>
          <w:rFonts w:ascii="PT Astra Serif" w:hAnsi="PT Astra Serif"/>
          <w:b/>
          <w:sz w:val="24"/>
          <w:szCs w:val="24"/>
        </w:rPr>
      </w:pPr>
    </w:p>
    <w:p w:rsidR="00A900BF" w:rsidRDefault="00A900BF" w:rsidP="00A900BF">
      <w:pPr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Члены  комиссии</w:t>
      </w:r>
    </w:p>
    <w:p w:rsidR="00A900BF" w:rsidRDefault="00A900BF" w:rsidP="00A900BF">
      <w:pPr>
        <w:jc w:val="right"/>
        <w:rPr>
          <w:rFonts w:ascii="PT Astra Serif" w:hAnsi="PT Astra Serif"/>
          <w:sz w:val="24"/>
          <w:szCs w:val="24"/>
          <w:lang w:eastAsia="en-US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_______________</w:t>
      </w:r>
      <w:r>
        <w:rPr>
          <w:rFonts w:ascii="PT Astra Serif" w:hAnsi="PT Astra Serif"/>
          <w:sz w:val="24"/>
          <w:szCs w:val="24"/>
          <w:lang w:eastAsia="en-US"/>
        </w:rPr>
        <w:t xml:space="preserve"> Т.А. Первушина </w:t>
      </w:r>
    </w:p>
    <w:p w:rsidR="00A900BF" w:rsidRDefault="00A900BF" w:rsidP="00A900BF">
      <w:pPr>
        <w:jc w:val="right"/>
        <w:rPr>
          <w:rFonts w:ascii="PT Astra Serif" w:hAnsi="PT Astra Serif"/>
          <w:sz w:val="24"/>
          <w:szCs w:val="24"/>
          <w:lang w:eastAsia="en-US"/>
        </w:rPr>
      </w:pPr>
      <w:r>
        <w:rPr>
          <w:rFonts w:ascii="PT Astra Serif" w:hAnsi="PT Astra Serif"/>
          <w:sz w:val="24"/>
          <w:szCs w:val="24"/>
          <w:lang w:eastAsia="en-US"/>
        </w:rPr>
        <w:t>_________________А.Т. Абдуллаев</w:t>
      </w:r>
    </w:p>
    <w:p w:rsidR="00A900BF" w:rsidRDefault="00A900BF" w:rsidP="00A900BF">
      <w:pPr>
        <w:jc w:val="right"/>
        <w:rPr>
          <w:rFonts w:ascii="PT Astra Serif" w:hAnsi="PT Astra Serif"/>
          <w:sz w:val="24"/>
          <w:szCs w:val="24"/>
          <w:lang w:eastAsia="en-US"/>
        </w:rPr>
      </w:pPr>
      <w:r>
        <w:rPr>
          <w:rFonts w:ascii="PT Astra Serif" w:hAnsi="PT Astra Serif"/>
          <w:sz w:val="24"/>
          <w:szCs w:val="24"/>
          <w:lang w:eastAsia="en-US"/>
        </w:rPr>
        <w:t>___________________Н.Б. Захарова</w:t>
      </w:r>
    </w:p>
    <w:p w:rsidR="00A900BF" w:rsidRDefault="00A900BF" w:rsidP="00A900BF">
      <w:pPr>
        <w:jc w:val="right"/>
        <w:rPr>
          <w:rFonts w:ascii="PT Astra Serif" w:hAnsi="PT Astra Serif"/>
          <w:sz w:val="24"/>
          <w:szCs w:val="24"/>
          <w:lang w:eastAsia="en-US"/>
        </w:rPr>
      </w:pPr>
    </w:p>
    <w:p w:rsidR="00A900BF" w:rsidRDefault="00A900BF" w:rsidP="00A900BF">
      <w:pPr>
        <w:rPr>
          <w:rFonts w:ascii="PT Astra Serif" w:hAnsi="PT Astra Serif"/>
          <w:sz w:val="24"/>
          <w:szCs w:val="24"/>
          <w:highlight w:val="yellow"/>
        </w:rPr>
      </w:pPr>
    </w:p>
    <w:p w:rsidR="00A900BF" w:rsidRDefault="00A900BF" w:rsidP="00A900BF">
      <w:pPr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Представитель заказчика:                                                        ______________</w:t>
      </w:r>
      <w:r w:rsidR="00FE5F15">
        <w:rPr>
          <w:sz w:val="24"/>
          <w:szCs w:val="24"/>
        </w:rPr>
        <w:t>Е.В. Соболева</w:t>
      </w:r>
    </w:p>
    <w:p w:rsidR="00A900BF" w:rsidRDefault="00A900BF" w:rsidP="00A900BF">
      <w:pPr>
        <w:jc w:val="both"/>
        <w:rPr>
          <w:sz w:val="24"/>
          <w:szCs w:val="24"/>
        </w:rPr>
      </w:pPr>
    </w:p>
    <w:p w:rsidR="00A900BF" w:rsidRDefault="00A900BF" w:rsidP="00A900BF">
      <w:pPr>
        <w:jc w:val="both"/>
        <w:rPr>
          <w:sz w:val="24"/>
          <w:szCs w:val="24"/>
        </w:rPr>
      </w:pPr>
    </w:p>
    <w:p w:rsidR="00A900BF" w:rsidRDefault="00A900BF" w:rsidP="00A900BF">
      <w:pPr>
        <w:jc w:val="both"/>
        <w:rPr>
          <w:sz w:val="24"/>
          <w:szCs w:val="24"/>
        </w:rPr>
      </w:pPr>
    </w:p>
    <w:p w:rsidR="00A900BF" w:rsidRDefault="00A900BF" w:rsidP="00A900BF"/>
    <w:p w:rsidR="00A900BF" w:rsidRDefault="00A900BF" w:rsidP="00A900BF"/>
    <w:p w:rsidR="00A900BF" w:rsidRDefault="00A900BF" w:rsidP="00A900BF"/>
    <w:p w:rsidR="00A900BF" w:rsidRDefault="00A900BF" w:rsidP="00A900BF"/>
    <w:p w:rsidR="00A900BF" w:rsidRDefault="00A900BF" w:rsidP="00A900BF"/>
    <w:p w:rsidR="00BF0842" w:rsidRDefault="00BF0842"/>
    <w:p w:rsidR="00FE5F15" w:rsidRDefault="00FE5F15"/>
    <w:p w:rsidR="00FE5F15" w:rsidRDefault="00FE5F15"/>
    <w:p w:rsidR="00FE5F15" w:rsidRDefault="00FE5F15"/>
    <w:sectPr w:rsidR="00FE5F15" w:rsidSect="00A900BF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D35"/>
    <w:rsid w:val="000A12D5"/>
    <w:rsid w:val="000A2D35"/>
    <w:rsid w:val="008E7DFE"/>
    <w:rsid w:val="00A900BF"/>
    <w:rsid w:val="00BF0842"/>
    <w:rsid w:val="00C951A2"/>
    <w:rsid w:val="00FE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0B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00BF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A900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A900BF"/>
    <w:pPr>
      <w:ind w:left="720"/>
      <w:contextualSpacing/>
    </w:pPr>
  </w:style>
  <w:style w:type="paragraph" w:customStyle="1" w:styleId="ConsPlusNormal">
    <w:name w:val="ConsPlusNormal"/>
    <w:uiPriority w:val="99"/>
    <w:rsid w:val="00A900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0B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00BF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A900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A900BF"/>
    <w:pPr>
      <w:ind w:left="720"/>
      <w:contextualSpacing/>
    </w:pPr>
  </w:style>
  <w:style w:type="paragraph" w:customStyle="1" w:styleId="ConsPlusNormal">
    <w:name w:val="ConsPlusNormal"/>
    <w:uiPriority w:val="99"/>
    <w:rsid w:val="00A900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5</cp:revision>
  <dcterms:created xsi:type="dcterms:W3CDTF">2022-08-29T07:40:00Z</dcterms:created>
  <dcterms:modified xsi:type="dcterms:W3CDTF">2022-08-30T06:08:00Z</dcterms:modified>
</cp:coreProperties>
</file>