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F5F00" w:rsidRPr="00FF5F00" w:rsidTr="00960722">
        <w:tc>
          <w:tcPr>
            <w:tcW w:w="4553" w:type="dxa"/>
            <w:shd w:val="clear" w:color="auto" w:fill="auto"/>
          </w:tcPr>
          <w:p w:rsidR="00D91FE3" w:rsidRPr="00FF5F00"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FF5F00" w:rsidRDefault="00F12074">
            <w:pPr>
              <w:pStyle w:val="10"/>
              <w:keepNext/>
              <w:keepLines/>
              <w:suppressLineNumbers/>
              <w:jc w:val="right"/>
              <w:rPr>
                <w:color w:val="auto"/>
                <w:sz w:val="26"/>
                <w:szCs w:val="26"/>
              </w:rPr>
            </w:pPr>
            <w:r w:rsidRPr="00FF5F00">
              <w:rPr>
                <w:rFonts w:ascii="Times New Roman" w:hAnsi="Times New Roman"/>
                <w:color w:val="auto"/>
                <w:sz w:val="26"/>
                <w:szCs w:val="26"/>
              </w:rPr>
              <w:t>УТВЕРЖДАЮ:</w:t>
            </w:r>
          </w:p>
          <w:p w:rsidR="00D91FE3" w:rsidRPr="00FF5F00" w:rsidRDefault="00D81747">
            <w:pPr>
              <w:pStyle w:val="10"/>
              <w:suppressLineNumbers/>
              <w:spacing w:after="57" w:line="240" w:lineRule="auto"/>
              <w:jc w:val="right"/>
              <w:rPr>
                <w:color w:val="auto"/>
              </w:rPr>
            </w:pPr>
            <w:r w:rsidRPr="00FF5F00">
              <w:rPr>
                <w:rFonts w:ascii="Times New Roman" w:hAnsi="Times New Roman"/>
                <w:color w:val="auto"/>
                <w:sz w:val="26"/>
                <w:szCs w:val="26"/>
              </w:rPr>
              <w:t>Г</w:t>
            </w:r>
            <w:r w:rsidR="00F12074" w:rsidRPr="00FF5F00">
              <w:rPr>
                <w:rFonts w:ascii="Times New Roman" w:hAnsi="Times New Roman"/>
                <w:color w:val="auto"/>
                <w:sz w:val="26"/>
                <w:szCs w:val="26"/>
              </w:rPr>
              <w:t>лав</w:t>
            </w:r>
            <w:r w:rsidRPr="00FF5F00">
              <w:rPr>
                <w:rFonts w:ascii="Times New Roman" w:hAnsi="Times New Roman"/>
                <w:color w:val="auto"/>
                <w:sz w:val="26"/>
                <w:szCs w:val="26"/>
              </w:rPr>
              <w:t>а</w:t>
            </w:r>
            <w:r w:rsidR="00F12074" w:rsidRPr="00FF5F00">
              <w:rPr>
                <w:rFonts w:ascii="Times New Roman" w:hAnsi="Times New Roman"/>
                <w:color w:val="auto"/>
                <w:sz w:val="26"/>
                <w:szCs w:val="26"/>
              </w:rPr>
              <w:t xml:space="preserve"> города Югорска</w:t>
            </w:r>
          </w:p>
          <w:p w:rsidR="00D91FE3" w:rsidRPr="00FF5F00" w:rsidRDefault="00F12074">
            <w:pPr>
              <w:pStyle w:val="10"/>
              <w:keepNext/>
              <w:keepLines/>
              <w:suppressLineNumbers/>
              <w:spacing w:after="57" w:line="240" w:lineRule="auto"/>
              <w:jc w:val="right"/>
              <w:rPr>
                <w:color w:val="auto"/>
              </w:rPr>
            </w:pPr>
            <w:r w:rsidRPr="00FF5F00">
              <w:rPr>
                <w:rFonts w:ascii="Times New Roman" w:hAnsi="Times New Roman"/>
                <w:color w:val="auto"/>
                <w:sz w:val="26"/>
                <w:szCs w:val="26"/>
              </w:rPr>
              <w:t>__________</w:t>
            </w:r>
            <w:r w:rsidR="0044717D" w:rsidRPr="00FF5F00">
              <w:rPr>
                <w:rFonts w:ascii="Times New Roman" w:hAnsi="Times New Roman"/>
                <w:color w:val="auto"/>
                <w:sz w:val="26"/>
                <w:szCs w:val="26"/>
              </w:rPr>
              <w:t>А</w:t>
            </w:r>
            <w:r w:rsidRPr="00FF5F00">
              <w:rPr>
                <w:rFonts w:ascii="Times New Roman" w:hAnsi="Times New Roman"/>
                <w:color w:val="auto"/>
                <w:sz w:val="26"/>
                <w:szCs w:val="26"/>
              </w:rPr>
              <w:t>.</w:t>
            </w:r>
            <w:r w:rsidR="0044717D" w:rsidRPr="00FF5F00">
              <w:rPr>
                <w:rFonts w:ascii="Times New Roman" w:hAnsi="Times New Roman"/>
                <w:color w:val="auto"/>
                <w:sz w:val="26"/>
                <w:szCs w:val="26"/>
              </w:rPr>
              <w:t>В</w:t>
            </w:r>
            <w:r w:rsidRPr="00FF5F00">
              <w:rPr>
                <w:rFonts w:ascii="Times New Roman" w:hAnsi="Times New Roman"/>
                <w:color w:val="auto"/>
                <w:sz w:val="26"/>
                <w:szCs w:val="26"/>
              </w:rPr>
              <w:t xml:space="preserve">. </w:t>
            </w:r>
            <w:r w:rsidR="0044717D" w:rsidRPr="00FF5F00">
              <w:rPr>
                <w:rFonts w:ascii="Times New Roman" w:hAnsi="Times New Roman"/>
                <w:color w:val="auto"/>
                <w:sz w:val="26"/>
                <w:szCs w:val="26"/>
              </w:rPr>
              <w:t>Бородкин</w:t>
            </w:r>
          </w:p>
          <w:p w:rsidR="00D91FE3" w:rsidRPr="00FF5F00" w:rsidRDefault="00F12074">
            <w:pPr>
              <w:pStyle w:val="10"/>
              <w:keepNext/>
              <w:keepLines/>
              <w:suppressLineNumbers/>
              <w:spacing w:line="240" w:lineRule="auto"/>
              <w:jc w:val="right"/>
              <w:rPr>
                <w:color w:val="auto"/>
                <w:sz w:val="26"/>
                <w:szCs w:val="26"/>
              </w:rPr>
            </w:pPr>
            <w:r w:rsidRPr="00FF5F00">
              <w:rPr>
                <w:rFonts w:ascii="Times New Roman" w:hAnsi="Times New Roman"/>
                <w:color w:val="auto"/>
                <w:sz w:val="26"/>
                <w:szCs w:val="26"/>
              </w:rPr>
              <w:t>«____»  _______________  201</w:t>
            </w:r>
            <w:r w:rsidR="00124F3B" w:rsidRPr="00FF5F00">
              <w:rPr>
                <w:rFonts w:ascii="Times New Roman" w:hAnsi="Times New Roman"/>
                <w:color w:val="auto"/>
                <w:sz w:val="26"/>
                <w:szCs w:val="26"/>
              </w:rPr>
              <w:t>8</w:t>
            </w:r>
            <w:r w:rsidRPr="00FF5F00">
              <w:rPr>
                <w:rFonts w:ascii="Times New Roman" w:hAnsi="Times New Roman"/>
                <w:color w:val="auto"/>
                <w:sz w:val="26"/>
                <w:szCs w:val="26"/>
              </w:rPr>
              <w:t xml:space="preserve"> г.</w:t>
            </w:r>
          </w:p>
          <w:p w:rsidR="00D91FE3" w:rsidRPr="00FF5F00" w:rsidRDefault="00D91FE3">
            <w:pPr>
              <w:pStyle w:val="10"/>
              <w:keepNext/>
              <w:keepLines/>
              <w:suppressLineNumbers/>
              <w:jc w:val="right"/>
              <w:rPr>
                <w:rFonts w:ascii="Times New Roman" w:hAnsi="Times New Roman"/>
                <w:color w:val="auto"/>
                <w:sz w:val="26"/>
                <w:szCs w:val="26"/>
              </w:rPr>
            </w:pPr>
          </w:p>
        </w:tc>
      </w:tr>
    </w:tbl>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D91FE3">
      <w:pPr>
        <w:pStyle w:val="10"/>
        <w:keepNext/>
        <w:keepLines/>
        <w:suppressLineNumbers/>
        <w:jc w:val="center"/>
        <w:rPr>
          <w:rFonts w:ascii="Times New Roman" w:hAnsi="Times New Roman"/>
          <w:color w:val="auto"/>
        </w:rPr>
      </w:pPr>
    </w:p>
    <w:p w:rsidR="00D91FE3" w:rsidRPr="00FF5F00" w:rsidRDefault="00F12074">
      <w:pPr>
        <w:pStyle w:val="10"/>
        <w:keepNext/>
        <w:keepLines/>
        <w:suppressLineNumbers/>
        <w:spacing w:after="0"/>
        <w:jc w:val="center"/>
        <w:rPr>
          <w:b/>
          <w:bCs/>
          <w:color w:val="auto"/>
        </w:rPr>
      </w:pPr>
      <w:r w:rsidRPr="00FF5F00">
        <w:rPr>
          <w:rFonts w:ascii="Times New Roman" w:hAnsi="Times New Roman"/>
          <w:b/>
          <w:bCs/>
          <w:color w:val="auto"/>
        </w:rPr>
        <w:t xml:space="preserve">ДОКУМЕНТАЦИЯ ОБ АУКЦИОНЕ В ЭЛЕКТРОННОЙ ФОРМЕ </w:t>
      </w:r>
    </w:p>
    <w:p w:rsidR="00B54F82" w:rsidRPr="00FF5F00" w:rsidRDefault="00F12074" w:rsidP="00960722">
      <w:pPr>
        <w:pStyle w:val="10"/>
        <w:keepNext/>
        <w:keepLines/>
        <w:suppressLineNumbers/>
        <w:spacing w:after="0"/>
        <w:jc w:val="center"/>
        <w:rPr>
          <w:rFonts w:ascii="Times New Roman" w:hAnsi="Times New Roman"/>
          <w:b/>
          <w:bCs/>
          <w:color w:val="auto"/>
        </w:rPr>
      </w:pPr>
      <w:r w:rsidRPr="00FF5F00">
        <w:rPr>
          <w:rFonts w:ascii="Times New Roman" w:hAnsi="Times New Roman"/>
          <w:b/>
          <w:bCs/>
          <w:color w:val="auto"/>
        </w:rPr>
        <w:t xml:space="preserve"> </w:t>
      </w:r>
      <w:r w:rsidR="00960722" w:rsidRPr="00FF5F00">
        <w:rPr>
          <w:rFonts w:ascii="Times New Roman" w:hAnsi="Times New Roman"/>
          <w:b/>
          <w:bCs/>
          <w:color w:val="auto"/>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FF5F00" w:rsidRDefault="00B32A26" w:rsidP="00B32A26">
      <w:pPr>
        <w:pStyle w:val="10"/>
        <w:keepNext/>
        <w:keepLines/>
        <w:suppressLineNumbers/>
        <w:jc w:val="center"/>
        <w:rPr>
          <w:rFonts w:ascii="Times New Roman" w:hAnsi="Times New Roman"/>
          <w:b/>
          <w:bCs/>
          <w:color w:val="auto"/>
        </w:rPr>
      </w:pPr>
      <w:r w:rsidRPr="00FF5F00">
        <w:rPr>
          <w:rFonts w:ascii="Times New Roman" w:hAnsi="Times New Roman"/>
          <w:b/>
          <w:bCs/>
          <w:color w:val="auto"/>
        </w:rPr>
        <w:t xml:space="preserve">на </w:t>
      </w:r>
      <w:r w:rsidR="00560AFE">
        <w:rPr>
          <w:rFonts w:ascii="Times New Roman" w:hAnsi="Times New Roman"/>
          <w:b/>
          <w:bCs/>
          <w:color w:val="auto"/>
        </w:rPr>
        <w:t>поставку мебели</w:t>
      </w: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D91FE3" w:rsidRPr="00FF5F00" w:rsidRDefault="00D91FE3">
      <w:pPr>
        <w:pStyle w:val="10"/>
        <w:keepNext/>
        <w:keepLines/>
        <w:suppressLineNumbers/>
        <w:rPr>
          <w:rFonts w:ascii="Times New Roman" w:hAnsi="Times New Roman"/>
          <w:b/>
          <w:bCs/>
          <w:color w:val="auto"/>
        </w:rPr>
      </w:pPr>
    </w:p>
    <w:p w:rsidR="00F12074" w:rsidRPr="00FF5F00" w:rsidRDefault="00F12074">
      <w:pPr>
        <w:pStyle w:val="10"/>
        <w:keepNext/>
        <w:keepLines/>
        <w:suppressLineNumbers/>
        <w:rPr>
          <w:rFonts w:ascii="Times New Roman" w:hAnsi="Times New Roman"/>
          <w:b/>
          <w:bCs/>
          <w:color w:val="auto"/>
        </w:rPr>
      </w:pPr>
    </w:p>
    <w:p w:rsidR="00D91FE3" w:rsidRPr="00FF5F00" w:rsidRDefault="00D91FE3">
      <w:pPr>
        <w:pStyle w:val="10"/>
        <w:keepNext/>
        <w:keepLines/>
        <w:suppressLineNumbers/>
        <w:jc w:val="center"/>
        <w:rPr>
          <w:rFonts w:ascii="Times New Roman" w:hAnsi="Times New Roman"/>
          <w:b/>
          <w:bCs/>
          <w:color w:val="auto"/>
        </w:rPr>
      </w:pPr>
    </w:p>
    <w:p w:rsidR="00D91FE3" w:rsidRPr="00FF5F00" w:rsidRDefault="00D91FE3">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1714DF" w:rsidRPr="00FF5F00" w:rsidRDefault="001714DF">
      <w:pPr>
        <w:pStyle w:val="10"/>
        <w:keepNext/>
        <w:keepLines/>
        <w:suppressLineNumbers/>
        <w:jc w:val="center"/>
        <w:rPr>
          <w:rFonts w:ascii="Times New Roman" w:hAnsi="Times New Roman"/>
          <w:b/>
          <w:bCs/>
          <w:color w:val="auto"/>
        </w:rPr>
      </w:pPr>
    </w:p>
    <w:p w:rsidR="00D91FE3" w:rsidRPr="00FF5F00" w:rsidRDefault="00F12074">
      <w:pPr>
        <w:pStyle w:val="10"/>
        <w:keepNext/>
        <w:keepLines/>
        <w:suppressLineNumbers/>
        <w:jc w:val="center"/>
        <w:rPr>
          <w:b/>
          <w:bCs/>
          <w:color w:val="auto"/>
        </w:rPr>
      </w:pPr>
      <w:r w:rsidRPr="00FF5F00">
        <w:rPr>
          <w:rFonts w:ascii="Times New Roman" w:hAnsi="Times New Roman"/>
          <w:b/>
          <w:bCs/>
          <w:color w:val="auto"/>
        </w:rPr>
        <w:t>201</w:t>
      </w:r>
      <w:r w:rsidR="00124F3B" w:rsidRPr="00FF5F00">
        <w:rPr>
          <w:rFonts w:ascii="Times New Roman" w:hAnsi="Times New Roman"/>
          <w:b/>
          <w:bCs/>
          <w:color w:val="auto"/>
        </w:rPr>
        <w:t>8</w:t>
      </w:r>
      <w:r w:rsidRPr="00FF5F00">
        <w:rPr>
          <w:rFonts w:ascii="Times New Roman" w:hAnsi="Times New Roman"/>
          <w:b/>
          <w:bCs/>
          <w:color w:val="auto"/>
        </w:rPr>
        <w:t xml:space="preserve"> г.</w:t>
      </w:r>
    </w:p>
    <w:p w:rsidR="00D91FE3" w:rsidRPr="00FF5F00" w:rsidRDefault="00F12074">
      <w:pPr>
        <w:pStyle w:val="ConsPlusNormal0"/>
        <w:widowControl/>
        <w:spacing w:before="120" w:after="120"/>
        <w:ind w:firstLine="0"/>
        <w:jc w:val="both"/>
        <w:rPr>
          <w:rFonts w:ascii="Times New Roman" w:hAnsi="Times New Roman" w:cs="Times New Roman"/>
          <w:b/>
          <w:bCs/>
          <w:color w:val="auto"/>
          <w:szCs w:val="24"/>
        </w:rPr>
      </w:pPr>
      <w:r w:rsidRPr="00FF5F00">
        <w:rPr>
          <w:color w:val="auto"/>
        </w:rPr>
        <w:br w:type="page"/>
      </w:r>
    </w:p>
    <w:p w:rsidR="00D91FE3" w:rsidRPr="00FF5F00"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FF5F00">
        <w:rPr>
          <w:rFonts w:ascii="Times New Roman" w:hAnsi="Times New Roman" w:cs="Times New Roman"/>
          <w:b/>
          <w:bCs/>
          <w:color w:val="auto"/>
          <w:szCs w:val="24"/>
        </w:rPr>
        <w:lastRenderedPageBreak/>
        <w:t>СВЕДЕНИЯ О ПРОВОДИМОМ АУКЦИОНЕ В ЭЛЕКТРОННОЙ ФОРМЕ</w:t>
      </w:r>
    </w:p>
    <w:p w:rsidR="00D91FE3" w:rsidRPr="00FF5F00"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FF5F00">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F5F00">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F5F00" w:rsidRPr="00FF5F00"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pPr>
              <w:pStyle w:val="10"/>
              <w:keepNext/>
              <w:keepLines/>
              <w:suppressLineNumbers/>
              <w:spacing w:after="57" w:line="240" w:lineRule="auto"/>
              <w:jc w:val="center"/>
              <w:rPr>
                <w:b/>
                <w:bCs/>
                <w:color w:val="auto"/>
                <w:sz w:val="22"/>
              </w:rPr>
            </w:pPr>
            <w:r w:rsidRPr="00FF5F00">
              <w:rPr>
                <w:rFonts w:ascii="Times New Roman" w:hAnsi="Times New Roman"/>
                <w:b/>
                <w:bCs/>
                <w:color w:val="auto"/>
                <w:sz w:val="22"/>
              </w:rPr>
              <w:t>№</w:t>
            </w:r>
          </w:p>
          <w:p w:rsidR="00D91FE3" w:rsidRPr="00FF5F00" w:rsidRDefault="00F12074">
            <w:pPr>
              <w:pStyle w:val="10"/>
              <w:keepNext/>
              <w:keepLines/>
              <w:suppressLineNumbers/>
              <w:spacing w:after="57" w:line="240" w:lineRule="auto"/>
              <w:jc w:val="center"/>
              <w:rPr>
                <w:b/>
                <w:bCs/>
                <w:color w:val="auto"/>
                <w:sz w:val="22"/>
              </w:rPr>
            </w:pPr>
            <w:r w:rsidRPr="00FF5F00">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rsidP="005E2FA8">
            <w:pPr>
              <w:pStyle w:val="10"/>
              <w:keepNext/>
              <w:keepLines/>
              <w:suppressLineNumbers/>
              <w:spacing w:after="0" w:line="240" w:lineRule="auto"/>
              <w:jc w:val="center"/>
              <w:rPr>
                <w:b/>
                <w:bCs/>
                <w:color w:val="auto"/>
                <w:sz w:val="22"/>
                <w:szCs w:val="22"/>
              </w:rPr>
            </w:pPr>
            <w:r w:rsidRPr="00FF5F00">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F5F00" w:rsidRDefault="00F12074" w:rsidP="005E2FA8">
            <w:pPr>
              <w:pStyle w:val="10"/>
              <w:keepNext/>
              <w:keepLines/>
              <w:suppressLineNumbers/>
              <w:spacing w:after="0" w:line="240" w:lineRule="auto"/>
              <w:jc w:val="center"/>
              <w:rPr>
                <w:b/>
                <w:bCs/>
                <w:color w:val="auto"/>
                <w:sz w:val="22"/>
                <w:szCs w:val="22"/>
              </w:rPr>
            </w:pPr>
            <w:r w:rsidRPr="00FF5F00">
              <w:rPr>
                <w:rFonts w:ascii="Times New Roman" w:hAnsi="Times New Roman"/>
                <w:b/>
                <w:bCs/>
                <w:color w:val="auto"/>
                <w:sz w:val="22"/>
                <w:szCs w:val="22"/>
              </w:rPr>
              <w:t>Информация</w:t>
            </w:r>
          </w:p>
        </w:tc>
      </w:tr>
      <w:tr w:rsidR="00FF5F00" w:rsidRPr="00FF5F00">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30824" w:rsidRDefault="00560AFE" w:rsidP="005E2FA8">
            <w:pPr>
              <w:pStyle w:val="10"/>
              <w:keepNext/>
              <w:keepLines/>
              <w:suppressLineNumbers/>
              <w:spacing w:after="0" w:line="240" w:lineRule="auto"/>
              <w:rPr>
                <w:rFonts w:ascii="Times New Roman" w:hAnsi="Times New Roman"/>
                <w:color w:val="auto"/>
                <w:szCs w:val="24"/>
              </w:rPr>
            </w:pPr>
            <w:r w:rsidRPr="00F30824">
              <w:rPr>
                <w:rFonts w:ascii="Times New Roman" w:hAnsi="Times New Roman"/>
                <w:color w:val="auto"/>
                <w:szCs w:val="24"/>
              </w:rPr>
              <w:t>183862200236886220100101660010000244</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w:t>
            </w:r>
            <w:r w:rsidRPr="00FF5F00">
              <w:rPr>
                <w:rFonts w:ascii="Times New Roman" w:hAnsi="Times New Roman"/>
                <w:color w:val="auto"/>
                <w:sz w:val="22"/>
                <w:szCs w:val="22"/>
                <w:u w:val="single"/>
              </w:rPr>
              <w:t>Администрация г.Югорска.</w:t>
            </w:r>
          </w:p>
          <w:p w:rsidR="00D91FE3" w:rsidRPr="00FF5F00" w:rsidRDefault="00F12074" w:rsidP="005E2FA8">
            <w:pPr>
              <w:pStyle w:val="10"/>
              <w:keepNext/>
              <w:keepLines/>
              <w:suppressLineNumbers/>
              <w:spacing w:after="0" w:line="240" w:lineRule="auto"/>
              <w:rPr>
                <w:color w:val="auto"/>
                <w:sz w:val="22"/>
                <w:szCs w:val="22"/>
                <w:u w:val="single"/>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Почтовый адрес Заказчика</w:t>
            </w:r>
            <w:r w:rsidRPr="00FF5F00">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Телефон</w:t>
            </w:r>
            <w:r w:rsidRPr="00FF5F00">
              <w:rPr>
                <w:rFonts w:ascii="Times New Roman" w:hAnsi="Times New Roman"/>
                <w:color w:val="auto"/>
                <w:sz w:val="22"/>
                <w:szCs w:val="22"/>
                <w:u w:val="single"/>
              </w:rPr>
              <w:t>: 8 (34675) 5-00-61</w:t>
            </w:r>
          </w:p>
          <w:p w:rsidR="000244CE" w:rsidRPr="00FF5F00" w:rsidRDefault="000244CE" w:rsidP="000244CE">
            <w:pPr>
              <w:keepNext/>
              <w:keepLines/>
              <w:widowControl w:val="0"/>
              <w:suppressLineNumbers/>
              <w:suppressAutoHyphens/>
              <w:spacing w:after="60"/>
              <w:jc w:val="both"/>
              <w:rPr>
                <w:sz w:val="22"/>
                <w:szCs w:val="22"/>
              </w:rPr>
            </w:pPr>
            <w:r w:rsidRPr="00FF5F00">
              <w:rPr>
                <w:sz w:val="22"/>
                <w:szCs w:val="22"/>
              </w:rPr>
              <w:t xml:space="preserve">Адрес электронной почты: </w:t>
            </w:r>
            <w:proofErr w:type="spellStart"/>
            <w:r w:rsidR="00F454EC" w:rsidRPr="00F454EC">
              <w:rPr>
                <w:sz w:val="22"/>
                <w:szCs w:val="22"/>
                <w:lang w:val="en-US"/>
              </w:rPr>
              <w:t>Filippova</w:t>
            </w:r>
            <w:proofErr w:type="spellEnd"/>
            <w:r w:rsidR="00F454EC" w:rsidRPr="00F454EC">
              <w:rPr>
                <w:sz w:val="22"/>
                <w:szCs w:val="22"/>
              </w:rPr>
              <w:t>_</w:t>
            </w:r>
            <w:r w:rsidR="00F454EC" w:rsidRPr="00F454EC">
              <w:rPr>
                <w:sz w:val="22"/>
                <w:szCs w:val="22"/>
                <w:lang w:val="en-US"/>
              </w:rPr>
              <w:t>mg</w:t>
            </w:r>
            <w:r w:rsidR="00F454EC" w:rsidRPr="00F454EC">
              <w:rPr>
                <w:sz w:val="22"/>
                <w:szCs w:val="22"/>
              </w:rPr>
              <w:t>@</w:t>
            </w:r>
            <w:proofErr w:type="spellStart"/>
            <w:r w:rsidR="00F454EC" w:rsidRPr="00F454EC">
              <w:rPr>
                <w:sz w:val="22"/>
                <w:szCs w:val="22"/>
                <w:lang w:val="en-US"/>
              </w:rPr>
              <w:t>ugorsk</w:t>
            </w:r>
            <w:proofErr w:type="spellEnd"/>
            <w:r w:rsidR="00F454EC" w:rsidRPr="00F454EC">
              <w:rPr>
                <w:sz w:val="22"/>
                <w:szCs w:val="22"/>
              </w:rPr>
              <w:t>.</w:t>
            </w:r>
            <w:proofErr w:type="spellStart"/>
            <w:r w:rsidR="00F454EC" w:rsidRPr="00F454EC">
              <w:rPr>
                <w:sz w:val="22"/>
                <w:szCs w:val="22"/>
                <w:lang w:val="en-US"/>
              </w:rPr>
              <w:t>ru</w:t>
            </w:r>
            <w:proofErr w:type="spellEnd"/>
            <w:r w:rsidRPr="00FF5F00">
              <w:rPr>
                <w:sz w:val="22"/>
                <w:szCs w:val="22"/>
              </w:rPr>
              <w:t>.</w:t>
            </w:r>
          </w:p>
          <w:p w:rsidR="00D91FE3" w:rsidRPr="00FF5F00" w:rsidRDefault="000244CE" w:rsidP="000244CE">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Ответственное должностное лицо: </w:t>
            </w:r>
            <w:r w:rsidR="00F454EC" w:rsidRPr="00F454EC">
              <w:rPr>
                <w:rFonts w:ascii="Times New Roman" w:hAnsi="Times New Roman"/>
                <w:color w:val="auto"/>
                <w:sz w:val="22"/>
                <w:szCs w:val="22"/>
              </w:rPr>
              <w:t>главный эксперт Филиппова Марина Геннадьевна</w:t>
            </w:r>
            <w:r w:rsidRPr="00FF5F00">
              <w:rPr>
                <w:rFonts w:ascii="Times New Roman" w:hAnsi="Times New Roman"/>
                <w:color w:val="auto"/>
                <w:sz w:val="22"/>
                <w:szCs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w:t>
            </w:r>
            <w:r w:rsidRPr="00FF5F00">
              <w:rPr>
                <w:rFonts w:ascii="Times New Roman" w:hAnsi="Times New Roman"/>
                <w:color w:val="auto"/>
                <w:sz w:val="22"/>
                <w:szCs w:val="22"/>
                <w:u w:val="single"/>
              </w:rPr>
              <w:t>Администрация города Югорска.</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310.</w:t>
            </w:r>
            <w:r w:rsidRPr="00FF5F00">
              <w:rPr>
                <w:rFonts w:ascii="Times New Roman" w:hAnsi="Times New Roman"/>
                <w:color w:val="auto"/>
                <w:sz w:val="22"/>
                <w:szCs w:val="22"/>
              </w:rPr>
              <w:t xml:space="preserve"> </w:t>
            </w:r>
            <w:proofErr w:type="gramEnd"/>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Почтовый адрес: </w:t>
            </w:r>
            <w:r w:rsidRPr="00FF5F00">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Телефон: </w:t>
            </w:r>
            <w:r w:rsidRPr="00FF5F00">
              <w:rPr>
                <w:rFonts w:ascii="Times New Roman" w:hAnsi="Times New Roman"/>
                <w:color w:val="auto"/>
                <w:sz w:val="22"/>
                <w:szCs w:val="22"/>
                <w:u w:val="single"/>
              </w:rPr>
              <w:t>(34675) 50037 факс (34675) 50037.</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Адрес электронной почты: </w:t>
            </w:r>
            <w:r w:rsidRPr="00FF5F00">
              <w:rPr>
                <w:rFonts w:ascii="Times New Roman" w:hAnsi="Times New Roman"/>
                <w:color w:val="auto"/>
                <w:sz w:val="22"/>
                <w:szCs w:val="22"/>
                <w:u w:val="single"/>
              </w:rPr>
              <w:t>omz@ugorsk.ru</w:t>
            </w:r>
            <w:r w:rsidRPr="00FF5F00">
              <w:rPr>
                <w:rFonts w:ascii="Times New Roman" w:hAnsi="Times New Roman"/>
                <w:color w:val="auto"/>
                <w:sz w:val="22"/>
                <w:szCs w:val="22"/>
              </w:rPr>
              <w:t xml:space="preserve"> </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Ответственное должностное лицо:  </w:t>
            </w:r>
            <w:r w:rsidRPr="00FF5F00">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Не привлекается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Контрактная служба/Контрактный управляющий: </w:t>
            </w:r>
          </w:p>
          <w:p w:rsidR="00D91FE3" w:rsidRPr="00FF5F00" w:rsidRDefault="00F12074" w:rsidP="005E2FA8">
            <w:pPr>
              <w:pStyle w:val="10"/>
              <w:keepNext/>
              <w:keepLines/>
              <w:suppressLineNumbers/>
              <w:spacing w:after="0" w:line="240" w:lineRule="auto"/>
              <w:rPr>
                <w:color w:val="auto"/>
                <w:sz w:val="22"/>
                <w:szCs w:val="22"/>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306</w:t>
            </w:r>
            <w:r w:rsidRPr="00FF5F00">
              <w:rPr>
                <w:rFonts w:ascii="Times New Roman" w:hAnsi="Times New Roman"/>
                <w:color w:val="auto"/>
                <w:sz w:val="22"/>
                <w:szCs w:val="22"/>
              </w:rPr>
              <w:t>.</w:t>
            </w:r>
            <w:proofErr w:type="gramEnd"/>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 xml:space="preserve">ФИО, телефон: </w:t>
            </w:r>
            <w:r w:rsidRPr="00FF5F00">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Адрес электронной почты:</w:t>
            </w:r>
            <w:r w:rsidRPr="00FF5F00">
              <w:rPr>
                <w:rFonts w:ascii="Times New Roman" w:hAnsi="Times New Roman"/>
                <w:color w:val="auto"/>
                <w:sz w:val="22"/>
                <w:szCs w:val="22"/>
                <w:u w:val="single"/>
              </w:rPr>
              <w:t xml:space="preserve"> dmsig@ugorsk.ru</w:t>
            </w:r>
          </w:p>
          <w:p w:rsidR="00D91FE3" w:rsidRPr="00FF5F00" w:rsidRDefault="00D91FE3" w:rsidP="005E2FA8">
            <w:pPr>
              <w:pStyle w:val="10"/>
              <w:keepNext/>
              <w:keepLines/>
              <w:suppressLineNumbers/>
              <w:spacing w:after="0" w:line="240" w:lineRule="auto"/>
              <w:rPr>
                <w:rFonts w:ascii="Times New Roman" w:hAnsi="Times New Roman"/>
                <w:color w:val="auto"/>
                <w:sz w:val="22"/>
                <w:szCs w:val="22"/>
              </w:rPr>
            </w:pP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Ответственный за заключение контракта: </w:t>
            </w:r>
          </w:p>
          <w:p w:rsidR="00D91FE3" w:rsidRPr="00FF5F00" w:rsidRDefault="00F12074" w:rsidP="005E2FA8">
            <w:pPr>
              <w:pStyle w:val="10"/>
              <w:keepNext/>
              <w:keepLines/>
              <w:suppressLineNumbers/>
              <w:spacing w:after="0" w:line="240" w:lineRule="auto"/>
              <w:rPr>
                <w:color w:val="auto"/>
                <w:sz w:val="22"/>
                <w:szCs w:val="22"/>
                <w:u w:val="single"/>
              </w:rPr>
            </w:pPr>
            <w:proofErr w:type="gramStart"/>
            <w:r w:rsidRPr="00FF5F00">
              <w:rPr>
                <w:rFonts w:ascii="Times New Roman" w:hAnsi="Times New Roman"/>
                <w:color w:val="auto"/>
                <w:sz w:val="22"/>
                <w:szCs w:val="22"/>
              </w:rPr>
              <w:t xml:space="preserve">Место нахождения: </w:t>
            </w:r>
            <w:r w:rsidRPr="00FF5F00">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F5F00">
              <w:rPr>
                <w:rFonts w:ascii="Times New Roman" w:hAnsi="Times New Roman"/>
                <w:color w:val="auto"/>
                <w:sz w:val="22"/>
                <w:szCs w:val="22"/>
                <w:u w:val="single"/>
              </w:rPr>
              <w:t>каб</w:t>
            </w:r>
            <w:proofErr w:type="spellEnd"/>
            <w:r w:rsidRPr="00FF5F00">
              <w:rPr>
                <w:rFonts w:ascii="Times New Roman" w:hAnsi="Times New Roman"/>
                <w:color w:val="auto"/>
                <w:sz w:val="22"/>
                <w:szCs w:val="22"/>
                <w:u w:val="single"/>
              </w:rPr>
              <w:t>. 212.</w:t>
            </w:r>
            <w:proofErr w:type="gramEnd"/>
          </w:p>
          <w:p w:rsidR="00D91FE3" w:rsidRPr="00FF5F00" w:rsidRDefault="00F12074" w:rsidP="005E2FA8">
            <w:pPr>
              <w:pStyle w:val="10"/>
              <w:keepNext/>
              <w:keepLines/>
              <w:suppressLineNumbers/>
              <w:spacing w:after="0" w:line="240" w:lineRule="auto"/>
              <w:rPr>
                <w:color w:val="auto"/>
                <w:sz w:val="22"/>
                <w:szCs w:val="22"/>
                <w:u w:val="single"/>
              </w:rPr>
            </w:pPr>
            <w:r w:rsidRPr="00FF5F00">
              <w:rPr>
                <w:rFonts w:ascii="Times New Roman" w:hAnsi="Times New Roman"/>
                <w:color w:val="auto"/>
                <w:sz w:val="22"/>
                <w:szCs w:val="22"/>
              </w:rPr>
              <w:t xml:space="preserve">ФИО, телефон: </w:t>
            </w:r>
            <w:r w:rsidRPr="00FF5F00">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Адрес электронной почты:</w:t>
            </w:r>
            <w:r w:rsidRPr="00FF5F00">
              <w:rPr>
                <w:rFonts w:ascii="Times New Roman" w:hAnsi="Times New Roman"/>
                <w:color w:val="auto"/>
                <w:sz w:val="22"/>
                <w:szCs w:val="22"/>
                <w:u w:val="single"/>
              </w:rPr>
              <w:t xml:space="preserve"> koroleva_nb@ugorsk.ru</w:t>
            </w:r>
          </w:p>
        </w:tc>
      </w:tr>
      <w:tr w:rsidR="00FF5F00" w:rsidRPr="00FF5F00"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hd w:val="clear" w:color="auto" w:fill="FFFFFF"/>
              <w:spacing w:after="0" w:line="240" w:lineRule="auto"/>
              <w:rPr>
                <w:color w:val="auto"/>
                <w:sz w:val="22"/>
                <w:szCs w:val="22"/>
                <w:lang w:eastAsia="ar-SA"/>
              </w:rPr>
            </w:pPr>
            <w:r w:rsidRPr="00FF5F00">
              <w:rPr>
                <w:rFonts w:ascii="Times New Roman" w:hAnsi="Times New Roman"/>
                <w:bCs/>
                <w:color w:val="auto"/>
                <w:sz w:val="22"/>
                <w:szCs w:val="22"/>
              </w:rPr>
              <w:t xml:space="preserve">Наименование: </w:t>
            </w:r>
            <w:r w:rsidRPr="00FF5F00">
              <w:rPr>
                <w:rFonts w:ascii="Times New Roman" w:hAnsi="Times New Roman"/>
                <w:color w:val="auto"/>
                <w:sz w:val="22"/>
                <w:szCs w:val="22"/>
                <w:lang w:eastAsia="ar-SA"/>
              </w:rPr>
              <w:t>Закрытое акционерное общество «Сбербанк –</w:t>
            </w:r>
          </w:p>
          <w:p w:rsidR="00D91FE3" w:rsidRPr="00FF5F00" w:rsidRDefault="00F12074" w:rsidP="005E2FA8">
            <w:pPr>
              <w:pStyle w:val="10"/>
              <w:shd w:val="clear" w:color="auto" w:fill="FFFFFF"/>
              <w:spacing w:after="0" w:line="240" w:lineRule="auto"/>
              <w:rPr>
                <w:color w:val="auto"/>
                <w:sz w:val="22"/>
                <w:szCs w:val="22"/>
              </w:rPr>
            </w:pPr>
            <w:r w:rsidRPr="00FF5F00">
              <w:rPr>
                <w:rFonts w:ascii="Times New Roman" w:hAnsi="Times New Roman"/>
                <w:color w:val="auto"/>
                <w:sz w:val="22"/>
                <w:szCs w:val="22"/>
                <w:lang w:eastAsia="ar-SA"/>
              </w:rPr>
              <w:t>Автоматизированная система торгов»</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Адрес электронной </w:t>
            </w:r>
            <w:r w:rsidRPr="00FF5F00">
              <w:rPr>
                <w:rFonts w:ascii="Times New Roman" w:hAnsi="Times New Roman"/>
                <w:color w:val="auto"/>
                <w:sz w:val="22"/>
                <w:szCs w:val="22"/>
              </w:rPr>
              <w:lastRenderedPageBreak/>
              <w:t xml:space="preserve">площадки в </w:t>
            </w:r>
            <w:proofErr w:type="spellStart"/>
            <w:r w:rsidRPr="00FF5F00">
              <w:rPr>
                <w:rFonts w:ascii="Times New Roman" w:hAnsi="Times New Roman"/>
                <w:color w:val="auto"/>
                <w:sz w:val="22"/>
                <w:szCs w:val="22"/>
              </w:rPr>
              <w:t>информац</w:t>
            </w:r>
            <w:proofErr w:type="gramStart"/>
            <w:r w:rsidRPr="00FF5F00">
              <w:rPr>
                <w:rFonts w:ascii="Times New Roman" w:hAnsi="Times New Roman"/>
                <w:color w:val="auto"/>
                <w:sz w:val="22"/>
                <w:szCs w:val="22"/>
              </w:rPr>
              <w:t>и</w:t>
            </w:r>
            <w:proofErr w:type="spellEnd"/>
            <w:r w:rsidR="008F50F1" w:rsidRPr="00FF5F00">
              <w:rPr>
                <w:rFonts w:ascii="Times New Roman" w:hAnsi="Times New Roman"/>
                <w:color w:val="auto"/>
                <w:sz w:val="22"/>
                <w:szCs w:val="22"/>
              </w:rPr>
              <w:t>-</w:t>
            </w:r>
            <w:proofErr w:type="gramEnd"/>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онно-телекоммуника</w:t>
            </w:r>
            <w:r w:rsidR="008F50F1" w:rsidRPr="00FF5F00">
              <w:rPr>
                <w:rFonts w:ascii="Times New Roman" w:hAnsi="Times New Roman"/>
                <w:color w:val="auto"/>
                <w:sz w:val="22"/>
                <w:szCs w:val="22"/>
              </w:rPr>
              <w:t>-</w:t>
            </w:r>
            <w:r w:rsidRPr="00FF5F00">
              <w:rPr>
                <w:rFonts w:ascii="Times New Roman" w:hAnsi="Times New Roman"/>
                <w:color w:val="auto"/>
                <w:sz w:val="22"/>
                <w:szCs w:val="22"/>
              </w:rPr>
              <w:t>ционной</w:t>
            </w:r>
            <w:proofErr w:type="spellEnd"/>
            <w:r w:rsidRPr="00FF5F00">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lastRenderedPageBreak/>
              <w:t>http://</w:t>
            </w:r>
            <w:proofErr w:type="spellStart"/>
            <w:r w:rsidRPr="00FF5F00">
              <w:rPr>
                <w:rFonts w:ascii="Times New Roman" w:hAnsi="Times New Roman"/>
                <w:color w:val="auto"/>
                <w:sz w:val="22"/>
                <w:szCs w:val="22"/>
                <w:lang w:val="en-US"/>
              </w:rPr>
              <w:t>sberbank</w:t>
            </w:r>
            <w:proofErr w:type="spellEnd"/>
            <w:r w:rsidRPr="00FF5F00">
              <w:rPr>
                <w:rFonts w:ascii="Times New Roman" w:hAnsi="Times New Roman"/>
                <w:color w:val="auto"/>
                <w:sz w:val="22"/>
                <w:szCs w:val="22"/>
              </w:rPr>
              <w:t>-</w:t>
            </w:r>
            <w:proofErr w:type="spellStart"/>
            <w:r w:rsidRPr="00FF5F00">
              <w:rPr>
                <w:rFonts w:ascii="Times New Roman" w:hAnsi="Times New Roman"/>
                <w:color w:val="auto"/>
                <w:sz w:val="22"/>
                <w:szCs w:val="22"/>
                <w:lang w:val="en-US"/>
              </w:rPr>
              <w:t>ast</w:t>
            </w:r>
            <w:proofErr w:type="spellEnd"/>
            <w:r w:rsidRPr="00FF5F00">
              <w:rPr>
                <w:rFonts w:ascii="Times New Roman" w:hAnsi="Times New Roman"/>
                <w:color w:val="auto"/>
                <w:sz w:val="22"/>
                <w:szCs w:val="22"/>
              </w:rPr>
              <w:t>.</w:t>
            </w:r>
            <w:proofErr w:type="spellStart"/>
            <w:r w:rsidRPr="00FF5F00">
              <w:rPr>
                <w:rFonts w:ascii="Times New Roman" w:hAnsi="Times New Roman"/>
                <w:color w:val="auto"/>
                <w:sz w:val="22"/>
                <w:szCs w:val="22"/>
              </w:rPr>
              <w:t>ru</w:t>
            </w:r>
            <w:proofErr w:type="spellEnd"/>
            <w:r w:rsidRPr="00FF5F00">
              <w:rPr>
                <w:rFonts w:ascii="Times New Roman" w:hAnsi="Times New Roman"/>
                <w:color w:val="auto"/>
                <w:sz w:val="22"/>
                <w:szCs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9E33B7" w:rsidP="00ED7561">
            <w:pPr>
              <w:pStyle w:val="10"/>
              <w:keepNext/>
              <w:keepLines/>
              <w:suppressLineNumbers/>
              <w:spacing w:after="0" w:line="240" w:lineRule="auto"/>
              <w:jc w:val="both"/>
              <w:rPr>
                <w:color w:val="auto"/>
              </w:rPr>
            </w:pPr>
            <w:r w:rsidRPr="009E33B7">
              <w:rPr>
                <w:rFonts w:ascii="Times New Roman" w:hAnsi="Times New Roman"/>
                <w:color w:val="auto"/>
                <w:sz w:val="22"/>
                <w:szCs w:val="22"/>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мебели.</w:t>
            </w:r>
          </w:p>
        </w:tc>
      </w:tr>
      <w:tr w:rsidR="00FF5F00" w:rsidRPr="00FF5F00"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Наименование и </w:t>
            </w:r>
            <w:proofErr w:type="spellStart"/>
            <w:r w:rsidRPr="00FF5F00">
              <w:rPr>
                <w:rFonts w:ascii="Times New Roman" w:hAnsi="Times New Roman"/>
                <w:color w:val="auto"/>
                <w:sz w:val="22"/>
                <w:szCs w:val="22"/>
              </w:rPr>
              <w:t>опис</w:t>
            </w:r>
            <w:proofErr w:type="gramStart"/>
            <w:r w:rsidRPr="00FF5F00">
              <w:rPr>
                <w:rFonts w:ascii="Times New Roman" w:hAnsi="Times New Roman"/>
                <w:color w:val="auto"/>
                <w:sz w:val="22"/>
                <w:szCs w:val="22"/>
              </w:rPr>
              <w:t>а</w:t>
            </w:r>
            <w:proofErr w:type="spellEnd"/>
            <w:r w:rsidR="008F50F1" w:rsidRPr="00FF5F00">
              <w:rPr>
                <w:rFonts w:ascii="Times New Roman" w:hAnsi="Times New Roman"/>
                <w:color w:val="auto"/>
                <w:sz w:val="22"/>
                <w:szCs w:val="22"/>
              </w:rPr>
              <w:t>-</w:t>
            </w:r>
            <w:proofErr w:type="gramEnd"/>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ние</w:t>
            </w:r>
            <w:proofErr w:type="spellEnd"/>
            <w:r w:rsidRPr="00FF5F00">
              <w:rPr>
                <w:rFonts w:ascii="Times New Roman" w:hAnsi="Times New Roman"/>
                <w:color w:val="auto"/>
                <w:sz w:val="22"/>
                <w:szCs w:val="22"/>
              </w:rPr>
              <w:t xml:space="preserve"> объекта закупки, количество постав</w:t>
            </w:r>
            <w:r w:rsidR="008F50F1"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ляемого</w:t>
            </w:r>
            <w:proofErr w:type="spellEnd"/>
            <w:r w:rsidRPr="00FF5F00">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AB7EF2">
            <w:pPr>
              <w:pStyle w:val="10"/>
              <w:keepNext/>
              <w:keepLines/>
              <w:suppressLineNumbers/>
              <w:spacing w:after="0" w:line="240" w:lineRule="auto"/>
              <w:rPr>
                <w:color w:val="auto"/>
              </w:rPr>
            </w:pPr>
            <w:r w:rsidRPr="00FF5F00">
              <w:rPr>
                <w:rFonts w:ascii="Times New Roman" w:hAnsi="Times New Roman"/>
                <w:color w:val="auto"/>
                <w:sz w:val="22"/>
                <w:szCs w:val="22"/>
              </w:rPr>
              <w:t>Указано в части</w:t>
            </w:r>
            <w:r w:rsidR="00AB7EF2" w:rsidRPr="00FF5F00">
              <w:rPr>
                <w:rFonts w:ascii="Times New Roman" w:hAnsi="Times New Roman"/>
                <w:color w:val="auto"/>
                <w:sz w:val="22"/>
                <w:szCs w:val="22"/>
              </w:rPr>
              <w:t xml:space="preserve"> </w:t>
            </w:r>
            <w:r w:rsidR="00AB7EF2" w:rsidRPr="00FF5F00">
              <w:rPr>
                <w:rFonts w:ascii="Times New Roman" w:hAnsi="Times New Roman"/>
                <w:color w:val="auto"/>
                <w:sz w:val="22"/>
                <w:szCs w:val="22"/>
                <w:lang w:val="en-US"/>
              </w:rPr>
              <w:t>II</w:t>
            </w:r>
            <w:r w:rsidRPr="00FF5F00">
              <w:rPr>
                <w:rFonts w:ascii="Times New Roman" w:hAnsi="Times New Roman"/>
                <w:color w:val="auto"/>
                <w:sz w:val="22"/>
                <w:szCs w:val="22"/>
              </w:rPr>
              <w:t>. «</w:t>
            </w:r>
            <w:r w:rsidRPr="00FF5F00">
              <w:rPr>
                <w:rFonts w:ascii="Times New Roman" w:hAnsi="Times New Roman"/>
                <w:color w:val="auto"/>
                <w:sz w:val="22"/>
                <w:szCs w:val="22"/>
              </w:rPr>
              <w:fldChar w:fldCharType="begin"/>
            </w:r>
            <w:r w:rsidRPr="00FF5F00">
              <w:rPr>
                <w:color w:val="auto"/>
              </w:rPr>
              <w:instrText>REF _Ref248728669 \h</w:instrText>
            </w:r>
            <w:r w:rsidRPr="00FF5F00">
              <w:rPr>
                <w:rFonts w:ascii="Times New Roman" w:hAnsi="Times New Roman"/>
                <w:color w:val="auto"/>
                <w:sz w:val="22"/>
                <w:szCs w:val="22"/>
              </w:rPr>
            </w:r>
            <w:r w:rsidRPr="00FF5F00">
              <w:rPr>
                <w:color w:val="auto"/>
              </w:rPr>
              <w:fldChar w:fldCharType="end"/>
            </w:r>
            <w:r w:rsidRPr="00FF5F00">
              <w:rPr>
                <w:rFonts w:ascii="Times New Roman" w:hAnsi="Times New Roman"/>
                <w:color w:val="auto"/>
                <w:sz w:val="22"/>
                <w:szCs w:val="22"/>
              </w:rPr>
              <w:t>ТЕХНИЧЕСКОЕ ЗАДАНИЕ» настоящей документации об аукционе</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FF5F00" w:rsidRDefault="009E33B7" w:rsidP="005E2FA8">
            <w:pPr>
              <w:pStyle w:val="10"/>
              <w:spacing w:after="0" w:line="240" w:lineRule="auto"/>
              <w:rPr>
                <w:rFonts w:ascii="Times New Roman" w:hAnsi="Times New Roman"/>
                <w:color w:val="auto"/>
                <w:sz w:val="22"/>
                <w:szCs w:val="22"/>
              </w:rPr>
            </w:pPr>
            <w:r w:rsidRPr="009E33B7">
              <w:rPr>
                <w:rFonts w:ascii="Times New Roman" w:hAnsi="Times New Roman"/>
                <w:color w:val="auto"/>
                <w:sz w:val="22"/>
                <w:szCs w:val="22"/>
              </w:rPr>
              <w:t>Ханты-Мансийский автономный округ – Югра, г. Югорск, ул. Спортивная, д.3.</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B32A26" w:rsidP="002E0F5A">
            <w:pPr>
              <w:pStyle w:val="10"/>
              <w:spacing w:after="0" w:line="240" w:lineRule="auto"/>
              <w:ind w:left="33"/>
              <w:rPr>
                <w:rFonts w:ascii="Times New Roman" w:hAnsi="Times New Roman"/>
                <w:color w:val="auto"/>
              </w:rPr>
            </w:pPr>
            <w:r w:rsidRPr="00FF5F00">
              <w:rPr>
                <w:rFonts w:ascii="Times New Roman" w:hAnsi="Times New Roman"/>
                <w:color w:val="auto"/>
                <w:sz w:val="22"/>
              </w:rPr>
              <w:t>с момента заключения муниципального контракта по 0</w:t>
            </w:r>
            <w:r w:rsidR="002E0F5A">
              <w:rPr>
                <w:rFonts w:ascii="Times New Roman" w:hAnsi="Times New Roman"/>
                <w:color w:val="auto"/>
                <w:sz w:val="22"/>
              </w:rPr>
              <w:t>7</w:t>
            </w:r>
            <w:r w:rsidRPr="00FF5F00">
              <w:rPr>
                <w:rFonts w:ascii="Times New Roman" w:hAnsi="Times New Roman"/>
                <w:color w:val="auto"/>
                <w:sz w:val="22"/>
              </w:rPr>
              <w:t xml:space="preserve">.12.2018. </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iCs/>
                <w:color w:val="auto"/>
                <w:sz w:val="22"/>
                <w:szCs w:val="22"/>
              </w:rPr>
            </w:pPr>
            <w:r w:rsidRPr="00FF5F00">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9E33B7" w:rsidP="005E2FA8">
            <w:pPr>
              <w:pStyle w:val="10"/>
              <w:spacing w:after="0" w:line="240" w:lineRule="auto"/>
              <w:rPr>
                <w:color w:val="auto"/>
              </w:rPr>
            </w:pPr>
            <w:r>
              <w:rPr>
                <w:rFonts w:ascii="Times New Roman" w:hAnsi="Times New Roman"/>
                <w:color w:val="auto"/>
                <w:sz w:val="22"/>
                <w:szCs w:val="22"/>
              </w:rPr>
              <w:t>498 067</w:t>
            </w:r>
            <w:r w:rsidR="000244CE" w:rsidRPr="00FF5F00">
              <w:rPr>
                <w:rFonts w:ascii="Times New Roman" w:hAnsi="Times New Roman"/>
                <w:color w:val="auto"/>
                <w:sz w:val="22"/>
                <w:szCs w:val="22"/>
              </w:rPr>
              <w:t xml:space="preserve"> </w:t>
            </w:r>
            <w:r w:rsidR="00F12074" w:rsidRPr="00FF5F00">
              <w:rPr>
                <w:rFonts w:ascii="Times New Roman" w:hAnsi="Times New Roman"/>
                <w:color w:val="auto"/>
                <w:sz w:val="22"/>
                <w:szCs w:val="22"/>
              </w:rPr>
              <w:t>(</w:t>
            </w:r>
            <w:r>
              <w:rPr>
                <w:rFonts w:ascii="Times New Roman" w:hAnsi="Times New Roman"/>
                <w:color w:val="auto"/>
                <w:sz w:val="22"/>
                <w:szCs w:val="22"/>
              </w:rPr>
              <w:t>четыреста девяносто восемь</w:t>
            </w:r>
            <w:r w:rsidR="00B32A26" w:rsidRPr="00FF5F00">
              <w:rPr>
                <w:rFonts w:ascii="Times New Roman" w:hAnsi="Times New Roman"/>
                <w:color w:val="auto"/>
                <w:sz w:val="22"/>
                <w:szCs w:val="22"/>
              </w:rPr>
              <w:t xml:space="preserve"> тысяч </w:t>
            </w:r>
            <w:r>
              <w:rPr>
                <w:rFonts w:ascii="Times New Roman" w:hAnsi="Times New Roman"/>
                <w:color w:val="auto"/>
                <w:sz w:val="22"/>
                <w:szCs w:val="22"/>
              </w:rPr>
              <w:t>шестьдесят семь</w:t>
            </w:r>
            <w:r w:rsidR="00F12074" w:rsidRPr="00FF5F00">
              <w:rPr>
                <w:rFonts w:ascii="Times New Roman" w:hAnsi="Times New Roman"/>
                <w:color w:val="auto"/>
                <w:sz w:val="22"/>
                <w:szCs w:val="22"/>
              </w:rPr>
              <w:t>) рубл</w:t>
            </w:r>
            <w:r w:rsidR="00B32A26" w:rsidRPr="00FF5F00">
              <w:rPr>
                <w:rFonts w:ascii="Times New Roman" w:hAnsi="Times New Roman"/>
                <w:color w:val="auto"/>
                <w:sz w:val="22"/>
                <w:szCs w:val="22"/>
              </w:rPr>
              <w:t>ей</w:t>
            </w:r>
            <w:r w:rsidR="00F12074" w:rsidRPr="00FF5F00">
              <w:rPr>
                <w:rFonts w:ascii="Times New Roman" w:hAnsi="Times New Roman"/>
                <w:color w:val="auto"/>
                <w:sz w:val="22"/>
                <w:szCs w:val="22"/>
              </w:rPr>
              <w:t xml:space="preserve"> </w:t>
            </w:r>
            <w:r>
              <w:rPr>
                <w:rFonts w:ascii="Times New Roman" w:hAnsi="Times New Roman"/>
                <w:color w:val="auto"/>
                <w:sz w:val="22"/>
                <w:szCs w:val="22"/>
              </w:rPr>
              <w:t>99</w:t>
            </w:r>
            <w:r w:rsidR="003F0827" w:rsidRPr="00FF5F00">
              <w:rPr>
                <w:rFonts w:ascii="Times New Roman" w:hAnsi="Times New Roman"/>
                <w:color w:val="auto"/>
                <w:sz w:val="22"/>
                <w:szCs w:val="22"/>
              </w:rPr>
              <w:t xml:space="preserve"> </w:t>
            </w:r>
            <w:r w:rsidR="00F12074" w:rsidRPr="00FF5F00">
              <w:rPr>
                <w:rFonts w:ascii="Times New Roman" w:hAnsi="Times New Roman"/>
                <w:color w:val="auto"/>
                <w:sz w:val="22"/>
                <w:szCs w:val="22"/>
              </w:rPr>
              <w:t>копеек.</w:t>
            </w:r>
          </w:p>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bCs/>
                <w:color w:val="auto"/>
                <w:sz w:val="22"/>
                <w:szCs w:val="22"/>
              </w:rPr>
              <w:t>Содержится в части IV «Обоснование начальной (максимальной) цены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B32A26">
            <w:pPr>
              <w:pStyle w:val="10"/>
              <w:spacing w:after="0" w:line="240" w:lineRule="auto"/>
              <w:rPr>
                <w:rFonts w:ascii="Times New Roman" w:hAnsi="Times New Roman"/>
                <w:i/>
                <w:color w:val="auto"/>
                <w:sz w:val="22"/>
                <w:szCs w:val="22"/>
              </w:rPr>
            </w:pPr>
            <w:r w:rsidRPr="00FF5F00">
              <w:rPr>
                <w:rFonts w:ascii="Times New Roman" w:hAnsi="Times New Roman"/>
                <w:color w:val="auto"/>
                <w:sz w:val="22"/>
                <w:szCs w:val="22"/>
              </w:rPr>
              <w:t>Бюджет города Югорска на 201</w:t>
            </w:r>
            <w:r w:rsidR="005D09B5" w:rsidRPr="00FF5F00">
              <w:rPr>
                <w:rFonts w:ascii="Times New Roman" w:hAnsi="Times New Roman"/>
                <w:color w:val="auto"/>
                <w:sz w:val="22"/>
                <w:szCs w:val="22"/>
              </w:rPr>
              <w:t>8</w:t>
            </w:r>
            <w:r w:rsidRPr="00FF5F00">
              <w:rPr>
                <w:rFonts w:ascii="Times New Roman" w:hAnsi="Times New Roman"/>
                <w:color w:val="auto"/>
                <w:sz w:val="22"/>
                <w:szCs w:val="22"/>
              </w:rPr>
              <w:t xml:space="preserve"> год</w:t>
            </w:r>
            <w:r w:rsidR="00FA25FA" w:rsidRPr="00FF5F00">
              <w:rPr>
                <w:rFonts w:ascii="Times New Roman" w:hAnsi="Times New Roman"/>
                <w:color w:val="auto"/>
                <w:sz w:val="22"/>
                <w:szCs w:val="22"/>
              </w:rPr>
              <w:t xml:space="preserve"> </w:t>
            </w:r>
            <w:r w:rsidR="009E33B7" w:rsidRPr="009E33B7">
              <w:rPr>
                <w:rFonts w:ascii="Times New Roman" w:hAnsi="Times New Roman"/>
                <w:color w:val="auto"/>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не предусмотрена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Российский рубль</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FF5F00">
              <w:rPr>
                <w:rFonts w:ascii="Times New Roman" w:hAnsi="Times New Roman"/>
                <w:color w:val="auto"/>
                <w:sz w:val="22"/>
                <w:szCs w:val="22"/>
              </w:rPr>
              <w:lastRenderedPageBreak/>
              <w:t>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lastRenderedPageBreak/>
              <w:t>не применяется</w:t>
            </w:r>
          </w:p>
        </w:tc>
      </w:tr>
      <w:tr w:rsidR="00FF5F00" w:rsidRPr="00FF5F00"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FF5F00">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FF5F00" w:rsidRDefault="00124F3B" w:rsidP="00D81747">
            <w:pPr>
              <w:pStyle w:val="3"/>
              <w:numPr>
                <w:ilvl w:val="0"/>
                <w:numId w:val="0"/>
              </w:numPr>
              <w:spacing w:before="0" w:after="0" w:line="240" w:lineRule="auto"/>
              <w:jc w:val="both"/>
              <w:rPr>
                <w:color w:val="auto"/>
              </w:rPr>
            </w:pPr>
            <w:r w:rsidRPr="00FF5F00">
              <w:rPr>
                <w:rFonts w:ascii="Times New Roman" w:hAnsi="Times New Roman" w:cs="Times New Roman"/>
                <w:b w:val="0"/>
                <w:bCs w:val="0"/>
                <w:color w:val="auto"/>
                <w:sz w:val="22"/>
                <w:szCs w:val="22"/>
              </w:rPr>
              <w:t>В случае</w:t>
            </w:r>
            <w:proofErr w:type="gramStart"/>
            <w:r w:rsidRPr="00FF5F00">
              <w:rPr>
                <w:rFonts w:ascii="Times New Roman" w:hAnsi="Times New Roman" w:cs="Times New Roman"/>
                <w:b w:val="0"/>
                <w:bCs w:val="0"/>
                <w:color w:val="auto"/>
                <w:sz w:val="22"/>
                <w:szCs w:val="22"/>
              </w:rPr>
              <w:t>,</w:t>
            </w:r>
            <w:proofErr w:type="gramEnd"/>
            <w:r w:rsidRPr="00FF5F00">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F5F00">
              <w:rPr>
                <w:rFonts w:ascii="Times New Roman" w:hAnsi="Times New Roman" w:cs="Times New Roman"/>
                <w:b w:val="0"/>
                <w:bCs w:val="0"/>
                <w:color w:val="auto"/>
                <w:sz w:val="22"/>
                <w:szCs w:val="24"/>
              </w:rPr>
              <w:t xml:space="preserve">пункте </w:t>
            </w:r>
            <w:r w:rsidRPr="00FF5F00">
              <w:rPr>
                <w:rFonts w:ascii="Times New Roman" w:hAnsi="Times New Roman" w:cs="Times New Roman"/>
                <w:b w:val="0"/>
                <w:bCs w:val="0"/>
                <w:color w:val="auto"/>
                <w:sz w:val="22"/>
                <w:szCs w:val="24"/>
              </w:rPr>
              <w:fldChar w:fldCharType="begin"/>
            </w:r>
            <w:r w:rsidRPr="00FF5F00">
              <w:rPr>
                <w:rFonts w:ascii="Times New Roman" w:hAnsi="Times New Roman" w:cs="Times New Roman"/>
                <w:b w:val="0"/>
                <w:color w:val="auto"/>
                <w:sz w:val="22"/>
                <w:szCs w:val="24"/>
              </w:rPr>
              <w:instrText>REF _Ref353200173 \r \h</w:instrText>
            </w:r>
            <w:r w:rsidRPr="00FF5F00">
              <w:rPr>
                <w:rFonts w:ascii="Times New Roman" w:hAnsi="Times New Roman" w:cs="Times New Roman"/>
                <w:b w:val="0"/>
                <w:bCs w:val="0"/>
                <w:color w:val="auto"/>
                <w:sz w:val="22"/>
                <w:szCs w:val="24"/>
              </w:rPr>
              <w:instrText xml:space="preserve"> \* MERGEFORMAT </w:instrText>
            </w:r>
            <w:r w:rsidRPr="00FF5F00">
              <w:rPr>
                <w:rFonts w:ascii="Times New Roman" w:hAnsi="Times New Roman" w:cs="Times New Roman"/>
                <w:b w:val="0"/>
                <w:bCs w:val="0"/>
                <w:color w:val="auto"/>
                <w:sz w:val="22"/>
                <w:szCs w:val="24"/>
              </w:rPr>
            </w:r>
            <w:r w:rsidRPr="00FF5F00">
              <w:rPr>
                <w:rFonts w:ascii="Times New Roman" w:hAnsi="Times New Roman" w:cs="Times New Roman"/>
                <w:b w:val="0"/>
                <w:color w:val="auto"/>
                <w:sz w:val="22"/>
                <w:szCs w:val="24"/>
              </w:rPr>
              <w:fldChar w:fldCharType="separate"/>
            </w:r>
            <w:r w:rsidR="00A8527C">
              <w:rPr>
                <w:rFonts w:ascii="Times New Roman" w:hAnsi="Times New Roman" w:cs="Times New Roman"/>
                <w:b w:val="0"/>
                <w:color w:val="auto"/>
                <w:sz w:val="22"/>
                <w:szCs w:val="24"/>
              </w:rPr>
              <w:t>7</w:t>
            </w:r>
            <w:r w:rsidRPr="00FF5F00">
              <w:rPr>
                <w:rFonts w:ascii="Times New Roman" w:hAnsi="Times New Roman" w:cs="Times New Roman"/>
                <w:b w:val="0"/>
                <w:color w:val="auto"/>
                <w:sz w:val="22"/>
                <w:szCs w:val="24"/>
              </w:rPr>
              <w:fldChar w:fldCharType="end"/>
            </w:r>
            <w:bookmarkStart w:id="8" w:name="_Ref166098622"/>
            <w:bookmarkEnd w:id="7"/>
            <w:bookmarkEnd w:id="8"/>
            <w:r w:rsidRPr="00FF5F00">
              <w:rPr>
                <w:rFonts w:ascii="Times New Roman" w:hAnsi="Times New Roman" w:cs="Times New Roman"/>
                <w:b w:val="0"/>
                <w:bCs w:val="0"/>
                <w:color w:val="auto"/>
                <w:sz w:val="22"/>
                <w:szCs w:val="24"/>
              </w:rPr>
              <w:t xml:space="preserve"> настоящего</w:t>
            </w:r>
            <w:r w:rsidRPr="00FF5F00">
              <w:rPr>
                <w:rFonts w:ascii="Times New Roman" w:hAnsi="Times New Roman" w:cs="Times New Roman"/>
                <w:b w:val="0"/>
                <w:bCs w:val="0"/>
                <w:color w:val="auto"/>
                <w:sz w:val="20"/>
                <w:szCs w:val="22"/>
              </w:rPr>
              <w:t xml:space="preserve"> </w:t>
            </w:r>
            <w:r w:rsidRPr="00FF5F00">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FF5F00" w:rsidRDefault="00124F3B" w:rsidP="00D81747">
            <w:pPr>
              <w:pStyle w:val="4"/>
              <w:spacing w:before="0" w:after="0" w:line="240" w:lineRule="auto"/>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Требования к участникам закупки:</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1) соответствие требованиям, </w:t>
            </w:r>
            <w:r w:rsidRPr="00FF5F00">
              <w:rPr>
                <w:rFonts w:ascii="Times New Roman" w:hAnsi="Times New Roman"/>
                <w:bCs/>
                <w:color w:val="auto"/>
                <w:sz w:val="22"/>
                <w:szCs w:val="22"/>
              </w:rPr>
              <w:t>установленным</w:t>
            </w:r>
            <w:r w:rsidRPr="00FF5F00">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F5F00">
              <w:rPr>
                <w:rFonts w:ascii="Times New Roman" w:hAnsi="Times New Roman"/>
                <w:bCs/>
                <w:color w:val="auto"/>
                <w:sz w:val="22"/>
                <w:szCs w:val="22"/>
              </w:rPr>
              <w:t>ом</w:t>
            </w:r>
            <w:r w:rsidRPr="00FF5F00">
              <w:rPr>
                <w:rFonts w:ascii="Times New Roman" w:hAnsi="Times New Roman"/>
                <w:color w:val="auto"/>
                <w:sz w:val="22"/>
                <w:szCs w:val="22"/>
              </w:rPr>
              <w:t xml:space="preserve"> закупки;</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2) </w:t>
            </w:r>
            <w:proofErr w:type="spellStart"/>
            <w:r w:rsidRPr="00FF5F00">
              <w:rPr>
                <w:rFonts w:ascii="Times New Roman" w:hAnsi="Times New Roman"/>
                <w:color w:val="auto"/>
                <w:sz w:val="22"/>
                <w:szCs w:val="22"/>
              </w:rPr>
              <w:t>непроведение</w:t>
            </w:r>
            <w:proofErr w:type="spellEnd"/>
            <w:r w:rsidRPr="00FF5F00">
              <w:rPr>
                <w:rFonts w:ascii="Times New Roman" w:hAnsi="Times New Roman"/>
                <w:color w:val="auto"/>
                <w:sz w:val="22"/>
                <w:szCs w:val="22"/>
              </w:rPr>
              <w:t xml:space="preserve"> ликвидации участника </w:t>
            </w:r>
            <w:r w:rsidRPr="00FF5F00">
              <w:rPr>
                <w:rFonts w:ascii="Times New Roman" w:hAnsi="Times New Roman"/>
                <w:bCs/>
                <w:color w:val="auto"/>
                <w:sz w:val="22"/>
                <w:szCs w:val="22"/>
              </w:rPr>
              <w:t>закупки -</w:t>
            </w:r>
            <w:r w:rsidRPr="00FF5F00">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 юридического лица, индивидуального предпринимателя </w:t>
            </w:r>
            <w:r w:rsidRPr="00FF5F00">
              <w:rPr>
                <w:rFonts w:ascii="Times New Roman" w:hAnsi="Times New Roman"/>
                <w:bCs/>
                <w:color w:val="auto"/>
                <w:sz w:val="22"/>
                <w:szCs w:val="22"/>
              </w:rPr>
              <w:t>несостоятельным (</w:t>
            </w:r>
            <w:r w:rsidRPr="00FF5F00">
              <w:rPr>
                <w:rFonts w:ascii="Times New Roman" w:hAnsi="Times New Roman"/>
                <w:color w:val="auto"/>
                <w:sz w:val="22"/>
                <w:szCs w:val="22"/>
              </w:rPr>
              <w:t>банкротом</w:t>
            </w:r>
            <w:r w:rsidRPr="00FF5F00">
              <w:rPr>
                <w:rFonts w:ascii="Times New Roman" w:hAnsi="Times New Roman"/>
                <w:bCs/>
                <w:color w:val="auto"/>
                <w:sz w:val="22"/>
                <w:szCs w:val="22"/>
              </w:rPr>
              <w:t>)</w:t>
            </w:r>
            <w:r w:rsidRPr="00FF5F00">
              <w:rPr>
                <w:rFonts w:ascii="Times New Roman" w:hAnsi="Times New Roman"/>
                <w:color w:val="auto"/>
                <w:sz w:val="22"/>
                <w:szCs w:val="22"/>
              </w:rPr>
              <w:t xml:space="preserve"> и об открытии конкурсного производства;</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3) </w:t>
            </w:r>
            <w:proofErr w:type="spellStart"/>
            <w:r w:rsidRPr="00FF5F00">
              <w:rPr>
                <w:rFonts w:ascii="Times New Roman" w:hAnsi="Times New Roman"/>
                <w:color w:val="auto"/>
                <w:sz w:val="22"/>
                <w:szCs w:val="22"/>
              </w:rPr>
              <w:t>неприостановление</w:t>
            </w:r>
            <w:proofErr w:type="spellEnd"/>
            <w:r w:rsidRPr="00FF5F00">
              <w:rPr>
                <w:rFonts w:ascii="Times New Roman" w:hAnsi="Times New Roman"/>
                <w:color w:val="auto"/>
                <w:sz w:val="22"/>
                <w:szCs w:val="22"/>
              </w:rPr>
              <w:t xml:space="preserve"> деятельности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в порядке, </w:t>
            </w:r>
            <w:r w:rsidRPr="00FF5F00">
              <w:rPr>
                <w:rFonts w:ascii="Times New Roman" w:hAnsi="Times New Roman"/>
                <w:bCs/>
                <w:color w:val="auto"/>
                <w:sz w:val="22"/>
                <w:szCs w:val="22"/>
              </w:rPr>
              <w:t>установленном</w:t>
            </w:r>
            <w:r w:rsidRPr="00FF5F00">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FF5F00">
              <w:rPr>
                <w:rFonts w:ascii="Times New Roman" w:hAnsi="Times New Roman"/>
                <w:color w:val="auto"/>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F5F00" w:rsidRDefault="00124F3B" w:rsidP="00D81747">
            <w:pPr>
              <w:pStyle w:val="10"/>
              <w:spacing w:after="0" w:line="240" w:lineRule="auto"/>
              <w:jc w:val="both"/>
              <w:rPr>
                <w:color w:val="auto"/>
                <w:sz w:val="22"/>
                <w:szCs w:val="22"/>
              </w:rPr>
            </w:pPr>
            <w:r w:rsidRPr="00FF5F00">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FF5F00" w:rsidRDefault="00124F3B" w:rsidP="00D81747">
            <w:pPr>
              <w:pStyle w:val="10"/>
              <w:spacing w:after="0" w:line="240" w:lineRule="auto"/>
              <w:jc w:val="both"/>
              <w:rPr>
                <w:color w:val="auto"/>
                <w:sz w:val="22"/>
                <w:szCs w:val="22"/>
              </w:rPr>
            </w:pPr>
            <w:bookmarkStart w:id="9" w:name="Par546"/>
            <w:bookmarkEnd w:id="9"/>
            <w:r w:rsidRPr="00FF5F00">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FF5F00">
              <w:rPr>
                <w:rFonts w:ascii="Times New Roman" w:hAnsi="Times New Roman"/>
                <w:color w:val="auto"/>
                <w:sz w:val="22"/>
                <w:szCs w:val="22"/>
              </w:rPr>
              <w:t>усыновлёнными</w:t>
            </w:r>
            <w:r w:rsidRPr="00FF5F00">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FF5F00">
              <w:rPr>
                <w:rFonts w:ascii="Times New Roman" w:hAnsi="Times New Roman"/>
                <w:color w:val="auto"/>
                <w:sz w:val="22"/>
                <w:szCs w:val="22"/>
              </w:rPr>
              <w:lastRenderedPageBreak/>
              <w:t>хозяйственного общества либо долей, превышающей десять процентов в уставном капитале хозяйственного общества;</w:t>
            </w:r>
          </w:p>
          <w:p w:rsidR="00D81747" w:rsidRPr="00FF5F00" w:rsidRDefault="00D81747" w:rsidP="00D81747">
            <w:pPr>
              <w:pStyle w:val="10"/>
              <w:spacing w:after="0" w:line="240" w:lineRule="auto"/>
              <w:jc w:val="both"/>
              <w:rPr>
                <w:rFonts w:ascii="Times New Roman" w:hAnsi="Times New Roman"/>
                <w:color w:val="auto"/>
                <w:sz w:val="22"/>
                <w:szCs w:val="22"/>
              </w:rPr>
            </w:pPr>
            <w:r w:rsidRPr="00FF5F00">
              <w:rPr>
                <w:rFonts w:ascii="Times New Roman" w:hAnsi="Times New Roman"/>
                <w:color w:val="auto"/>
                <w:sz w:val="22"/>
                <w:szCs w:val="22"/>
              </w:rPr>
              <w:t xml:space="preserve">8) участник закупки не является офшорной компанией; </w:t>
            </w:r>
          </w:p>
          <w:p w:rsidR="00124F3B" w:rsidRPr="00FF5F00" w:rsidRDefault="00D81747" w:rsidP="00D81747">
            <w:pPr>
              <w:pStyle w:val="10"/>
              <w:spacing w:after="0" w:line="240" w:lineRule="auto"/>
              <w:jc w:val="both"/>
              <w:rPr>
                <w:i/>
                <w:color w:val="auto"/>
                <w:sz w:val="22"/>
                <w:szCs w:val="22"/>
              </w:rPr>
            </w:pPr>
            <w:r w:rsidRPr="00FF5F00">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F5F00">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F5F00" w:rsidRPr="00FF5F00"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ind w:firstLine="54"/>
              <w:rPr>
                <w:color w:val="auto"/>
                <w:sz w:val="22"/>
                <w:szCs w:val="22"/>
              </w:rPr>
            </w:pPr>
            <w:r w:rsidRPr="00FF5F00">
              <w:rPr>
                <w:rFonts w:ascii="Times New Roman" w:hAnsi="Times New Roman"/>
                <w:color w:val="auto"/>
                <w:sz w:val="22"/>
                <w:szCs w:val="22"/>
              </w:rPr>
              <w:t>Не установлено</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ind w:firstLine="54"/>
              <w:rPr>
                <w:color w:val="auto"/>
                <w:sz w:val="22"/>
                <w:szCs w:val="22"/>
              </w:rPr>
            </w:pPr>
            <w:r w:rsidRPr="00FF5F00">
              <w:rPr>
                <w:rFonts w:ascii="Times New Roman" w:hAnsi="Times New Roman"/>
                <w:color w:val="auto"/>
                <w:sz w:val="22"/>
                <w:szCs w:val="22"/>
              </w:rPr>
              <w:t>Не установлено</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FF5F00" w:rsidRDefault="00D81747" w:rsidP="00124F3B">
            <w:pPr>
              <w:pStyle w:val="10"/>
              <w:spacing w:after="0" w:line="240" w:lineRule="auto"/>
              <w:jc w:val="both"/>
              <w:outlineLvl w:val="1"/>
              <w:rPr>
                <w:rFonts w:ascii="Times New Roman" w:hAnsi="Times New Roman"/>
                <w:color w:val="auto"/>
                <w:sz w:val="22"/>
                <w:szCs w:val="22"/>
              </w:rPr>
            </w:pPr>
            <w:r w:rsidRPr="00FF5F00">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FF5F00" w:rsidRDefault="00124F3B" w:rsidP="00124F3B">
            <w:pPr>
              <w:pStyle w:val="10"/>
              <w:spacing w:after="0" w:line="240" w:lineRule="auto"/>
              <w:jc w:val="both"/>
              <w:outlineLvl w:val="1"/>
              <w:rPr>
                <w:color w:val="auto"/>
                <w:sz w:val="22"/>
                <w:szCs w:val="22"/>
              </w:rPr>
            </w:pPr>
            <w:r w:rsidRPr="00FF5F00">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FF5F00" w:rsidRDefault="00124F3B" w:rsidP="00124F3B">
            <w:pPr>
              <w:pStyle w:val="10"/>
              <w:spacing w:after="0" w:line="240" w:lineRule="auto"/>
              <w:jc w:val="both"/>
              <w:outlineLvl w:val="1"/>
              <w:rPr>
                <w:color w:val="auto"/>
                <w:sz w:val="22"/>
                <w:szCs w:val="22"/>
              </w:rPr>
            </w:pPr>
            <w:r w:rsidRPr="00FF5F00">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F5F00">
              <w:rPr>
                <w:rStyle w:val="afff0"/>
                <w:color w:val="auto"/>
                <w:sz w:val="22"/>
                <w:szCs w:val="22"/>
              </w:rPr>
              <w:footnoteReference w:id="1"/>
            </w:r>
            <w:r w:rsidRPr="00FF5F00">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 xml:space="preserve">Дата </w:t>
            </w:r>
            <w:proofErr w:type="gramStart"/>
            <w:r w:rsidRPr="00FF5F00">
              <w:rPr>
                <w:rFonts w:ascii="Times New Roman" w:hAnsi="Times New Roman"/>
                <w:color w:val="auto"/>
                <w:sz w:val="22"/>
                <w:szCs w:val="22"/>
              </w:rPr>
              <w:t>начала предоставления разъяснений положений документации</w:t>
            </w:r>
            <w:proofErr w:type="gramEnd"/>
            <w:r w:rsidRPr="00FF5F00">
              <w:rPr>
                <w:rFonts w:ascii="Times New Roman" w:hAnsi="Times New Roman"/>
                <w:color w:val="auto"/>
                <w:sz w:val="22"/>
                <w:szCs w:val="22"/>
              </w:rPr>
              <w:t xml:space="preserve"> об аукционе «</w:t>
            </w:r>
            <w:r w:rsidR="00AB18C0">
              <w:rPr>
                <w:rFonts w:ascii="Times New Roman" w:hAnsi="Times New Roman"/>
                <w:color w:val="auto"/>
                <w:sz w:val="22"/>
                <w:szCs w:val="22"/>
              </w:rPr>
              <w:t>23</w:t>
            </w:r>
            <w:r w:rsidRPr="00FF5F00">
              <w:rPr>
                <w:rFonts w:ascii="Times New Roman" w:hAnsi="Times New Roman"/>
                <w:color w:val="auto"/>
                <w:sz w:val="22"/>
                <w:szCs w:val="22"/>
              </w:rPr>
              <w:t>» </w:t>
            </w:r>
            <w:r w:rsidR="00AB18C0">
              <w:t xml:space="preserve">октября  </w:t>
            </w:r>
            <w:r w:rsidRPr="00FF5F00">
              <w:rPr>
                <w:rFonts w:ascii="Times New Roman" w:hAnsi="Times New Roman"/>
                <w:color w:val="auto"/>
                <w:sz w:val="22"/>
                <w:szCs w:val="22"/>
              </w:rPr>
              <w:t>2018 года;</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lastRenderedPageBreak/>
              <w:t xml:space="preserve">дата </w:t>
            </w:r>
            <w:proofErr w:type="gramStart"/>
            <w:r w:rsidRPr="00FF5F00">
              <w:rPr>
                <w:rFonts w:ascii="Times New Roman" w:hAnsi="Times New Roman"/>
                <w:color w:val="auto"/>
                <w:sz w:val="22"/>
                <w:szCs w:val="22"/>
              </w:rPr>
              <w:t>окончания предоставления разъяснений положений документации</w:t>
            </w:r>
            <w:proofErr w:type="gramEnd"/>
            <w:r w:rsidRPr="00FF5F00">
              <w:rPr>
                <w:rFonts w:ascii="Times New Roman" w:hAnsi="Times New Roman"/>
                <w:color w:val="auto"/>
                <w:sz w:val="22"/>
                <w:szCs w:val="22"/>
              </w:rPr>
              <w:t xml:space="preserve"> об аукционе «</w:t>
            </w:r>
            <w:r w:rsidR="00AB18C0">
              <w:rPr>
                <w:rFonts w:ascii="Times New Roman" w:hAnsi="Times New Roman"/>
                <w:color w:val="auto"/>
                <w:sz w:val="22"/>
                <w:szCs w:val="22"/>
              </w:rPr>
              <w:t>29</w:t>
            </w:r>
            <w:r w:rsidRPr="00FF5F00">
              <w:rPr>
                <w:rFonts w:ascii="Times New Roman" w:hAnsi="Times New Roman"/>
                <w:color w:val="auto"/>
                <w:sz w:val="22"/>
                <w:szCs w:val="22"/>
              </w:rPr>
              <w:t>» </w:t>
            </w:r>
            <w:r w:rsidR="00AB18C0">
              <w:t xml:space="preserve">октября  </w:t>
            </w:r>
            <w:r w:rsidRPr="00FF5F00">
              <w:rPr>
                <w:rFonts w:ascii="Times New Roman" w:hAnsi="Times New Roman"/>
                <w:color w:val="auto"/>
                <w:sz w:val="22"/>
                <w:szCs w:val="22"/>
              </w:rPr>
              <w:t>2018 года.</w:t>
            </w: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FF5F00" w:rsidRPr="00FF5F00"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D81747" w:rsidP="00AB18C0">
            <w:pPr>
              <w:jc w:val="both"/>
              <w:rPr>
                <w:sz w:val="22"/>
                <w:szCs w:val="22"/>
              </w:rPr>
            </w:pPr>
            <w:proofErr w:type="gramStart"/>
            <w:r w:rsidRPr="00FF5F00">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FF5F00">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AB18C0">
              <w:rPr>
                <w:sz w:val="22"/>
                <w:szCs w:val="22"/>
              </w:rPr>
              <w:t>31</w:t>
            </w:r>
            <w:r w:rsidR="00124F3B" w:rsidRPr="00FF5F00">
              <w:rPr>
                <w:sz w:val="22"/>
                <w:szCs w:val="22"/>
              </w:rPr>
              <w:t>» </w:t>
            </w:r>
            <w:r w:rsidR="00AB18C0">
              <w:t xml:space="preserve">октября  </w:t>
            </w:r>
            <w:r w:rsidR="00124F3B" w:rsidRPr="00FF5F00">
              <w:rPr>
                <w:sz w:val="22"/>
                <w:szCs w:val="22"/>
              </w:rPr>
              <w:t>2018 года.</w:t>
            </w:r>
            <w:proofErr w:type="gramEnd"/>
          </w:p>
        </w:tc>
      </w:tr>
      <w:tr w:rsidR="00FF5F00" w:rsidRPr="00FF5F00"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Дата окончания срока рассмотрения </w:t>
            </w:r>
            <w:r w:rsidR="00914479" w:rsidRPr="00FF5F00">
              <w:rPr>
                <w:rFonts w:ascii="Times New Roman" w:hAnsi="Times New Roman"/>
                <w:color w:val="auto"/>
                <w:sz w:val="22"/>
                <w:szCs w:val="22"/>
              </w:rPr>
              <w:t xml:space="preserve">первых </w:t>
            </w:r>
            <w:r w:rsidRPr="00FF5F00">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AB18C0">
            <w:pPr>
              <w:pStyle w:val="10"/>
              <w:spacing w:after="0" w:line="240" w:lineRule="auto"/>
              <w:rPr>
                <w:color w:val="auto"/>
                <w:sz w:val="22"/>
                <w:szCs w:val="22"/>
              </w:rPr>
            </w:pPr>
            <w:r w:rsidRPr="00FF5F00">
              <w:rPr>
                <w:rFonts w:ascii="Times New Roman" w:hAnsi="Times New Roman"/>
                <w:color w:val="auto"/>
                <w:sz w:val="22"/>
                <w:szCs w:val="22"/>
              </w:rPr>
              <w:t>«</w:t>
            </w:r>
            <w:r w:rsidR="00AB18C0">
              <w:rPr>
                <w:rFonts w:ascii="Times New Roman" w:hAnsi="Times New Roman"/>
                <w:color w:val="auto"/>
                <w:sz w:val="22"/>
                <w:szCs w:val="22"/>
              </w:rPr>
              <w:t>01</w:t>
            </w:r>
            <w:r w:rsidRPr="00FF5F00">
              <w:rPr>
                <w:rFonts w:ascii="Times New Roman" w:hAnsi="Times New Roman"/>
                <w:color w:val="auto"/>
                <w:sz w:val="22"/>
                <w:szCs w:val="22"/>
              </w:rPr>
              <w:t>» </w:t>
            </w:r>
            <w:r w:rsidR="00AB18C0">
              <w:t xml:space="preserve">ноября </w:t>
            </w:r>
            <w:r w:rsidRPr="00FF5F00">
              <w:rPr>
                <w:rFonts w:ascii="Times New Roman" w:hAnsi="Times New Roman"/>
                <w:color w:val="auto"/>
                <w:sz w:val="22"/>
                <w:szCs w:val="22"/>
              </w:rPr>
              <w:t>2018 года</w:t>
            </w:r>
          </w:p>
        </w:tc>
      </w:tr>
      <w:tr w:rsidR="00FF5F00" w:rsidRPr="00FF5F00"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AB18C0">
            <w:pPr>
              <w:pStyle w:val="10"/>
              <w:spacing w:after="0" w:line="240" w:lineRule="auto"/>
              <w:rPr>
                <w:color w:val="auto"/>
                <w:sz w:val="22"/>
                <w:szCs w:val="22"/>
              </w:rPr>
            </w:pPr>
            <w:r w:rsidRPr="00FF5F00">
              <w:rPr>
                <w:rFonts w:ascii="Times New Roman" w:hAnsi="Times New Roman"/>
                <w:color w:val="auto"/>
                <w:sz w:val="22"/>
                <w:szCs w:val="22"/>
              </w:rPr>
              <w:t>«</w:t>
            </w:r>
            <w:r w:rsidR="00AB18C0">
              <w:rPr>
                <w:rFonts w:ascii="Times New Roman" w:hAnsi="Times New Roman"/>
                <w:color w:val="auto"/>
                <w:sz w:val="22"/>
                <w:szCs w:val="22"/>
              </w:rPr>
              <w:t>06</w:t>
            </w:r>
            <w:bookmarkStart w:id="15" w:name="_GoBack"/>
            <w:bookmarkEnd w:id="15"/>
            <w:r w:rsidRPr="00FF5F00">
              <w:rPr>
                <w:rFonts w:ascii="Times New Roman" w:hAnsi="Times New Roman"/>
                <w:color w:val="auto"/>
                <w:sz w:val="22"/>
                <w:szCs w:val="22"/>
              </w:rPr>
              <w:t>» </w:t>
            </w:r>
            <w:r w:rsidR="00AB18C0">
              <w:t xml:space="preserve">ноября </w:t>
            </w:r>
            <w:r w:rsidRPr="00FF5F00">
              <w:rPr>
                <w:rFonts w:ascii="Times New Roman" w:hAnsi="Times New Roman"/>
                <w:color w:val="auto"/>
                <w:sz w:val="22"/>
                <w:szCs w:val="22"/>
              </w:rPr>
              <w:t>2018 года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afff8"/>
              <w:keepNext/>
              <w:keepLines/>
              <w:suppressLineNumbers/>
              <w:spacing w:after="0" w:line="240" w:lineRule="auto"/>
              <w:rPr>
                <w:color w:val="auto"/>
                <w:sz w:val="22"/>
                <w:szCs w:val="22"/>
              </w:rPr>
            </w:pPr>
            <w:r w:rsidRPr="00FF5F00">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rFonts w:ascii="Times New Roman" w:hAnsi="Times New Roman"/>
                <w:color w:val="auto"/>
                <w:sz w:val="22"/>
                <w:szCs w:val="22"/>
              </w:rPr>
            </w:pPr>
            <w:r w:rsidRPr="00FF5F00">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w:t>
            </w:r>
          </w:p>
          <w:p w:rsidR="0053626D" w:rsidRPr="0053626D" w:rsidRDefault="0053626D" w:rsidP="0053626D">
            <w:pPr>
              <w:pStyle w:val="10"/>
              <w:tabs>
                <w:tab w:val="left" w:pos="-1620"/>
                <w:tab w:val="left" w:pos="432"/>
              </w:tabs>
              <w:jc w:val="both"/>
              <w:rPr>
                <w:color w:val="auto"/>
                <w:sz w:val="22"/>
                <w:szCs w:val="22"/>
              </w:rPr>
            </w:pPr>
            <w:r w:rsidRPr="0053626D">
              <w:rPr>
                <w:color w:val="auto"/>
                <w:sz w:val="22"/>
                <w:szCs w:val="22"/>
              </w:rPr>
              <w:t>при осуществлении закупки товара или закупки работы, услуги, для выполнения, оказания которых используется товар:</w:t>
            </w:r>
          </w:p>
          <w:p w:rsidR="0053626D" w:rsidRPr="0053626D" w:rsidRDefault="0053626D" w:rsidP="0053626D">
            <w:pPr>
              <w:pStyle w:val="10"/>
              <w:tabs>
                <w:tab w:val="left" w:pos="-1620"/>
                <w:tab w:val="left" w:pos="432"/>
              </w:tabs>
              <w:jc w:val="both"/>
              <w:rPr>
                <w:color w:val="auto"/>
                <w:sz w:val="22"/>
                <w:szCs w:val="22"/>
              </w:rPr>
            </w:pPr>
            <w:r w:rsidRPr="0053626D">
              <w:rPr>
                <w:color w:val="auto"/>
                <w:sz w:val="22"/>
                <w:szCs w:val="22"/>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3626D" w:rsidRDefault="0053626D" w:rsidP="0053626D">
            <w:pPr>
              <w:pStyle w:val="10"/>
              <w:tabs>
                <w:tab w:val="left" w:pos="-1620"/>
                <w:tab w:val="left" w:pos="432"/>
              </w:tabs>
              <w:spacing w:after="0" w:line="240" w:lineRule="auto"/>
              <w:jc w:val="both"/>
              <w:rPr>
                <w:color w:val="auto"/>
                <w:sz w:val="22"/>
                <w:szCs w:val="22"/>
              </w:rPr>
            </w:pPr>
            <w:proofErr w:type="gramStart"/>
            <w:r w:rsidRPr="0053626D">
              <w:rPr>
                <w:color w:val="auto"/>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3626D">
              <w:rPr>
                <w:color w:val="auto"/>
                <w:sz w:val="22"/>
                <w:szCs w:val="22"/>
              </w:rPr>
              <w:t xml:space="preserve"> в документации об электронном аукционе).</w:t>
            </w:r>
          </w:p>
          <w:p w:rsidR="0053626D" w:rsidRPr="00FF5F00" w:rsidRDefault="0053626D" w:rsidP="0053626D">
            <w:pPr>
              <w:pStyle w:val="10"/>
              <w:tabs>
                <w:tab w:val="left" w:pos="-1620"/>
                <w:tab w:val="left" w:pos="432"/>
              </w:tabs>
              <w:spacing w:after="0" w:line="240" w:lineRule="auto"/>
              <w:jc w:val="both"/>
              <w:rPr>
                <w:color w:val="auto"/>
                <w:sz w:val="22"/>
                <w:szCs w:val="22"/>
              </w:rPr>
            </w:pPr>
          </w:p>
          <w:p w:rsidR="00124F3B" w:rsidRPr="00FF5F00" w:rsidRDefault="00124F3B" w:rsidP="00124F3B">
            <w:pPr>
              <w:pStyle w:val="10"/>
              <w:spacing w:after="0" w:line="240" w:lineRule="auto"/>
              <w:jc w:val="both"/>
              <w:rPr>
                <w:color w:val="auto"/>
                <w:sz w:val="22"/>
                <w:szCs w:val="22"/>
              </w:rPr>
            </w:pPr>
            <w:r w:rsidRPr="00FF5F00">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Default="00124F3B" w:rsidP="00124F3B">
            <w:pPr>
              <w:pStyle w:val="10"/>
              <w:spacing w:after="0" w:line="240" w:lineRule="auto"/>
              <w:ind w:left="33"/>
              <w:jc w:val="both"/>
              <w:rPr>
                <w:rFonts w:ascii="Times New Roman" w:hAnsi="Times New Roman"/>
                <w:color w:val="auto"/>
                <w:sz w:val="22"/>
                <w:szCs w:val="22"/>
              </w:rPr>
            </w:pPr>
            <w:proofErr w:type="gramStart"/>
            <w:r w:rsidRPr="00FF5F00">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FF5F00">
              <w:rPr>
                <w:rFonts w:ascii="Times New Roman" w:hAnsi="Times New Roman"/>
                <w:color w:val="auto"/>
                <w:sz w:val="22"/>
                <w:szCs w:val="22"/>
              </w:rPr>
              <w:t>участника такого аукциона</w:t>
            </w:r>
            <w:r w:rsidRPr="00FF5F00">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F5F00">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0D7003" w:rsidRPr="00FF5F00" w:rsidRDefault="000D7003" w:rsidP="00124F3B">
            <w:pPr>
              <w:pStyle w:val="10"/>
              <w:spacing w:after="0" w:line="240" w:lineRule="auto"/>
              <w:ind w:left="33"/>
              <w:jc w:val="both"/>
              <w:rPr>
                <w:rFonts w:ascii="Times New Roman" w:hAnsi="Times New Roman"/>
                <w:color w:val="auto"/>
                <w:sz w:val="22"/>
                <w:szCs w:val="22"/>
              </w:rPr>
            </w:pPr>
          </w:p>
          <w:p w:rsidR="005E6F8F" w:rsidRPr="00FF5F00"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2) </w:t>
            </w:r>
            <w:r w:rsidR="001714DF" w:rsidRPr="00FF5F00">
              <w:rPr>
                <w:rFonts w:ascii="Times New Roman" w:hAnsi="Times New Roman"/>
                <w:b/>
                <w:color w:val="auto"/>
                <w:sz w:val="22"/>
                <w:szCs w:val="22"/>
              </w:rPr>
              <w:t>документы (или копии этих документов)</w:t>
            </w:r>
            <w:r w:rsidR="001714DF" w:rsidRPr="00FF5F00">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FF5F00">
                <w:rPr>
                  <w:rFonts w:ascii="Times New Roman" w:hAnsi="Times New Roman"/>
                  <w:color w:val="auto"/>
                  <w:sz w:val="22"/>
                  <w:szCs w:val="22"/>
                </w:rPr>
                <w:t>пунктом 1 части 1</w:t>
              </w:r>
            </w:hyperlink>
            <w:r w:rsidR="001714DF" w:rsidRPr="00FF5F00">
              <w:rPr>
                <w:rFonts w:ascii="Times New Roman" w:hAnsi="Times New Roman"/>
                <w:color w:val="auto"/>
                <w:sz w:val="22"/>
                <w:szCs w:val="22"/>
              </w:rPr>
              <w:t>, </w:t>
            </w:r>
            <w:hyperlink r:id="rId10" w:anchor="/document/57431179/entry/3120" w:history="1">
              <w:r w:rsidR="001714DF" w:rsidRPr="00FF5F00">
                <w:rPr>
                  <w:rFonts w:ascii="Times New Roman" w:hAnsi="Times New Roman"/>
                  <w:color w:val="auto"/>
                  <w:sz w:val="22"/>
                  <w:szCs w:val="22"/>
                </w:rPr>
                <w:t>частями 2</w:t>
              </w:r>
            </w:hyperlink>
            <w:r w:rsidR="001714DF" w:rsidRPr="00FF5F00">
              <w:rPr>
                <w:rFonts w:ascii="Times New Roman" w:hAnsi="Times New Roman"/>
                <w:color w:val="auto"/>
                <w:sz w:val="22"/>
                <w:szCs w:val="22"/>
              </w:rPr>
              <w:t> и </w:t>
            </w:r>
            <w:hyperlink r:id="rId11" w:anchor="/document/57431179/entry/990272" w:history="1">
              <w:r w:rsidR="001714DF" w:rsidRPr="00FF5F00">
                <w:rPr>
                  <w:rFonts w:ascii="Times New Roman" w:hAnsi="Times New Roman"/>
                  <w:color w:val="auto"/>
                  <w:sz w:val="22"/>
                  <w:szCs w:val="22"/>
                </w:rPr>
                <w:t>2.1 статьи 31</w:t>
              </w:r>
            </w:hyperlink>
            <w:r w:rsidR="001714DF" w:rsidRPr="00FF5F00">
              <w:rPr>
                <w:rFonts w:ascii="Times New Roman" w:hAnsi="Times New Roman"/>
                <w:color w:val="auto"/>
                <w:sz w:val="22"/>
                <w:szCs w:val="22"/>
              </w:rPr>
              <w:t> (при наличии таких требований) Федерального закона от 05.04.2013 № 44-ФЗ, а именно</w:t>
            </w:r>
            <w:r w:rsidRPr="00FF5F00">
              <w:rPr>
                <w:rFonts w:ascii="Times New Roman" w:hAnsi="Times New Roman"/>
                <w:color w:val="auto"/>
                <w:sz w:val="22"/>
                <w:szCs w:val="22"/>
              </w:rPr>
              <w:t>:</w:t>
            </w:r>
            <w:r w:rsidRPr="00FF5F00">
              <w:rPr>
                <w:rFonts w:ascii="Times New Roman" w:hAnsi="Times New Roman"/>
                <w:color w:val="auto"/>
                <w:sz w:val="22"/>
                <w:szCs w:val="22"/>
                <w:u w:val="single"/>
              </w:rPr>
              <w:t xml:space="preserve"> </w:t>
            </w:r>
            <w:r w:rsidR="0044717D" w:rsidRPr="00FF5F00">
              <w:rPr>
                <w:rFonts w:ascii="Times New Roman" w:hAnsi="Times New Roman"/>
                <w:color w:val="auto"/>
                <w:sz w:val="22"/>
                <w:szCs w:val="22"/>
                <w:u w:val="single"/>
              </w:rPr>
              <w:t>не установлено;</w:t>
            </w:r>
          </w:p>
          <w:p w:rsidR="00124F3B" w:rsidRPr="00FF5F00" w:rsidRDefault="001714DF" w:rsidP="00124F3B">
            <w:pPr>
              <w:pStyle w:val="10"/>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3) </w:t>
            </w:r>
            <w:r w:rsidRPr="00FF5F00">
              <w:rPr>
                <w:rFonts w:ascii="Times New Roman" w:hAnsi="Times New Roman"/>
                <w:b/>
                <w:color w:val="auto"/>
                <w:sz w:val="22"/>
                <w:szCs w:val="22"/>
              </w:rPr>
              <w:t>декларация</w:t>
            </w:r>
            <w:r w:rsidRPr="00FF5F00">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FF5F00">
                <w:rPr>
                  <w:rFonts w:ascii="Times New Roman" w:hAnsi="Times New Roman"/>
                  <w:color w:val="auto"/>
                  <w:sz w:val="22"/>
                  <w:szCs w:val="22"/>
                </w:rPr>
                <w:t>пунктами 3 - 9 части 1 статьи 31</w:t>
              </w:r>
            </w:hyperlink>
            <w:r w:rsidRPr="00FF5F00">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FF5F00">
              <w:rPr>
                <w:rFonts w:ascii="Times New Roman" w:hAnsi="Times New Roman"/>
                <w:color w:val="auto"/>
                <w:sz w:val="22"/>
                <w:szCs w:val="22"/>
              </w:rPr>
              <w:t>:</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непроведение</w:t>
            </w:r>
            <w:proofErr w:type="spellEnd"/>
            <w:r w:rsidRPr="00FF5F00">
              <w:rPr>
                <w:rFonts w:ascii="Times New Roman" w:hAnsi="Times New Roman"/>
                <w:color w:val="auto"/>
                <w:sz w:val="22"/>
                <w:szCs w:val="22"/>
              </w:rPr>
              <w:t xml:space="preserve"> ликвидации участника </w:t>
            </w:r>
            <w:r w:rsidRPr="00FF5F00">
              <w:rPr>
                <w:rFonts w:ascii="Times New Roman" w:hAnsi="Times New Roman"/>
                <w:bCs/>
                <w:color w:val="auto"/>
                <w:sz w:val="22"/>
                <w:szCs w:val="22"/>
              </w:rPr>
              <w:t>закупки -</w:t>
            </w:r>
            <w:r w:rsidRPr="00FF5F00">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 юридического лица, индивидуального предпринимателя </w:t>
            </w:r>
            <w:r w:rsidRPr="00FF5F00">
              <w:rPr>
                <w:rFonts w:ascii="Times New Roman" w:hAnsi="Times New Roman"/>
                <w:bCs/>
                <w:color w:val="auto"/>
                <w:sz w:val="22"/>
                <w:szCs w:val="22"/>
              </w:rPr>
              <w:t>несостоятельным (</w:t>
            </w:r>
            <w:r w:rsidRPr="00FF5F00">
              <w:rPr>
                <w:rFonts w:ascii="Times New Roman" w:hAnsi="Times New Roman"/>
                <w:color w:val="auto"/>
                <w:sz w:val="22"/>
                <w:szCs w:val="22"/>
              </w:rPr>
              <w:t>банкротом</w:t>
            </w:r>
            <w:r w:rsidRPr="00FF5F00">
              <w:rPr>
                <w:rFonts w:ascii="Times New Roman" w:hAnsi="Times New Roman"/>
                <w:bCs/>
                <w:color w:val="auto"/>
                <w:sz w:val="22"/>
                <w:szCs w:val="22"/>
              </w:rPr>
              <w:t>)</w:t>
            </w:r>
            <w:r w:rsidRPr="00FF5F00">
              <w:rPr>
                <w:rFonts w:ascii="Times New Roman" w:hAnsi="Times New Roman"/>
                <w:color w:val="auto"/>
                <w:sz w:val="22"/>
                <w:szCs w:val="22"/>
              </w:rPr>
              <w:t xml:space="preserve"> и об открытии конкурсного производства;</w:t>
            </w:r>
          </w:p>
          <w:p w:rsidR="00124F3B" w:rsidRPr="00FF5F00" w:rsidRDefault="00124F3B" w:rsidP="00124F3B">
            <w:pPr>
              <w:pStyle w:val="10"/>
              <w:numPr>
                <w:ilvl w:val="0"/>
                <w:numId w:val="4"/>
              </w:numPr>
              <w:spacing w:after="0" w:line="240" w:lineRule="auto"/>
              <w:ind w:left="33"/>
              <w:jc w:val="both"/>
              <w:rPr>
                <w:color w:val="auto"/>
                <w:sz w:val="22"/>
                <w:szCs w:val="22"/>
              </w:rPr>
            </w:pPr>
            <w:r w:rsidRPr="00FF5F00">
              <w:rPr>
                <w:rFonts w:ascii="Times New Roman" w:hAnsi="Times New Roman"/>
                <w:color w:val="auto"/>
                <w:sz w:val="22"/>
                <w:szCs w:val="22"/>
              </w:rPr>
              <w:t xml:space="preserve">- </w:t>
            </w:r>
            <w:proofErr w:type="spellStart"/>
            <w:r w:rsidRPr="00FF5F00">
              <w:rPr>
                <w:rFonts w:ascii="Times New Roman" w:hAnsi="Times New Roman"/>
                <w:color w:val="auto"/>
                <w:sz w:val="22"/>
                <w:szCs w:val="22"/>
              </w:rPr>
              <w:t>неприостановление</w:t>
            </w:r>
            <w:proofErr w:type="spellEnd"/>
            <w:r w:rsidRPr="00FF5F00">
              <w:rPr>
                <w:rFonts w:ascii="Times New Roman" w:hAnsi="Times New Roman"/>
                <w:color w:val="auto"/>
                <w:sz w:val="22"/>
                <w:szCs w:val="22"/>
              </w:rPr>
              <w:t xml:space="preserve"> деятельности участника </w:t>
            </w:r>
            <w:r w:rsidRPr="00FF5F00">
              <w:rPr>
                <w:rFonts w:ascii="Times New Roman" w:hAnsi="Times New Roman"/>
                <w:bCs/>
                <w:color w:val="auto"/>
                <w:sz w:val="22"/>
                <w:szCs w:val="22"/>
              </w:rPr>
              <w:t>закупки</w:t>
            </w:r>
            <w:r w:rsidRPr="00FF5F00">
              <w:rPr>
                <w:rFonts w:ascii="Times New Roman" w:hAnsi="Times New Roman"/>
                <w:color w:val="auto"/>
                <w:sz w:val="22"/>
                <w:szCs w:val="22"/>
              </w:rPr>
              <w:t xml:space="preserve"> в порядке, </w:t>
            </w:r>
            <w:r w:rsidRPr="00FF5F00">
              <w:rPr>
                <w:rFonts w:ascii="Times New Roman" w:hAnsi="Times New Roman"/>
                <w:bCs/>
                <w:color w:val="auto"/>
                <w:sz w:val="22"/>
                <w:szCs w:val="22"/>
              </w:rPr>
              <w:t>установленном</w:t>
            </w:r>
            <w:r w:rsidRPr="00FF5F00">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F5F00" w:rsidRDefault="00124F3B" w:rsidP="00124F3B">
            <w:pPr>
              <w:pStyle w:val="10"/>
              <w:numPr>
                <w:ilvl w:val="0"/>
                <w:numId w:val="4"/>
              </w:numPr>
              <w:spacing w:after="0" w:line="240" w:lineRule="auto"/>
              <w:ind w:left="33"/>
              <w:jc w:val="both"/>
              <w:rPr>
                <w:color w:val="auto"/>
                <w:sz w:val="22"/>
                <w:szCs w:val="22"/>
              </w:rPr>
            </w:pPr>
            <w:r w:rsidRPr="00FF5F00">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rPr>
              <w:t xml:space="preserve">- участник закупки - юридическое лицо, которое в течение двух лет до </w:t>
            </w:r>
            <w:r w:rsidRPr="00FF5F00">
              <w:rPr>
                <w:rFonts w:ascii="Times New Roman" w:hAnsi="Times New Roman"/>
                <w:color w:val="auto"/>
                <w:sz w:val="22"/>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F5F00">
              <w:rPr>
                <w:rFonts w:ascii="Times New Roman" w:hAnsi="Times New Roman"/>
                <w:b/>
                <w:color w:val="auto"/>
                <w:sz w:val="22"/>
                <w:szCs w:val="22"/>
              </w:rPr>
              <w:t>не требуется;</w:t>
            </w:r>
          </w:p>
          <w:p w:rsidR="00124F3B" w:rsidRPr="00FF5F00" w:rsidRDefault="00124F3B" w:rsidP="00124F3B">
            <w:pPr>
              <w:pStyle w:val="10"/>
              <w:numPr>
                <w:ilvl w:val="0"/>
                <w:numId w:val="4"/>
              </w:numPr>
              <w:spacing w:after="0" w:line="240" w:lineRule="auto"/>
              <w:ind w:left="33"/>
              <w:jc w:val="both"/>
              <w:rPr>
                <w:rFonts w:ascii="Times New Roman" w:hAnsi="Times New Roman"/>
                <w:color w:val="auto"/>
              </w:rPr>
            </w:pPr>
            <w:r w:rsidRPr="00FF5F00">
              <w:rPr>
                <w:rFonts w:ascii="Times New Roman" w:hAnsi="Times New Roman"/>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FF5F00" w:rsidRDefault="001714DF" w:rsidP="00124F3B">
            <w:pPr>
              <w:pStyle w:val="10"/>
              <w:spacing w:after="0" w:line="240" w:lineRule="auto"/>
              <w:ind w:left="33"/>
              <w:jc w:val="both"/>
              <w:rPr>
                <w:color w:val="auto"/>
                <w:sz w:val="22"/>
                <w:szCs w:val="22"/>
              </w:rPr>
            </w:pPr>
            <w:r w:rsidRPr="00FF5F00">
              <w:rPr>
                <w:rFonts w:ascii="Times New Roman" w:hAnsi="Times New Roman"/>
                <w:color w:val="auto"/>
                <w:sz w:val="22"/>
                <w:szCs w:val="22"/>
              </w:rPr>
              <w:t>4</w:t>
            </w:r>
            <w:r w:rsidR="00124F3B" w:rsidRPr="00FF5F00">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FF5F00">
              <w:rPr>
                <w:rFonts w:ascii="Times New Roman" w:hAnsi="Times New Roman"/>
                <w:b/>
                <w:color w:val="auto"/>
                <w:sz w:val="22"/>
                <w:szCs w:val="22"/>
              </w:rPr>
              <w:t>не требуется</w:t>
            </w:r>
            <w:r w:rsidR="00124F3B" w:rsidRPr="00FF5F00">
              <w:rPr>
                <w:rFonts w:ascii="Times New Roman" w:hAnsi="Times New Roman"/>
                <w:color w:val="auto"/>
                <w:sz w:val="22"/>
                <w:szCs w:val="22"/>
              </w:rPr>
              <w:t>;</w:t>
            </w:r>
          </w:p>
          <w:p w:rsidR="00124F3B" w:rsidRPr="00FF5F00" w:rsidRDefault="001714DF" w:rsidP="00124F3B">
            <w:pPr>
              <w:pStyle w:val="10"/>
              <w:spacing w:after="0" w:line="240" w:lineRule="auto"/>
              <w:ind w:left="33"/>
              <w:jc w:val="both"/>
              <w:rPr>
                <w:color w:val="auto"/>
                <w:sz w:val="22"/>
                <w:szCs w:val="22"/>
              </w:rPr>
            </w:pPr>
            <w:r w:rsidRPr="00FF5F00">
              <w:rPr>
                <w:rFonts w:ascii="Times New Roman" w:hAnsi="Times New Roman"/>
                <w:color w:val="auto"/>
                <w:sz w:val="22"/>
                <w:szCs w:val="22"/>
              </w:rPr>
              <w:t>5</w:t>
            </w:r>
            <w:r w:rsidR="00124F3B" w:rsidRPr="00FF5F00">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FF5F00" w:rsidRDefault="001714DF" w:rsidP="00124F3B">
            <w:pPr>
              <w:pStyle w:val="10"/>
              <w:spacing w:after="0" w:line="240" w:lineRule="auto"/>
              <w:ind w:left="33"/>
              <w:jc w:val="both"/>
              <w:rPr>
                <w:b/>
                <w:color w:val="auto"/>
                <w:sz w:val="22"/>
                <w:szCs w:val="22"/>
              </w:rPr>
            </w:pPr>
            <w:r w:rsidRPr="00FF5F00">
              <w:rPr>
                <w:rFonts w:ascii="Times New Roman" w:hAnsi="Times New Roman"/>
                <w:color w:val="auto"/>
                <w:sz w:val="22"/>
                <w:szCs w:val="22"/>
              </w:rPr>
              <w:t>6</w:t>
            </w:r>
            <w:r w:rsidR="00124F3B" w:rsidRPr="00FF5F00">
              <w:rPr>
                <w:rFonts w:ascii="Times New Roman" w:hAnsi="Times New Roman"/>
                <w:color w:val="auto"/>
                <w:sz w:val="22"/>
                <w:szCs w:val="22"/>
              </w:rPr>
              <w:t xml:space="preserve">) документы, подтверждающие право участника </w:t>
            </w:r>
            <w:r w:rsidRPr="00FF5F00">
              <w:rPr>
                <w:rFonts w:ascii="Times New Roman" w:hAnsi="Times New Roman"/>
                <w:color w:val="auto"/>
                <w:sz w:val="22"/>
                <w:szCs w:val="22"/>
              </w:rPr>
              <w:t xml:space="preserve">электронного </w:t>
            </w:r>
            <w:r w:rsidR="00124F3B" w:rsidRPr="00FF5F00">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FF5F00">
              <w:rPr>
                <w:rFonts w:ascii="Times New Roman" w:hAnsi="Times New Roman"/>
                <w:b/>
                <w:color w:val="auto"/>
                <w:sz w:val="22"/>
                <w:szCs w:val="22"/>
              </w:rPr>
              <w:t>требуется;</w:t>
            </w:r>
          </w:p>
          <w:p w:rsidR="00124F3B" w:rsidRDefault="001714DF" w:rsidP="00124F3B">
            <w:pPr>
              <w:pStyle w:val="10"/>
              <w:spacing w:after="0" w:line="240" w:lineRule="auto"/>
              <w:ind w:left="33"/>
              <w:jc w:val="both"/>
              <w:rPr>
                <w:rFonts w:ascii="Times New Roman" w:hAnsi="Times New Roman"/>
                <w:b/>
                <w:color w:val="auto"/>
                <w:sz w:val="22"/>
                <w:szCs w:val="22"/>
              </w:rPr>
            </w:pPr>
            <w:r w:rsidRPr="00FF5F00">
              <w:rPr>
                <w:rFonts w:ascii="Times New Roman" w:hAnsi="Times New Roman"/>
                <w:color w:val="auto"/>
                <w:sz w:val="22"/>
                <w:szCs w:val="22"/>
              </w:rPr>
              <w:t>7</w:t>
            </w:r>
            <w:r w:rsidR="00124F3B" w:rsidRPr="00FF5F00">
              <w:rPr>
                <w:rFonts w:ascii="Times New Roman" w:hAnsi="Times New Roman"/>
                <w:color w:val="auto"/>
                <w:sz w:val="22"/>
                <w:szCs w:val="22"/>
              </w:rPr>
              <w:t xml:space="preserve">) </w:t>
            </w:r>
            <w:r w:rsidRPr="00FF5F00">
              <w:rPr>
                <w:rFonts w:ascii="Times New Roman" w:hAnsi="Times New Roman"/>
                <w:color w:val="auto"/>
                <w:sz w:val="22"/>
                <w:szCs w:val="22"/>
              </w:rPr>
              <w:t xml:space="preserve">документы, предусмотренные нормативными правовыми </w:t>
            </w:r>
            <w:r w:rsidRPr="00FF5F00">
              <w:rPr>
                <w:rFonts w:ascii="Times New Roman" w:hAnsi="Times New Roman"/>
                <w:color w:val="auto"/>
                <w:sz w:val="22"/>
                <w:szCs w:val="22"/>
              </w:rPr>
              <w:lastRenderedPageBreak/>
              <w:t>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FF5F00">
              <w:rPr>
                <w:rFonts w:ascii="Times New Roman" w:hAnsi="Times New Roman"/>
                <w:color w:val="auto"/>
                <w:sz w:val="22"/>
                <w:szCs w:val="22"/>
              </w:rPr>
              <w:t xml:space="preserve"> или копии этих документов –</w:t>
            </w:r>
            <w:r w:rsidR="00124F3B" w:rsidRPr="00FD5379">
              <w:rPr>
                <w:rFonts w:ascii="Times New Roman" w:hAnsi="Times New Roman"/>
                <w:b/>
                <w:color w:val="auto"/>
                <w:sz w:val="22"/>
                <w:szCs w:val="22"/>
              </w:rPr>
              <w:t xml:space="preserve"> </w:t>
            </w:r>
            <w:r w:rsidR="005E6F8F" w:rsidRPr="00FF5F00">
              <w:rPr>
                <w:rFonts w:ascii="Times New Roman" w:hAnsi="Times New Roman"/>
                <w:b/>
                <w:color w:val="auto"/>
                <w:sz w:val="22"/>
                <w:szCs w:val="22"/>
              </w:rPr>
              <w:t>требуется</w:t>
            </w:r>
            <w:r w:rsidR="00B15E79">
              <w:rPr>
                <w:rFonts w:ascii="Times New Roman" w:hAnsi="Times New Roman"/>
                <w:b/>
                <w:color w:val="auto"/>
                <w:sz w:val="22"/>
                <w:szCs w:val="22"/>
              </w:rPr>
              <w:t>.</w:t>
            </w:r>
          </w:p>
          <w:p w:rsidR="00B15E79" w:rsidRDefault="00B15E79" w:rsidP="00124F3B">
            <w:pPr>
              <w:pStyle w:val="10"/>
              <w:spacing w:after="0" w:line="240" w:lineRule="auto"/>
              <w:ind w:left="33"/>
              <w:jc w:val="both"/>
            </w:pPr>
            <w:r>
              <w:rPr>
                <w:rFonts w:ascii="Times New Roman" w:hAnsi="Times New Roman"/>
                <w:b/>
                <w:color w:val="auto"/>
                <w:sz w:val="22"/>
                <w:szCs w:val="22"/>
              </w:rPr>
              <w:t xml:space="preserve">- Декларация </w:t>
            </w:r>
            <w:r w:rsidRPr="00B15E79">
              <w:rPr>
                <w:rFonts w:ascii="Times New Roman" w:hAnsi="Times New Roman"/>
                <w:color w:val="auto"/>
                <w:sz w:val="22"/>
                <w:szCs w:val="22"/>
              </w:rPr>
              <w:t>в</w:t>
            </w:r>
            <w:r>
              <w:rPr>
                <w:rFonts w:ascii="Times New Roman" w:hAnsi="Times New Roman"/>
                <w:b/>
                <w:color w:val="auto"/>
                <w:sz w:val="22"/>
                <w:szCs w:val="22"/>
              </w:rPr>
              <w:t xml:space="preserve"> </w:t>
            </w:r>
            <w:r w:rsidRPr="0007727B">
              <w:t>соответстви</w:t>
            </w:r>
            <w:r>
              <w:t>и</w:t>
            </w:r>
            <w:r w:rsidRPr="0007727B">
              <w:t xml:space="preserve">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B15E79" w:rsidRDefault="00B15E79" w:rsidP="00124F3B">
            <w:pPr>
              <w:pStyle w:val="10"/>
              <w:spacing w:after="0" w:line="240" w:lineRule="auto"/>
              <w:ind w:left="33"/>
              <w:jc w:val="both"/>
            </w:pPr>
            <w:r>
              <w:rPr>
                <w:rFonts w:ascii="Times New Roman" w:hAnsi="Times New Roman"/>
                <w:b/>
                <w:color w:val="auto"/>
                <w:sz w:val="22"/>
                <w:szCs w:val="22"/>
              </w:rPr>
              <w:t xml:space="preserve">- </w:t>
            </w:r>
            <w:r w:rsidRPr="00B15E79">
              <w:rPr>
                <w:rFonts w:ascii="Times New Roman" w:hAnsi="Times New Roman"/>
                <w:color w:val="auto"/>
                <w:sz w:val="22"/>
                <w:szCs w:val="22"/>
              </w:rPr>
              <w:t>в соответствии с</w:t>
            </w:r>
            <w:r>
              <w:rPr>
                <w:rFonts w:ascii="Times New Roman" w:hAnsi="Times New Roman"/>
                <w:b/>
                <w:color w:val="auto"/>
                <w:sz w:val="22"/>
                <w:szCs w:val="22"/>
              </w:rPr>
              <w:t xml:space="preserve"> </w:t>
            </w:r>
            <w:r w:rsidRPr="0007727B">
              <w:t>Постановлением Правительства РФ от 05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r>
              <w:t xml:space="preserve"> должны быть предоставлены следующие документы:</w:t>
            </w:r>
          </w:p>
          <w:p w:rsidR="00B15E79" w:rsidRDefault="00B15E79" w:rsidP="00B15E79">
            <w:pPr>
              <w:pStyle w:val="10"/>
              <w:ind w:left="33"/>
              <w:jc w:val="both"/>
              <w:rPr>
                <w:rFonts w:ascii="Times New Roman" w:hAnsi="Times New Roman"/>
                <w:color w:val="auto"/>
                <w:sz w:val="22"/>
                <w:szCs w:val="22"/>
              </w:rPr>
            </w:pPr>
            <w:r>
              <w:rPr>
                <w:rFonts w:ascii="Times New Roman" w:hAnsi="Times New Roman"/>
                <w:color w:val="auto"/>
                <w:sz w:val="22"/>
                <w:szCs w:val="22"/>
              </w:rPr>
              <w:t xml:space="preserve">- </w:t>
            </w:r>
            <w:r w:rsidRPr="00B15E79">
              <w:rPr>
                <w:rFonts w:ascii="Times New Roman" w:hAnsi="Times New Roman"/>
                <w:color w:val="auto"/>
                <w:sz w:val="22"/>
                <w:szCs w:val="22"/>
              </w:rPr>
              <w:t>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B15E79" w:rsidRPr="00B15E79" w:rsidRDefault="00B15E79" w:rsidP="00B15E79">
            <w:pPr>
              <w:pStyle w:val="10"/>
              <w:ind w:left="33"/>
              <w:jc w:val="both"/>
              <w:rPr>
                <w:rFonts w:ascii="Times New Roman" w:hAnsi="Times New Roman"/>
                <w:color w:val="auto"/>
                <w:sz w:val="22"/>
                <w:szCs w:val="22"/>
              </w:rPr>
            </w:pPr>
            <w:r>
              <w:rPr>
                <w:rFonts w:ascii="Times New Roman" w:hAnsi="Times New Roman"/>
                <w:color w:val="auto"/>
                <w:sz w:val="22"/>
                <w:szCs w:val="22"/>
              </w:rPr>
              <w:t xml:space="preserve">- </w:t>
            </w:r>
            <w:r w:rsidRPr="00B15E79">
              <w:rPr>
                <w:rFonts w:ascii="Times New Roman" w:hAnsi="Times New Roman"/>
                <w:color w:val="auto"/>
                <w:sz w:val="22"/>
                <w:szCs w:val="22"/>
              </w:rPr>
              <w:t>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B15E79" w:rsidRPr="00B15E79" w:rsidRDefault="00B15E79" w:rsidP="00B15E79">
            <w:pPr>
              <w:pStyle w:val="10"/>
              <w:ind w:left="33"/>
              <w:jc w:val="both"/>
              <w:rPr>
                <w:rFonts w:ascii="Times New Roman" w:hAnsi="Times New Roman"/>
                <w:color w:val="auto"/>
                <w:sz w:val="22"/>
                <w:szCs w:val="22"/>
              </w:rPr>
            </w:pPr>
            <w:r>
              <w:rPr>
                <w:rFonts w:ascii="Times New Roman" w:hAnsi="Times New Roman"/>
                <w:color w:val="auto"/>
                <w:sz w:val="22"/>
                <w:szCs w:val="22"/>
              </w:rPr>
              <w:t xml:space="preserve">- </w:t>
            </w:r>
            <w:r w:rsidRPr="00B15E79">
              <w:rPr>
                <w:rFonts w:ascii="Times New Roman" w:hAnsi="Times New Roman"/>
                <w:color w:val="auto"/>
                <w:sz w:val="22"/>
                <w:szCs w:val="22"/>
              </w:rPr>
              <w:t>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B15E79" w:rsidRDefault="00B15E79" w:rsidP="00B15E79">
            <w:pPr>
              <w:pStyle w:val="10"/>
              <w:spacing w:after="0" w:line="240" w:lineRule="auto"/>
              <w:ind w:left="33"/>
              <w:jc w:val="both"/>
              <w:rPr>
                <w:rFonts w:ascii="Times New Roman" w:hAnsi="Times New Roman"/>
                <w:color w:val="auto"/>
                <w:sz w:val="22"/>
                <w:szCs w:val="22"/>
              </w:rPr>
            </w:pPr>
            <w:r>
              <w:rPr>
                <w:rFonts w:ascii="Times New Roman" w:hAnsi="Times New Roman"/>
                <w:color w:val="auto"/>
                <w:sz w:val="22"/>
                <w:szCs w:val="22"/>
              </w:rPr>
              <w:t xml:space="preserve">- </w:t>
            </w:r>
            <w:r w:rsidRPr="00B15E79">
              <w:rPr>
                <w:rFonts w:ascii="Times New Roman" w:hAnsi="Times New Roman"/>
                <w:color w:val="auto"/>
                <w:sz w:val="22"/>
                <w:szCs w:val="22"/>
              </w:rPr>
              <w:t>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B15E79" w:rsidRPr="00B15E79" w:rsidRDefault="00C05EDF" w:rsidP="00B15E79">
            <w:pPr>
              <w:pStyle w:val="10"/>
              <w:spacing w:after="0" w:line="240" w:lineRule="auto"/>
              <w:ind w:left="33"/>
              <w:jc w:val="both"/>
              <w:rPr>
                <w:rFonts w:ascii="Times New Roman" w:hAnsi="Times New Roman"/>
                <w:color w:val="auto"/>
                <w:sz w:val="22"/>
                <w:szCs w:val="22"/>
              </w:rPr>
            </w:pPr>
            <w:r>
              <w:rPr>
                <w:rFonts w:ascii="Times New Roman" w:hAnsi="Times New Roman"/>
                <w:color w:val="auto"/>
                <w:sz w:val="22"/>
                <w:szCs w:val="22"/>
              </w:rPr>
              <w:t>Техническим заданием установлено дополнительное требование к участнику закупки – использование при производстве поставляемых товаров, материалов или полуфабрикатов, указанных в позициях 1 и 2 приложения к постановлению от 05.09.2017 №1072 (а именно: плиты древесно-стружечные и аналогичные плиты из древесины или других одревесневших материалов (ОКПД</w:t>
            </w:r>
            <w:proofErr w:type="gramStart"/>
            <w:r>
              <w:rPr>
                <w:rFonts w:ascii="Times New Roman" w:hAnsi="Times New Roman"/>
                <w:color w:val="auto"/>
                <w:sz w:val="22"/>
                <w:szCs w:val="22"/>
              </w:rPr>
              <w:t>2</w:t>
            </w:r>
            <w:proofErr w:type="gramEnd"/>
            <w:r>
              <w:rPr>
                <w:rFonts w:ascii="Times New Roman" w:hAnsi="Times New Roman"/>
                <w:color w:val="auto"/>
                <w:sz w:val="22"/>
                <w:szCs w:val="22"/>
              </w:rPr>
              <w:t xml:space="preserve"> 16.21.13); плиты древесно-волокнистые из древесины или других одревесневших материалов (ОКПД</w:t>
            </w:r>
            <w:proofErr w:type="gramStart"/>
            <w:r>
              <w:rPr>
                <w:rFonts w:ascii="Times New Roman" w:hAnsi="Times New Roman"/>
                <w:color w:val="auto"/>
                <w:sz w:val="22"/>
                <w:szCs w:val="22"/>
              </w:rPr>
              <w:t>2</w:t>
            </w:r>
            <w:proofErr w:type="gramEnd"/>
            <w:r>
              <w:rPr>
                <w:rFonts w:ascii="Times New Roman" w:hAnsi="Times New Roman"/>
                <w:color w:val="auto"/>
                <w:sz w:val="22"/>
                <w:szCs w:val="22"/>
              </w:rPr>
              <w:t xml:space="preserve"> 16.21.14)), страной происхождения которых является Российская Федерация или государство – член Евразийского экономического союза. </w:t>
            </w:r>
          </w:p>
          <w:p w:rsidR="00124F3B" w:rsidRPr="00FF5F00" w:rsidRDefault="001714DF" w:rsidP="00960722">
            <w:pPr>
              <w:pStyle w:val="10"/>
              <w:spacing w:after="0" w:line="240" w:lineRule="auto"/>
              <w:ind w:left="33"/>
              <w:jc w:val="both"/>
              <w:rPr>
                <w:color w:val="auto"/>
                <w:sz w:val="22"/>
                <w:szCs w:val="22"/>
              </w:rPr>
            </w:pPr>
            <w:r w:rsidRPr="00FF5F00">
              <w:rPr>
                <w:rFonts w:ascii="Times New Roman" w:hAnsi="Times New Roman"/>
                <w:color w:val="auto"/>
                <w:sz w:val="22"/>
                <w:szCs w:val="22"/>
              </w:rPr>
              <w:t>8</w:t>
            </w:r>
            <w:r w:rsidR="00124F3B" w:rsidRPr="00FF5F00">
              <w:rPr>
                <w:rFonts w:ascii="Times New Roman" w:hAnsi="Times New Roman"/>
                <w:color w:val="auto"/>
                <w:sz w:val="22"/>
                <w:szCs w:val="22"/>
              </w:rPr>
              <w:t xml:space="preserve">) декларация о принадлежности участника закупки к субъектам малого предпринимательства или социально ориентированным </w:t>
            </w:r>
            <w:r w:rsidR="00124F3B" w:rsidRPr="00FF5F00">
              <w:rPr>
                <w:rFonts w:ascii="Times New Roman" w:hAnsi="Times New Roman"/>
                <w:color w:val="auto"/>
                <w:sz w:val="22"/>
                <w:szCs w:val="22"/>
              </w:rPr>
              <w:lastRenderedPageBreak/>
              <w:t>некоммерческим организациям</w:t>
            </w:r>
            <w:r w:rsidR="0065008C" w:rsidRPr="00FF5F00">
              <w:rPr>
                <w:rFonts w:ascii="Times New Roman" w:hAnsi="Times New Roman"/>
                <w:color w:val="auto"/>
                <w:sz w:val="22"/>
                <w:szCs w:val="22"/>
              </w:rPr>
              <w:t xml:space="preserve"> </w:t>
            </w:r>
            <w:r w:rsidRPr="00FF5F00">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FF5F00">
              <w:rPr>
                <w:rFonts w:ascii="Times New Roman" w:hAnsi="Times New Roman"/>
                <w:color w:val="auto"/>
                <w:sz w:val="22"/>
                <w:szCs w:val="22"/>
              </w:rPr>
              <w:t xml:space="preserve"> – </w:t>
            </w:r>
            <w:r w:rsidR="00B44F4C" w:rsidRPr="00FF5F00">
              <w:rPr>
                <w:rFonts w:ascii="Times New Roman" w:hAnsi="Times New Roman"/>
                <w:b/>
                <w:color w:val="auto"/>
                <w:sz w:val="22"/>
                <w:szCs w:val="22"/>
              </w:rPr>
              <w:t>т</w:t>
            </w:r>
            <w:r w:rsidR="00124F3B" w:rsidRPr="00FF5F00">
              <w:rPr>
                <w:rFonts w:ascii="Times New Roman" w:hAnsi="Times New Roman"/>
                <w:b/>
                <w:color w:val="auto"/>
                <w:sz w:val="22"/>
                <w:szCs w:val="22"/>
              </w:rPr>
              <w:t>ребуется.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afff8"/>
              <w:keepNext/>
              <w:keepLines/>
              <w:suppressLineNumbers/>
              <w:spacing w:after="0" w:line="240" w:lineRule="auto"/>
              <w:rPr>
                <w:color w:val="auto"/>
                <w:sz w:val="22"/>
                <w:szCs w:val="22"/>
              </w:rPr>
            </w:pPr>
            <w:r w:rsidRPr="00FF5F00">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FF5F00">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F5F00">
              <w:rPr>
                <w:rFonts w:ascii="Times New Roman" w:hAnsi="Times New Roman"/>
                <w:color w:val="auto"/>
                <w:sz w:val="22"/>
                <w:szCs w:val="22"/>
              </w:rPr>
              <w:t xml:space="preserve">. </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FF5F00">
              <w:rPr>
                <w:rFonts w:ascii="Times New Roman" w:hAnsi="Times New Roman"/>
                <w:color w:val="auto"/>
                <w:sz w:val="22"/>
                <w:szCs w:val="22"/>
                <w:lang w:val="en-US"/>
              </w:rPr>
              <w:t>c</w:t>
            </w:r>
            <w:r w:rsidRPr="00FF5F00">
              <w:rPr>
                <w:rFonts w:ascii="Times New Roman" w:hAnsi="Times New Roman"/>
                <w:color w:val="auto"/>
                <w:sz w:val="22"/>
                <w:szCs w:val="22"/>
              </w:rPr>
              <w:t>оставлена на русском языке.</w:t>
            </w:r>
            <w:bookmarkStart w:id="17" w:name="_Ref119430333"/>
            <w:r w:rsidRPr="00FF5F00">
              <w:rPr>
                <w:rFonts w:ascii="Times New Roman" w:hAnsi="Times New Roman"/>
                <w:color w:val="auto"/>
                <w:sz w:val="22"/>
                <w:szCs w:val="22"/>
              </w:rPr>
              <w:t xml:space="preserve"> </w:t>
            </w:r>
            <w:bookmarkStart w:id="18" w:name="_Toc123405470"/>
            <w:bookmarkStart w:id="19" w:name="_Ref119429817"/>
            <w:bookmarkEnd w:id="17"/>
            <w:bookmarkEnd w:id="18"/>
            <w:bookmarkEnd w:id="19"/>
            <w:r w:rsidRPr="00FF5F00">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FF5F00" w:rsidRDefault="00124F3B" w:rsidP="0044717D">
            <w:pPr>
              <w:pStyle w:val="10"/>
              <w:spacing w:after="0" w:line="240" w:lineRule="auto"/>
              <w:jc w:val="both"/>
              <w:rPr>
                <w:color w:val="auto"/>
                <w:sz w:val="22"/>
                <w:szCs w:val="22"/>
              </w:rPr>
            </w:pPr>
            <w:r w:rsidRPr="00FF5F00">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FF5F00" w:rsidRDefault="00124F3B" w:rsidP="0044717D">
            <w:pPr>
              <w:pStyle w:val="10"/>
              <w:spacing w:after="0" w:line="240" w:lineRule="auto"/>
              <w:jc w:val="both"/>
              <w:rPr>
                <w:rFonts w:ascii="Times New Roman" w:hAnsi="Times New Roman"/>
                <w:color w:val="auto"/>
                <w:sz w:val="22"/>
                <w:szCs w:val="22"/>
              </w:rPr>
            </w:pPr>
            <w:r w:rsidRPr="00FF5F00">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F5F00">
              <w:rPr>
                <w:rFonts w:ascii="Times New Roman" w:hAnsi="Times New Roman"/>
                <w:color w:val="auto"/>
                <w:sz w:val="22"/>
                <w:szCs w:val="22"/>
              </w:rPr>
              <w:t>заполненного</w:t>
            </w:r>
            <w:proofErr w:type="gramEnd"/>
            <w:r w:rsidRPr="00FF5F00">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FF5F00" w:rsidRDefault="005E6F8F" w:rsidP="0044717D">
            <w:pPr>
              <w:pStyle w:val="10"/>
              <w:spacing w:after="0" w:line="240" w:lineRule="auto"/>
              <w:jc w:val="both"/>
              <w:rPr>
                <w:color w:val="auto"/>
                <w:sz w:val="22"/>
                <w:szCs w:val="22"/>
              </w:rPr>
            </w:pPr>
          </w:p>
          <w:p w:rsidR="00124F3B" w:rsidRPr="00FF5F00" w:rsidRDefault="00124F3B" w:rsidP="0044717D">
            <w:pPr>
              <w:pStyle w:val="10"/>
              <w:spacing w:after="0" w:line="240" w:lineRule="auto"/>
              <w:jc w:val="both"/>
              <w:rPr>
                <w:b/>
                <w:color w:val="auto"/>
                <w:sz w:val="22"/>
                <w:szCs w:val="22"/>
              </w:rPr>
            </w:pPr>
            <w:r w:rsidRPr="00FF5F00">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FF5F00" w:rsidRDefault="00124F3B" w:rsidP="0044717D">
            <w:pPr>
              <w:pStyle w:val="10"/>
              <w:spacing w:after="0" w:line="240" w:lineRule="auto"/>
              <w:ind w:firstLine="708"/>
              <w:jc w:val="both"/>
              <w:rPr>
                <w:color w:val="auto"/>
                <w:sz w:val="22"/>
                <w:szCs w:val="22"/>
              </w:rPr>
            </w:pPr>
            <w:r w:rsidRPr="00FF5F00">
              <w:rPr>
                <w:rFonts w:ascii="Times New Roman" w:hAnsi="Times New Roman"/>
                <w:color w:val="auto"/>
                <w:sz w:val="22"/>
                <w:szCs w:val="22"/>
                <w:lang w:val="x-none"/>
              </w:rPr>
              <w:t xml:space="preserve">При подаче сведений </w:t>
            </w:r>
            <w:r w:rsidRPr="00FF5F00">
              <w:rPr>
                <w:rFonts w:ascii="Times New Roman" w:hAnsi="Times New Roman"/>
                <w:color w:val="auto"/>
                <w:sz w:val="22"/>
                <w:szCs w:val="22"/>
              </w:rPr>
              <w:t>у</w:t>
            </w:r>
            <w:r w:rsidRPr="00FF5F00">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F5F00">
              <w:rPr>
                <w:rFonts w:ascii="Times New Roman" w:hAnsi="Times New Roman"/>
                <w:color w:val="auto"/>
                <w:sz w:val="22"/>
                <w:szCs w:val="22"/>
              </w:rPr>
              <w:t>.</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w:t>
            </w:r>
            <w:r w:rsidRPr="00FF5F00">
              <w:rPr>
                <w:rFonts w:ascii="Times New Roman" w:eastAsia="Calibri" w:hAnsi="Times New Roman"/>
                <w:color w:val="auto"/>
                <w:sz w:val="22"/>
                <w:szCs w:val="22"/>
                <w:lang w:eastAsia="x-none"/>
              </w:rPr>
              <w:lastRenderedPageBreak/>
              <w:t>указанных требований заявка участника подлежит отклонению.</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u w:val="single"/>
                <w:lang w:eastAsia="x-none"/>
              </w:rPr>
              <w:t>Раздел I «конкретные значения»</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F5F00">
              <w:rPr>
                <w:rFonts w:ascii="Times New Roman" w:eastAsia="Calibri" w:hAnsi="Times New Roman"/>
                <w:color w:val="auto"/>
                <w:sz w:val="22"/>
                <w:szCs w:val="22"/>
                <w:lang w:eastAsia="x-none"/>
              </w:rPr>
              <w:t>,»</w:t>
            </w:r>
            <w:proofErr w:type="gramEnd"/>
            <w:r w:rsidRPr="00FF5F00">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FF5F00"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FF5F00" w:rsidRDefault="00124F3B" w:rsidP="0044717D">
            <w:pPr>
              <w:pStyle w:val="10"/>
              <w:spacing w:after="0" w:line="240" w:lineRule="auto"/>
              <w:ind w:firstLine="708"/>
              <w:jc w:val="both"/>
              <w:rPr>
                <w:rFonts w:eastAsia="Calibri"/>
                <w:color w:val="auto"/>
                <w:sz w:val="22"/>
                <w:szCs w:val="22"/>
                <w:u w:val="single"/>
                <w:lang w:eastAsia="x-none"/>
              </w:rPr>
            </w:pPr>
            <w:r w:rsidRPr="00FF5F00">
              <w:rPr>
                <w:rFonts w:ascii="Times New Roman" w:eastAsia="Calibri" w:hAnsi="Times New Roman"/>
                <w:color w:val="auto"/>
                <w:sz w:val="22"/>
                <w:szCs w:val="22"/>
                <w:u w:val="single"/>
                <w:lang w:eastAsia="x-none"/>
              </w:rPr>
              <w:t>Раздел II «диапазонные значения»</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lastRenderedPageBreak/>
              <w:t>В случае применения заказчиком в техническом задании при описании диапазона:</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FF5F00">
              <w:rPr>
                <w:rFonts w:ascii="Times New Roman" w:eastAsia="Calibri" w:hAnsi="Times New Roman"/>
                <w:color w:val="auto"/>
                <w:sz w:val="22"/>
                <w:szCs w:val="22"/>
                <w:lang w:eastAsia="x-none"/>
              </w:rPr>
              <w:t>менее указанных</w:t>
            </w:r>
            <w:proofErr w:type="gramEnd"/>
            <w:r w:rsidRPr="00FF5F00">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FF5F00" w:rsidRDefault="00124F3B" w:rsidP="0044717D">
            <w:pPr>
              <w:pStyle w:val="10"/>
              <w:spacing w:after="0" w:line="240" w:lineRule="auto"/>
              <w:ind w:firstLine="708"/>
              <w:jc w:val="both"/>
              <w:rPr>
                <w:color w:val="auto"/>
              </w:rPr>
            </w:pPr>
            <w:r w:rsidRPr="00FF5F00">
              <w:rPr>
                <w:rFonts w:ascii="Times New Roman" w:eastAsia="Calibri" w:hAnsi="Times New Roman"/>
                <w:color w:val="auto"/>
                <w:sz w:val="22"/>
                <w:szCs w:val="22"/>
                <w:u w:val="single"/>
                <w:lang w:eastAsia="x-none"/>
              </w:rPr>
              <w:t>Раздел III «общие сведения»</w:t>
            </w:r>
          </w:p>
          <w:p w:rsidR="00FA73CB" w:rsidRPr="00FF5F00" w:rsidRDefault="00FA73CB" w:rsidP="00FA73CB">
            <w:pPr>
              <w:autoSpaceDE w:val="0"/>
              <w:autoSpaceDN w:val="0"/>
              <w:spacing w:after="60"/>
              <w:jc w:val="both"/>
              <w:rPr>
                <w:sz w:val="22"/>
                <w:szCs w:val="24"/>
              </w:rPr>
            </w:pPr>
            <w:r w:rsidRPr="00FF5F00">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F5F00" w:rsidRDefault="00FA73CB" w:rsidP="00FA73CB">
            <w:pPr>
              <w:autoSpaceDE w:val="0"/>
              <w:autoSpaceDN w:val="0"/>
              <w:spacing w:after="60"/>
              <w:jc w:val="both"/>
              <w:rPr>
                <w:sz w:val="22"/>
                <w:szCs w:val="22"/>
              </w:rPr>
            </w:pPr>
            <w:r w:rsidRPr="00FF5F00">
              <w:rPr>
                <w:sz w:val="22"/>
                <w:szCs w:val="24"/>
              </w:rPr>
              <w:t xml:space="preserve">             В случае, если предложение с описанием характеристик товара сопровождается термином «значение (</w:t>
            </w:r>
            <w:proofErr w:type="spellStart"/>
            <w:r w:rsidRPr="00FF5F00">
              <w:rPr>
                <w:sz w:val="22"/>
                <w:szCs w:val="24"/>
              </w:rPr>
              <w:t>ия</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F5F00">
              <w:rPr>
                <w:sz w:val="22"/>
                <w:szCs w:val="24"/>
              </w:rPr>
              <w:t>ия</w:t>
            </w:r>
            <w:proofErr w:type="spellEnd"/>
            <w:r w:rsidRPr="00FF5F00">
              <w:rPr>
                <w:sz w:val="22"/>
                <w:szCs w:val="24"/>
              </w:rPr>
              <w:t>) неизменяемое (</w:t>
            </w:r>
            <w:proofErr w:type="spellStart"/>
            <w:r w:rsidRPr="00FF5F00">
              <w:rPr>
                <w:sz w:val="22"/>
                <w:szCs w:val="24"/>
              </w:rPr>
              <w:t>ые</w:t>
            </w:r>
            <w:proofErr w:type="spellEnd"/>
            <w:r w:rsidRPr="00FF5F00">
              <w:rPr>
                <w:sz w:val="22"/>
                <w:szCs w:val="24"/>
              </w:rPr>
              <w:t>)», «неиз</w:t>
            </w:r>
            <w:r w:rsidRPr="00FF5F00">
              <w:rPr>
                <w:sz w:val="22"/>
                <w:szCs w:val="22"/>
              </w:rPr>
              <w:t>меняемое (</w:t>
            </w:r>
            <w:proofErr w:type="spellStart"/>
            <w:r w:rsidRPr="00FF5F00">
              <w:rPr>
                <w:sz w:val="22"/>
                <w:szCs w:val="22"/>
              </w:rPr>
              <w:t>ые</w:t>
            </w:r>
            <w:proofErr w:type="spellEnd"/>
            <w:r w:rsidRPr="00FF5F00">
              <w:rPr>
                <w:sz w:val="22"/>
                <w:szCs w:val="22"/>
              </w:rPr>
              <w:t>)» включительно.</w:t>
            </w:r>
          </w:p>
          <w:p w:rsidR="00124F3B" w:rsidRPr="00FF5F00" w:rsidRDefault="00FA73CB" w:rsidP="00FA73CB">
            <w:pPr>
              <w:pStyle w:val="10"/>
              <w:spacing w:after="0" w:line="240" w:lineRule="auto"/>
              <w:ind w:firstLine="708"/>
              <w:jc w:val="both"/>
              <w:rPr>
                <w:rFonts w:eastAsia="Calibri"/>
                <w:color w:val="auto"/>
                <w:sz w:val="22"/>
                <w:szCs w:val="22"/>
                <w:lang w:eastAsia="x-none"/>
              </w:rPr>
            </w:pPr>
            <w:r w:rsidRPr="00FF5F00">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F5F00" w:rsidRDefault="00124F3B" w:rsidP="0044717D">
            <w:pPr>
              <w:pStyle w:val="10"/>
              <w:spacing w:after="0" w:line="240" w:lineRule="auto"/>
              <w:ind w:firstLine="708"/>
              <w:jc w:val="both"/>
              <w:rPr>
                <w:rFonts w:eastAsia="Calibri"/>
                <w:color w:val="auto"/>
                <w:sz w:val="22"/>
                <w:szCs w:val="22"/>
                <w:lang w:eastAsia="x-none"/>
              </w:rPr>
            </w:pPr>
            <w:r w:rsidRPr="00FF5F00">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F5F00">
              <w:rPr>
                <w:rFonts w:ascii="Times New Roman" w:eastAsia="Calibri" w:hAnsi="Times New Roman"/>
                <w:b/>
                <w:color w:val="auto"/>
                <w:sz w:val="22"/>
                <w:szCs w:val="22"/>
                <w:lang w:eastAsia="x-none"/>
              </w:rPr>
              <w:t>за исключением случаев</w:t>
            </w:r>
            <w:r w:rsidRPr="00FF5F00">
              <w:rPr>
                <w:rFonts w:ascii="Times New Roman" w:eastAsia="Calibri" w:hAnsi="Times New Roman"/>
                <w:color w:val="auto"/>
                <w:sz w:val="22"/>
                <w:szCs w:val="22"/>
                <w:lang w:eastAsia="x-none"/>
              </w:rPr>
              <w:t xml:space="preserve">, </w:t>
            </w:r>
            <w:r w:rsidR="00FA73CB" w:rsidRPr="00FF5F00">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F5F00">
              <w:rPr>
                <w:rFonts w:ascii="Times New Roman" w:eastAsia="Calibri" w:hAnsi="Times New Roman"/>
                <w:color w:val="auto"/>
                <w:sz w:val="22"/>
                <w:szCs w:val="22"/>
                <w:lang w:eastAsia="x-none"/>
              </w:rPr>
              <w:t>ия</w:t>
            </w:r>
            <w:proofErr w:type="spellEnd"/>
            <w:r w:rsidR="00FA73CB" w:rsidRPr="00FF5F00">
              <w:rPr>
                <w:rFonts w:ascii="Times New Roman" w:eastAsia="Calibri" w:hAnsi="Times New Roman"/>
                <w:color w:val="auto"/>
                <w:sz w:val="22"/>
                <w:szCs w:val="22"/>
                <w:lang w:eastAsia="x-none"/>
              </w:rPr>
              <w:t>) неизменяемое (</w:t>
            </w:r>
            <w:proofErr w:type="spellStart"/>
            <w:r w:rsidR="00FA73CB" w:rsidRPr="00FF5F00">
              <w:rPr>
                <w:rFonts w:ascii="Times New Roman" w:eastAsia="Calibri" w:hAnsi="Times New Roman"/>
                <w:color w:val="auto"/>
                <w:sz w:val="22"/>
                <w:szCs w:val="22"/>
                <w:lang w:eastAsia="x-none"/>
              </w:rPr>
              <w:t>ые</w:t>
            </w:r>
            <w:proofErr w:type="spellEnd"/>
            <w:r w:rsidR="00FA73CB" w:rsidRPr="00FF5F00">
              <w:rPr>
                <w:rFonts w:ascii="Times New Roman" w:eastAsia="Calibri" w:hAnsi="Times New Roman"/>
                <w:color w:val="auto"/>
                <w:sz w:val="22"/>
                <w:szCs w:val="22"/>
                <w:lang w:eastAsia="x-none"/>
              </w:rPr>
              <w:t>)», «неизменяемое (</w:t>
            </w:r>
            <w:proofErr w:type="spellStart"/>
            <w:r w:rsidR="00FA73CB" w:rsidRPr="00FF5F00">
              <w:rPr>
                <w:rFonts w:ascii="Times New Roman" w:eastAsia="Calibri" w:hAnsi="Times New Roman"/>
                <w:color w:val="auto"/>
                <w:sz w:val="22"/>
                <w:szCs w:val="22"/>
                <w:lang w:eastAsia="x-none"/>
              </w:rPr>
              <w:t>ые</w:t>
            </w:r>
            <w:proofErr w:type="spellEnd"/>
            <w:r w:rsidR="00FA73CB" w:rsidRPr="00FF5F00">
              <w:rPr>
                <w:rFonts w:ascii="Times New Roman" w:eastAsia="Calibri" w:hAnsi="Times New Roman"/>
                <w:color w:val="auto"/>
                <w:sz w:val="22"/>
                <w:szCs w:val="22"/>
                <w:lang w:eastAsia="x-none"/>
              </w:rPr>
              <w:t>)»</w:t>
            </w:r>
            <w:r w:rsidRPr="00FF5F00">
              <w:rPr>
                <w:rFonts w:ascii="Times New Roman" w:eastAsia="Calibri" w:hAnsi="Times New Roman"/>
                <w:color w:val="auto"/>
                <w:sz w:val="22"/>
                <w:szCs w:val="22"/>
                <w:lang w:eastAsia="x-none"/>
              </w:rPr>
              <w:t xml:space="preserve">. </w:t>
            </w:r>
          </w:p>
          <w:p w:rsidR="00124F3B" w:rsidRPr="00FF5F00" w:rsidRDefault="00124F3B" w:rsidP="0090525A">
            <w:pPr>
              <w:pStyle w:val="10"/>
              <w:spacing w:after="0" w:line="240" w:lineRule="auto"/>
              <w:ind w:firstLine="708"/>
              <w:jc w:val="both"/>
              <w:rPr>
                <w:color w:val="auto"/>
                <w:sz w:val="22"/>
                <w:szCs w:val="22"/>
              </w:rPr>
            </w:pPr>
            <w:r w:rsidRPr="00FF5F00">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FF5F00">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0244CE">
            <w:pPr>
              <w:pStyle w:val="10"/>
              <w:keepLines/>
              <w:suppressLineNumbers/>
              <w:spacing w:after="0" w:line="240" w:lineRule="auto"/>
              <w:jc w:val="both"/>
              <w:rPr>
                <w:rFonts w:ascii="Times New Roman" w:hAnsi="Times New Roman"/>
                <w:color w:val="auto"/>
              </w:rPr>
            </w:pPr>
            <w:r w:rsidRPr="00FF5F00">
              <w:rPr>
                <w:rFonts w:ascii="Times New Roman" w:hAnsi="Times New Roman"/>
                <w:color w:val="auto"/>
                <w:sz w:val="22"/>
                <w:szCs w:val="22"/>
              </w:rPr>
              <w:t xml:space="preserve">Обеспечение заявки на участие в аукционе предусмотрено в </w:t>
            </w:r>
            <w:r w:rsidR="00152A2B" w:rsidRPr="00FF5F00">
              <w:rPr>
                <w:rFonts w:ascii="Times New Roman" w:hAnsi="Times New Roman"/>
                <w:color w:val="auto"/>
                <w:sz w:val="22"/>
                <w:szCs w:val="22"/>
              </w:rPr>
              <w:t xml:space="preserve">следующем </w:t>
            </w:r>
            <w:r w:rsidRPr="00FF5F00">
              <w:rPr>
                <w:rFonts w:ascii="Times New Roman" w:hAnsi="Times New Roman"/>
                <w:color w:val="auto"/>
                <w:sz w:val="22"/>
                <w:szCs w:val="22"/>
              </w:rPr>
              <w:t>размере</w:t>
            </w:r>
            <w:r w:rsidR="00152A2B" w:rsidRPr="00FF5F00">
              <w:rPr>
                <w:rFonts w:ascii="Times New Roman" w:hAnsi="Times New Roman"/>
                <w:color w:val="auto"/>
                <w:sz w:val="22"/>
                <w:szCs w:val="22"/>
              </w:rPr>
              <w:t>:</w:t>
            </w:r>
            <w:r w:rsidRPr="00FF5F00">
              <w:rPr>
                <w:rFonts w:ascii="Times New Roman" w:hAnsi="Times New Roman"/>
                <w:color w:val="auto"/>
                <w:sz w:val="22"/>
                <w:szCs w:val="22"/>
              </w:rPr>
              <w:t xml:space="preserve"> </w:t>
            </w:r>
            <w:r w:rsidR="00FD2410" w:rsidRPr="00FD2410">
              <w:rPr>
                <w:rFonts w:ascii="Times New Roman" w:hAnsi="Times New Roman"/>
                <w:color w:val="auto"/>
                <w:sz w:val="22"/>
                <w:szCs w:val="22"/>
              </w:rPr>
              <w:t>4 980 (четыре тысячи девятьсот восемьдесят) рублей 68 копеек</w:t>
            </w:r>
            <w:r w:rsidR="00712142" w:rsidRPr="00FF5F00">
              <w:rPr>
                <w:rFonts w:ascii="Times New Roman" w:hAnsi="Times New Roman"/>
                <w:color w:val="auto"/>
                <w:sz w:val="22"/>
                <w:szCs w:val="22"/>
              </w:rPr>
              <w:t>.</w:t>
            </w:r>
            <w:r w:rsidRPr="00FF5F00">
              <w:rPr>
                <w:rFonts w:ascii="Times New Roman" w:hAnsi="Times New Roman"/>
                <w:color w:val="auto"/>
                <w:sz w:val="22"/>
                <w:szCs w:val="22"/>
              </w:rPr>
              <w:t xml:space="preserve"> НДС не облагается.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762052" w:rsidP="005E2FA8">
            <w:pPr>
              <w:pStyle w:val="10"/>
              <w:keepLines/>
              <w:suppressLineNumbers/>
              <w:spacing w:after="0" w:line="240" w:lineRule="auto"/>
              <w:rPr>
                <w:rFonts w:ascii="Times New Roman" w:hAnsi="Times New Roman"/>
                <w:color w:val="auto"/>
                <w:sz w:val="22"/>
                <w:szCs w:val="22"/>
              </w:rPr>
            </w:pPr>
            <w:r w:rsidRPr="00FF5F00">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FF5F00" w:rsidRDefault="00762052" w:rsidP="00762052">
            <w:pPr>
              <w:jc w:val="both"/>
              <w:rPr>
                <w:sz w:val="22"/>
                <w:szCs w:val="24"/>
              </w:rPr>
            </w:pPr>
            <w:r w:rsidRPr="00FF5F00">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FF5F00" w:rsidRDefault="00762052" w:rsidP="00762052">
            <w:pPr>
              <w:pStyle w:val="10"/>
              <w:spacing w:after="0" w:line="240" w:lineRule="auto"/>
              <w:jc w:val="both"/>
              <w:rPr>
                <w:color w:val="auto"/>
                <w:sz w:val="22"/>
                <w:szCs w:val="22"/>
              </w:rPr>
            </w:pPr>
            <w:r w:rsidRPr="00FF5F00">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FF5F00" w:rsidRDefault="00D91FE3" w:rsidP="005E2FA8">
            <w:pPr>
              <w:pStyle w:val="10"/>
              <w:spacing w:after="0" w:line="240" w:lineRule="auto"/>
              <w:jc w:val="both"/>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Условия признания </w:t>
            </w:r>
            <w:r w:rsidRPr="00FF5F00">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jc w:val="both"/>
              <w:rPr>
                <w:color w:val="auto"/>
                <w:sz w:val="22"/>
                <w:szCs w:val="22"/>
              </w:rPr>
            </w:pPr>
            <w:r w:rsidRPr="00FF5F00">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12142" w:rsidRPr="00FF5F00"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F5F00">
              <w:rPr>
                <w:rFonts w:ascii="Times New Roman" w:hAnsi="Times New Roman" w:cs="Times New Roman"/>
                <w:b w:val="0"/>
                <w:bCs w:val="0"/>
                <w:color w:val="auto"/>
                <w:sz w:val="22"/>
                <w:szCs w:val="22"/>
              </w:rPr>
              <w:t xml:space="preserve">Размер обеспечения исполнения контракта составляет </w:t>
            </w:r>
            <w:r w:rsidR="00904E40" w:rsidRPr="00904E40">
              <w:rPr>
                <w:rFonts w:ascii="Times New Roman" w:hAnsi="Times New Roman" w:cs="Times New Roman"/>
                <w:b w:val="0"/>
                <w:bCs w:val="0"/>
                <w:color w:val="auto"/>
                <w:sz w:val="22"/>
                <w:szCs w:val="22"/>
              </w:rPr>
              <w:t>24 903 (двадцать четыре тысячи девятьсот три) рубля 40 копеек</w:t>
            </w:r>
            <w:r w:rsidR="00712142" w:rsidRPr="00FF5F00">
              <w:rPr>
                <w:rFonts w:ascii="Times New Roman" w:hAnsi="Times New Roman" w:cs="Times New Roman"/>
                <w:b w:val="0"/>
                <w:bCs w:val="0"/>
                <w:color w:val="auto"/>
                <w:sz w:val="22"/>
                <w:szCs w:val="22"/>
              </w:rPr>
              <w:t>.</w:t>
            </w:r>
          </w:p>
          <w:p w:rsidR="00D91FE3" w:rsidRPr="00FF5F00"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FF5F00"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FF5F00">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FF5F00">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 xml:space="preserve">Обеспечение исполнения контракта должно быть предоставлено </w:t>
            </w:r>
            <w:r w:rsidRPr="00FF5F00">
              <w:rPr>
                <w:rFonts w:ascii="Times New Roman" w:hAnsi="Times New Roman"/>
                <w:b w:val="0"/>
                <w:bCs w:val="0"/>
                <w:color w:val="auto"/>
                <w:sz w:val="22"/>
                <w:szCs w:val="22"/>
              </w:rPr>
              <w:lastRenderedPageBreak/>
              <w:t>одновременно с подписанным экземпляром контракта.</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FF5F00" w:rsidRDefault="00124F3B" w:rsidP="00272139">
            <w:pPr>
              <w:pStyle w:val="10"/>
              <w:spacing w:after="0" w:line="240" w:lineRule="auto"/>
              <w:jc w:val="both"/>
              <w:rPr>
                <w:color w:val="auto"/>
                <w:sz w:val="22"/>
              </w:rPr>
            </w:pPr>
            <w:r w:rsidRPr="00FF5F00">
              <w:rPr>
                <w:rFonts w:ascii="Times New Roman" w:hAnsi="Times New Roman"/>
                <w:color w:val="auto"/>
                <w:sz w:val="22"/>
              </w:rPr>
              <w:t>2) осуществления закупки услуги по предоставлению кредита;</w:t>
            </w:r>
          </w:p>
          <w:p w:rsidR="00124F3B" w:rsidRPr="00FF5F00" w:rsidRDefault="00124F3B" w:rsidP="00272139">
            <w:pPr>
              <w:pStyle w:val="10"/>
              <w:spacing w:after="0" w:line="240" w:lineRule="auto"/>
              <w:jc w:val="both"/>
              <w:rPr>
                <w:b/>
                <w:bCs/>
                <w:color w:val="auto"/>
                <w:sz w:val="22"/>
                <w:szCs w:val="22"/>
              </w:rPr>
            </w:pPr>
            <w:r w:rsidRPr="00FF5F00">
              <w:rPr>
                <w:rFonts w:ascii="Times New Roman" w:hAnsi="Times New Roman"/>
                <w:color w:val="auto"/>
                <w:sz w:val="22"/>
              </w:rPr>
              <w:t xml:space="preserve">3) </w:t>
            </w:r>
            <w:r w:rsidR="0070383A" w:rsidRPr="00FF5F00">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F5F00">
              <w:rPr>
                <w:rFonts w:ascii="Times New Roman" w:hAnsi="Times New Roman"/>
                <w:color w:val="auto"/>
                <w:sz w:val="22"/>
              </w:rPr>
              <w:t>.</w:t>
            </w:r>
          </w:p>
          <w:p w:rsidR="00124F3B" w:rsidRPr="00FF5F00"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F5F00">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1. Банковская гарантия должна быть безотзывной;</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 xml:space="preserve">2.  Банковская гарантия должна содержать: </w:t>
            </w:r>
          </w:p>
          <w:p w:rsidR="00124F3B" w:rsidRPr="00FF5F00" w:rsidRDefault="00124F3B" w:rsidP="00272139">
            <w:pPr>
              <w:pStyle w:val="10"/>
              <w:spacing w:after="0" w:line="240" w:lineRule="auto"/>
              <w:ind w:firstLine="540"/>
              <w:jc w:val="both"/>
              <w:rPr>
                <w:color w:val="auto"/>
              </w:rPr>
            </w:pPr>
            <w:r w:rsidRPr="00FF5F00">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FF5F00">
                <w:rPr>
                  <w:rStyle w:val="-"/>
                  <w:rFonts w:ascii="Times New Roman" w:hAnsi="Times New Roman"/>
                  <w:color w:val="auto"/>
                  <w:sz w:val="22"/>
                  <w:szCs w:val="22"/>
                </w:rPr>
                <w:t>статьёй 96</w:t>
              </w:r>
            </w:hyperlink>
            <w:r w:rsidRPr="00FF5F00">
              <w:rPr>
                <w:rFonts w:ascii="Times New Roman" w:hAnsi="Times New Roman"/>
                <w:color w:val="auto"/>
                <w:sz w:val="22"/>
                <w:szCs w:val="22"/>
              </w:rPr>
              <w:t xml:space="preserve"> Закона о контрактной системе;</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6) срок действия банковской гарантии;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FF5F00" w:rsidRDefault="00124F3B"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8) установленный Правительством Российской Федерации </w:t>
            </w:r>
            <w:hyperlink r:id="rId14">
              <w:r w:rsidRPr="00FF5F00">
                <w:rPr>
                  <w:rStyle w:val="-"/>
                  <w:rFonts w:ascii="Times New Roman" w:hAnsi="Times New Roman"/>
                  <w:color w:val="auto"/>
                  <w:sz w:val="22"/>
                  <w:szCs w:val="22"/>
                  <w:u w:val="none"/>
                </w:rPr>
                <w:t>перечень</w:t>
              </w:r>
            </w:hyperlink>
            <w:r w:rsidRPr="00FF5F00">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FF5F00">
              <w:rPr>
                <w:rFonts w:ascii="Times New Roman" w:hAnsi="Times New Roman"/>
                <w:color w:val="auto"/>
                <w:sz w:val="22"/>
                <w:szCs w:val="22"/>
              </w:rPr>
              <w:t>;</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10) права заказчика в случаях, установленных частью 13 статьи </w:t>
            </w:r>
            <w:r w:rsidRPr="00FF5F00">
              <w:rPr>
                <w:rFonts w:ascii="Times New Roman" w:hAnsi="Times New Roman"/>
                <w:color w:val="auto"/>
                <w:sz w:val="22"/>
                <w:szCs w:val="22"/>
              </w:rPr>
              <w:lastRenderedPageBreak/>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FF5F00" w:rsidRDefault="00272139" w:rsidP="00272139">
            <w:pPr>
              <w:pStyle w:val="10"/>
              <w:spacing w:after="0" w:line="240" w:lineRule="auto"/>
              <w:ind w:firstLine="540"/>
              <w:jc w:val="both"/>
              <w:rPr>
                <w:rFonts w:ascii="Times New Roman" w:hAnsi="Times New Roman"/>
                <w:color w:val="auto"/>
                <w:sz w:val="22"/>
                <w:szCs w:val="22"/>
              </w:rPr>
            </w:pPr>
            <w:r w:rsidRPr="00FF5F00">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FF5F00" w:rsidRDefault="00272139" w:rsidP="00272139">
            <w:pPr>
              <w:pStyle w:val="10"/>
              <w:spacing w:after="0" w:line="240" w:lineRule="auto"/>
              <w:ind w:firstLine="540"/>
              <w:jc w:val="both"/>
              <w:rPr>
                <w:color w:val="auto"/>
              </w:rPr>
            </w:pPr>
            <w:r w:rsidRPr="00FF5F00">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FF5F00">
              <w:rPr>
                <w:rFonts w:ascii="Times New Roman" w:hAnsi="Times New Roman"/>
                <w:color w:val="auto"/>
                <w:sz w:val="22"/>
                <w:szCs w:val="22"/>
              </w:rPr>
              <w:t>.</w:t>
            </w:r>
          </w:p>
          <w:p w:rsidR="00124F3B" w:rsidRPr="00FF5F00" w:rsidRDefault="00124F3B" w:rsidP="00272139">
            <w:pPr>
              <w:pStyle w:val="10"/>
              <w:tabs>
                <w:tab w:val="left" w:pos="1402"/>
              </w:tabs>
              <w:spacing w:after="0" w:line="240" w:lineRule="auto"/>
              <w:ind w:firstLine="540"/>
              <w:jc w:val="both"/>
              <w:rPr>
                <w:color w:val="auto"/>
                <w:sz w:val="22"/>
                <w:szCs w:val="22"/>
              </w:rPr>
            </w:pPr>
            <w:r w:rsidRPr="00FF5F00">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FF5F00">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F5F00">
              <w:rPr>
                <w:rFonts w:ascii="Times New Roman" w:hAnsi="Times New Roman"/>
                <w:color w:val="auto"/>
                <w:sz w:val="22"/>
                <w:szCs w:val="22"/>
              </w:rPr>
              <w:t>.</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FF5F00" w:rsidRDefault="00124F3B" w:rsidP="00272139">
            <w:pPr>
              <w:pStyle w:val="10"/>
              <w:spacing w:after="0" w:line="240" w:lineRule="auto"/>
              <w:ind w:firstLine="540"/>
              <w:jc w:val="both"/>
              <w:rPr>
                <w:color w:val="auto"/>
              </w:rPr>
            </w:pPr>
            <w:r w:rsidRPr="00FF5F00">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FF5F00" w:rsidRDefault="00124F3B" w:rsidP="00272139">
            <w:pPr>
              <w:pStyle w:val="10"/>
              <w:spacing w:after="0" w:line="240" w:lineRule="auto"/>
              <w:ind w:firstLine="540"/>
              <w:jc w:val="both"/>
              <w:rPr>
                <w:color w:val="auto"/>
                <w:sz w:val="22"/>
                <w:szCs w:val="22"/>
              </w:rPr>
            </w:pPr>
            <w:r w:rsidRPr="00FF5F00">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FF5F00" w:rsidRDefault="00124F3B" w:rsidP="00272139">
            <w:pPr>
              <w:pStyle w:val="10"/>
              <w:spacing w:after="0" w:line="240" w:lineRule="auto"/>
              <w:ind w:firstLine="540"/>
              <w:jc w:val="both"/>
              <w:rPr>
                <w:b/>
                <w:bCs/>
                <w:color w:val="auto"/>
                <w:sz w:val="22"/>
                <w:szCs w:val="22"/>
              </w:rPr>
            </w:pPr>
            <w:r w:rsidRPr="00FF5F00">
              <w:rPr>
                <w:rFonts w:ascii="Times New Roman" w:hAnsi="Times New Roman"/>
                <w:color w:val="auto"/>
                <w:sz w:val="22"/>
                <w:szCs w:val="22"/>
              </w:rPr>
              <w:t xml:space="preserve">В ходе исполнения контракта поставщик (подрядчик, </w:t>
            </w:r>
            <w:r w:rsidRPr="00FF5F00">
              <w:rPr>
                <w:rFonts w:ascii="Times New Roman" w:hAnsi="Times New Roman"/>
                <w:color w:val="auto"/>
                <w:sz w:val="22"/>
                <w:szCs w:val="22"/>
              </w:rPr>
              <w:lastRenderedPageBreak/>
              <w:t>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proofErr w:type="spellStart"/>
            <w:r w:rsidRPr="00FF5F00">
              <w:rPr>
                <w:rFonts w:ascii="Times New Roman" w:hAnsi="Times New Roman"/>
                <w:color w:val="auto"/>
                <w:sz w:val="22"/>
              </w:rPr>
              <w:t>Депфин</w:t>
            </w:r>
            <w:proofErr w:type="spellEnd"/>
            <w:r w:rsidRPr="00FF5F00">
              <w:rPr>
                <w:rFonts w:ascii="Times New Roman" w:hAnsi="Times New Roman"/>
                <w:color w:val="auto"/>
                <w:sz w:val="22"/>
              </w:rPr>
              <w:t xml:space="preserve"> Югорска (Администрация города Югорска, л/с 070050000)</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ИНН 8622002368, КПП 862201001,</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Банк: Ф-Л ЗС ПАО Банка «ФК Открытие», г. Ханты-Мансийск, ул. Мира, д.38</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ИНН 7706092528, КПП 860143001, БИК 047162812,</w:t>
            </w:r>
          </w:p>
          <w:p w:rsidR="00D91FE3" w:rsidRPr="00FF5F00" w:rsidRDefault="00F12074" w:rsidP="005E2FA8">
            <w:pPr>
              <w:pStyle w:val="10"/>
              <w:spacing w:after="0" w:line="240" w:lineRule="auto"/>
              <w:rPr>
                <w:color w:val="auto"/>
                <w:sz w:val="22"/>
              </w:rPr>
            </w:pPr>
            <w:r w:rsidRPr="00FF5F00">
              <w:rPr>
                <w:rFonts w:ascii="Times New Roman" w:hAnsi="Times New Roman"/>
                <w:color w:val="auto"/>
                <w:sz w:val="22"/>
              </w:rPr>
              <w:t>к/счет 301 01 810 465 777 100 812, счёт 403 02 810 100 065 000 007,</w:t>
            </w:r>
          </w:p>
          <w:p w:rsidR="00D91FE3" w:rsidRPr="00FF5F00" w:rsidRDefault="00F12074" w:rsidP="00337EF0">
            <w:pPr>
              <w:pStyle w:val="10"/>
              <w:spacing w:after="0" w:line="240" w:lineRule="auto"/>
              <w:jc w:val="both"/>
              <w:rPr>
                <w:rFonts w:ascii="Times New Roman" w:hAnsi="Times New Roman"/>
                <w:color w:val="auto"/>
              </w:rPr>
            </w:pPr>
            <w:r w:rsidRPr="00FF5F00">
              <w:rPr>
                <w:rFonts w:ascii="Times New Roman" w:hAnsi="Times New Roman"/>
                <w:color w:val="auto"/>
                <w:sz w:val="22"/>
              </w:rPr>
              <w:t>Назначение платежа: «</w:t>
            </w:r>
            <w:r w:rsidR="006C095F" w:rsidRPr="006C095F">
              <w:rPr>
                <w:rFonts w:ascii="Times New Roman" w:hAnsi="Times New Roman"/>
                <w:color w:val="auto"/>
                <w:sz w:val="22"/>
              </w:rPr>
              <w:t>Обеспечение исполнения муниципального контракта №____ по аукциону в электронной форме ИКЗ №  183862200236886220100101660010000244  на поставку мебели</w:t>
            </w:r>
            <w:r w:rsidR="00337EF0" w:rsidRPr="00FF5F00">
              <w:rPr>
                <w:rFonts w:ascii="Times New Roman" w:hAnsi="Times New Roman"/>
                <w:color w:val="auto"/>
                <w:sz w:val="22"/>
              </w:rPr>
              <w:t>».</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r w:rsidRPr="00FF5F00">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Допускается</w:t>
            </w: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допускается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6F8F">
            <w:pPr>
              <w:pStyle w:val="10"/>
              <w:keepLines/>
              <w:suppressLineNumbers/>
              <w:spacing w:after="0" w:line="240" w:lineRule="auto"/>
              <w:rPr>
                <w:color w:val="auto"/>
                <w:sz w:val="22"/>
                <w:szCs w:val="22"/>
              </w:rPr>
            </w:pPr>
            <w:r w:rsidRPr="00FF5F00">
              <w:rPr>
                <w:rFonts w:ascii="Times New Roman" w:hAnsi="Times New Roman"/>
                <w:color w:val="auto"/>
                <w:sz w:val="22"/>
                <w:szCs w:val="22"/>
              </w:rPr>
              <w:t xml:space="preserve">Увеличение количества поставляемого на </w:t>
            </w:r>
            <w:proofErr w:type="spellStart"/>
            <w:r w:rsidRPr="00FF5F00">
              <w:rPr>
                <w:rFonts w:ascii="Times New Roman" w:hAnsi="Times New Roman"/>
                <w:color w:val="auto"/>
                <w:sz w:val="22"/>
                <w:szCs w:val="22"/>
              </w:rPr>
              <w:t>сум</w:t>
            </w:r>
            <w:r w:rsidR="005E6F8F" w:rsidRPr="00FF5F00">
              <w:rPr>
                <w:rFonts w:ascii="Times New Roman" w:hAnsi="Times New Roman"/>
                <w:color w:val="auto"/>
                <w:sz w:val="22"/>
                <w:szCs w:val="22"/>
              </w:rPr>
              <w:t>-</w:t>
            </w:r>
            <w:r w:rsidRPr="00FF5F00">
              <w:rPr>
                <w:rFonts w:ascii="Times New Roman" w:hAnsi="Times New Roman"/>
                <w:color w:val="auto"/>
                <w:sz w:val="22"/>
                <w:szCs w:val="22"/>
              </w:rPr>
              <w:t>му</w:t>
            </w:r>
            <w:proofErr w:type="spellEnd"/>
            <w:r w:rsidRPr="00FF5F00">
              <w:rPr>
                <w:rFonts w:ascii="Times New Roman" w:hAnsi="Times New Roman"/>
                <w:color w:val="auto"/>
                <w:sz w:val="22"/>
                <w:szCs w:val="22"/>
              </w:rPr>
              <w:t xml:space="preserve">, не </w:t>
            </w:r>
            <w:proofErr w:type="gramStart"/>
            <w:r w:rsidR="005E6F8F" w:rsidRPr="00FF5F00">
              <w:rPr>
                <w:rFonts w:ascii="Times New Roman" w:hAnsi="Times New Roman"/>
                <w:color w:val="auto"/>
                <w:sz w:val="22"/>
                <w:szCs w:val="22"/>
              </w:rPr>
              <w:t>п</w:t>
            </w:r>
            <w:r w:rsidRPr="00FF5F00">
              <w:rPr>
                <w:rFonts w:ascii="Times New Roman" w:hAnsi="Times New Roman"/>
                <w:color w:val="auto"/>
                <w:sz w:val="22"/>
                <w:szCs w:val="22"/>
              </w:rPr>
              <w:t>ревышающую</w:t>
            </w:r>
            <w:proofErr w:type="gramEnd"/>
            <w:r w:rsidRPr="00FF5F00">
              <w:rPr>
                <w:rFonts w:ascii="Times New Roman" w:hAnsi="Times New Roman"/>
                <w:color w:val="auto"/>
                <w:sz w:val="22"/>
                <w:szCs w:val="22"/>
              </w:rPr>
              <w:t xml:space="preserve"> разницы между ценой контракта, предложен</w:t>
            </w:r>
            <w:r w:rsidR="005E6F8F" w:rsidRPr="00FF5F00">
              <w:rPr>
                <w:rFonts w:ascii="Times New Roman" w:hAnsi="Times New Roman"/>
                <w:color w:val="auto"/>
                <w:sz w:val="22"/>
                <w:szCs w:val="22"/>
              </w:rPr>
              <w:t>-</w:t>
            </w:r>
            <w:r w:rsidRPr="00FF5F00">
              <w:rPr>
                <w:rFonts w:ascii="Times New Roman" w:hAnsi="Times New Roman"/>
                <w:color w:val="auto"/>
                <w:sz w:val="22"/>
                <w:szCs w:val="22"/>
              </w:rPr>
              <w:t>ной таким участником, и начальной (</w:t>
            </w:r>
            <w:proofErr w:type="spellStart"/>
            <w:r w:rsidRPr="00FF5F00">
              <w:rPr>
                <w:rFonts w:ascii="Times New Roman" w:hAnsi="Times New Roman"/>
                <w:color w:val="auto"/>
                <w:sz w:val="22"/>
                <w:szCs w:val="22"/>
              </w:rPr>
              <w:t>максималь</w:t>
            </w:r>
            <w:proofErr w:type="spellEnd"/>
            <w:r w:rsidR="005E6F8F" w:rsidRPr="00FF5F00">
              <w:rPr>
                <w:rFonts w:ascii="Times New Roman" w:hAnsi="Times New Roman"/>
                <w:color w:val="auto"/>
                <w:sz w:val="22"/>
                <w:szCs w:val="22"/>
              </w:rPr>
              <w:t>-</w:t>
            </w:r>
            <w:r w:rsidRPr="00FF5F00">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допускается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35A83">
            <w:pPr>
              <w:pStyle w:val="10"/>
              <w:keepLines/>
              <w:suppressLineNumbers/>
              <w:spacing w:after="0" w:line="240" w:lineRule="auto"/>
              <w:rPr>
                <w:color w:val="auto"/>
                <w:sz w:val="22"/>
                <w:szCs w:val="22"/>
              </w:rPr>
            </w:pPr>
            <w:r w:rsidRPr="00FF5F00">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FF5F00">
              <w:rPr>
                <w:rFonts w:ascii="Times New Roman" w:hAnsi="Times New Roman"/>
                <w:color w:val="auto"/>
                <w:sz w:val="22"/>
                <w:szCs w:val="22"/>
              </w:rPr>
              <w:t>5</w:t>
            </w:r>
            <w:r w:rsidRPr="00FF5F00">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rFonts w:ascii="Times New Roman" w:hAnsi="Times New Roman"/>
                <w:color w:val="auto"/>
              </w:rPr>
            </w:pPr>
            <w:r w:rsidRPr="00FF5F00">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F5F00" w:rsidRPr="00FF5F00"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afff9"/>
              <w:spacing w:beforeAutospacing="0" w:after="0" w:afterAutospacing="0" w:line="240" w:lineRule="auto"/>
              <w:rPr>
                <w:color w:val="auto"/>
                <w:sz w:val="22"/>
                <w:szCs w:val="22"/>
              </w:rPr>
            </w:pPr>
            <w:r w:rsidRPr="00FF5F00">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Не установлено</w:t>
            </w:r>
          </w:p>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 </w:t>
            </w:r>
          </w:p>
        </w:tc>
      </w:tr>
      <w:tr w:rsidR="00FF5F00" w:rsidRPr="00FF5F00"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afff9"/>
              <w:spacing w:beforeAutospacing="0" w:after="0" w:afterAutospacing="0" w:line="240" w:lineRule="auto"/>
              <w:rPr>
                <w:color w:val="auto"/>
                <w:sz w:val="22"/>
                <w:szCs w:val="22"/>
              </w:rPr>
            </w:pPr>
            <w:r w:rsidRPr="00FF5F00">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 xml:space="preserve">Не установлено </w:t>
            </w:r>
          </w:p>
          <w:p w:rsidR="00D91FE3" w:rsidRPr="00FF5F00" w:rsidRDefault="00D91FE3" w:rsidP="005E2FA8">
            <w:pPr>
              <w:pStyle w:val="10"/>
              <w:spacing w:after="0" w:line="240" w:lineRule="auto"/>
              <w:rPr>
                <w:rFonts w:ascii="Times New Roman" w:hAnsi="Times New Roman"/>
                <w:color w:val="auto"/>
                <w:sz w:val="22"/>
                <w:szCs w:val="22"/>
              </w:rPr>
            </w:pPr>
          </w:p>
        </w:tc>
      </w:tr>
      <w:tr w:rsidR="00FF5F00" w:rsidRPr="00FF5F00"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keepNext/>
              <w:keepLines/>
              <w:suppressLineNumbers/>
              <w:spacing w:after="0" w:line="240" w:lineRule="auto"/>
              <w:rPr>
                <w:color w:val="auto"/>
                <w:sz w:val="22"/>
                <w:szCs w:val="22"/>
              </w:rPr>
            </w:pPr>
            <w:r w:rsidRPr="00FF5F00">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jc w:val="both"/>
              <w:rPr>
                <w:color w:val="auto"/>
                <w:sz w:val="22"/>
                <w:szCs w:val="22"/>
              </w:rPr>
            </w:pPr>
            <w:r w:rsidRPr="00FF5F00">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F5F00">
              <w:rPr>
                <w:rFonts w:ascii="Times New Roman" w:hAnsi="Times New Roman"/>
                <w:b/>
                <w:color w:val="auto"/>
                <w:sz w:val="22"/>
                <w:szCs w:val="22"/>
              </w:rPr>
              <w:t xml:space="preserve">не предоставляются.  </w:t>
            </w:r>
            <w:r w:rsidRPr="00FF5F00">
              <w:rPr>
                <w:rFonts w:ascii="Times New Roman" w:hAnsi="Times New Roman"/>
                <w:color w:val="auto"/>
                <w:sz w:val="22"/>
                <w:szCs w:val="22"/>
              </w:rPr>
              <w:t>Размер ___________% от цены контракта.</w:t>
            </w:r>
          </w:p>
          <w:p w:rsidR="00D91FE3" w:rsidRPr="00FF5F00" w:rsidRDefault="00F12074" w:rsidP="000E571A">
            <w:pPr>
              <w:pStyle w:val="10"/>
              <w:spacing w:after="0" w:line="240" w:lineRule="auto"/>
              <w:jc w:val="both"/>
              <w:rPr>
                <w:color w:val="auto"/>
                <w:sz w:val="22"/>
                <w:szCs w:val="22"/>
              </w:rPr>
            </w:pPr>
            <w:r w:rsidRPr="00FF5F00">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F5F00">
              <w:rPr>
                <w:rFonts w:ascii="Times New Roman" w:hAnsi="Times New Roman"/>
                <w:b/>
                <w:color w:val="auto"/>
                <w:sz w:val="22"/>
                <w:szCs w:val="22"/>
              </w:rPr>
              <w:t xml:space="preserve"> предоставляются.  </w:t>
            </w:r>
            <w:r w:rsidRPr="00FF5F00">
              <w:rPr>
                <w:rFonts w:ascii="Times New Roman" w:hAnsi="Times New Roman"/>
                <w:color w:val="auto"/>
                <w:sz w:val="22"/>
                <w:szCs w:val="22"/>
              </w:rPr>
              <w:t xml:space="preserve">Размер </w:t>
            </w:r>
            <w:r w:rsidR="000E571A" w:rsidRPr="000E571A">
              <w:rPr>
                <w:rFonts w:ascii="Times New Roman" w:hAnsi="Times New Roman"/>
                <w:b/>
                <w:color w:val="auto"/>
                <w:sz w:val="22"/>
                <w:szCs w:val="22"/>
              </w:rPr>
              <w:t xml:space="preserve">15 </w:t>
            </w:r>
            <w:r w:rsidRPr="000E571A">
              <w:rPr>
                <w:rFonts w:ascii="Times New Roman" w:hAnsi="Times New Roman"/>
                <w:b/>
                <w:color w:val="auto"/>
                <w:sz w:val="22"/>
                <w:szCs w:val="22"/>
              </w:rPr>
              <w:t>%</w:t>
            </w:r>
            <w:r w:rsidRPr="00FF5F00">
              <w:rPr>
                <w:rFonts w:ascii="Times New Roman" w:hAnsi="Times New Roman"/>
                <w:color w:val="auto"/>
                <w:sz w:val="22"/>
                <w:szCs w:val="22"/>
              </w:rPr>
              <w:t xml:space="preserve"> от цены контракта.</w:t>
            </w:r>
          </w:p>
        </w:tc>
      </w:tr>
      <w:tr w:rsidR="00FF5F00" w:rsidRPr="00FF5F00"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F5F00" w:rsidRDefault="00124F3B" w:rsidP="00124F3B">
            <w:pPr>
              <w:pStyle w:val="10"/>
              <w:suppressLineNumbers/>
              <w:spacing w:after="0" w:line="240" w:lineRule="auto"/>
              <w:rPr>
                <w:color w:val="auto"/>
                <w:sz w:val="22"/>
                <w:szCs w:val="22"/>
              </w:rPr>
            </w:pPr>
            <w:r w:rsidRPr="00FF5F00">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FF5F00" w:rsidRDefault="00124F3B" w:rsidP="00124F3B">
            <w:pPr>
              <w:autoSpaceDE w:val="0"/>
              <w:autoSpaceDN w:val="0"/>
              <w:adjustRightInd w:val="0"/>
              <w:jc w:val="both"/>
              <w:rPr>
                <w:sz w:val="21"/>
                <w:szCs w:val="21"/>
              </w:rPr>
            </w:pPr>
            <w:r w:rsidRPr="00FF5F00">
              <w:rPr>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F5F00">
              <w:rPr>
                <w:rFonts w:eastAsia="Calibri"/>
                <w:b/>
                <w:sz w:val="21"/>
                <w:szCs w:val="21"/>
              </w:rPr>
              <w:t>Не установлено;</w:t>
            </w:r>
          </w:p>
          <w:p w:rsidR="00124F3B" w:rsidRPr="00FF5F00" w:rsidRDefault="00124F3B" w:rsidP="00124F3B">
            <w:pPr>
              <w:autoSpaceDE w:val="0"/>
              <w:autoSpaceDN w:val="0"/>
              <w:adjustRightInd w:val="0"/>
              <w:jc w:val="both"/>
              <w:rPr>
                <w:rFonts w:eastAsia="Calibri"/>
                <w:sz w:val="21"/>
                <w:szCs w:val="21"/>
              </w:rPr>
            </w:pPr>
            <w:r w:rsidRPr="00FF5F00">
              <w:rPr>
                <w:sz w:val="21"/>
                <w:szCs w:val="21"/>
              </w:rPr>
              <w:t>2) В соответствии с</w:t>
            </w:r>
            <w:r w:rsidRPr="00FF5F00">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7EF0" w:rsidRPr="00FF5F00">
              <w:rPr>
                <w:rFonts w:eastAsia="Calibri"/>
                <w:b/>
                <w:sz w:val="21"/>
                <w:szCs w:val="21"/>
              </w:rPr>
              <w:t>Не установлено</w:t>
            </w:r>
            <w:r w:rsidR="00535A83" w:rsidRPr="00FF5F00">
              <w:rPr>
                <w:b/>
                <w:sz w:val="21"/>
                <w:szCs w:val="21"/>
              </w:rPr>
              <w:t>;</w:t>
            </w:r>
          </w:p>
          <w:p w:rsidR="00124F3B" w:rsidRPr="00FF5F00" w:rsidRDefault="00124F3B" w:rsidP="00124F3B">
            <w:pPr>
              <w:autoSpaceDE w:val="0"/>
              <w:autoSpaceDN w:val="0"/>
              <w:adjustRightInd w:val="0"/>
              <w:jc w:val="both"/>
              <w:rPr>
                <w:b/>
                <w:sz w:val="21"/>
                <w:szCs w:val="21"/>
              </w:rPr>
            </w:pPr>
            <w:r w:rsidRPr="00FF5F00">
              <w:rPr>
                <w:rFonts w:eastAsia="Calibri"/>
                <w:sz w:val="21"/>
                <w:szCs w:val="21"/>
              </w:rPr>
              <w:t>3)</w:t>
            </w:r>
            <w:r w:rsidRPr="00FF5F00">
              <w:rPr>
                <w:rFonts w:eastAsia="Calibri"/>
                <w:sz w:val="21"/>
                <w:szCs w:val="21"/>
              </w:rPr>
              <w:tab/>
              <w:t xml:space="preserve">В соответствии с </w:t>
            </w:r>
            <w:r w:rsidRPr="00FF5F00">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F5F00">
              <w:rPr>
                <w:b/>
                <w:sz w:val="21"/>
                <w:szCs w:val="21"/>
              </w:rPr>
              <w:t>установлено;</w:t>
            </w:r>
          </w:p>
          <w:p w:rsidR="00124F3B" w:rsidRPr="00FF5F00" w:rsidRDefault="00124F3B" w:rsidP="00124F3B">
            <w:pPr>
              <w:autoSpaceDE w:val="0"/>
              <w:autoSpaceDN w:val="0"/>
              <w:adjustRightInd w:val="0"/>
              <w:jc w:val="both"/>
              <w:rPr>
                <w:sz w:val="21"/>
                <w:szCs w:val="21"/>
              </w:rPr>
            </w:pPr>
            <w:r w:rsidRPr="00FF5F00">
              <w:rPr>
                <w:sz w:val="21"/>
                <w:szCs w:val="21"/>
              </w:rP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F5F00">
              <w:rPr>
                <w:b/>
                <w:sz w:val="21"/>
                <w:szCs w:val="21"/>
              </w:rPr>
              <w:t>Не установлено</w:t>
            </w:r>
            <w:r w:rsidRPr="00FF5F00">
              <w:rPr>
                <w:sz w:val="21"/>
                <w:szCs w:val="21"/>
              </w:rPr>
              <w:t>;</w:t>
            </w:r>
          </w:p>
          <w:p w:rsidR="00124F3B" w:rsidRPr="00FF5F00" w:rsidRDefault="00124F3B" w:rsidP="00124F3B">
            <w:pPr>
              <w:autoSpaceDE w:val="0"/>
              <w:autoSpaceDN w:val="0"/>
              <w:adjustRightInd w:val="0"/>
              <w:jc w:val="both"/>
              <w:rPr>
                <w:sz w:val="21"/>
                <w:szCs w:val="21"/>
              </w:rPr>
            </w:pPr>
            <w:r w:rsidRPr="00FF5F00">
              <w:rPr>
                <w:sz w:val="21"/>
                <w:szCs w:val="21"/>
              </w:rPr>
              <w:t xml:space="preserve"> 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F5F00">
              <w:rPr>
                <w:b/>
                <w:sz w:val="21"/>
                <w:szCs w:val="21"/>
              </w:rPr>
              <w:t>Не установлено</w:t>
            </w:r>
            <w:r w:rsidRPr="00FF5F00">
              <w:rPr>
                <w:sz w:val="21"/>
                <w:szCs w:val="21"/>
              </w:rPr>
              <w:t>;</w:t>
            </w:r>
          </w:p>
          <w:p w:rsidR="00124F3B" w:rsidRPr="00FF5F00" w:rsidRDefault="00124F3B" w:rsidP="00124F3B">
            <w:pPr>
              <w:jc w:val="both"/>
              <w:rPr>
                <w:sz w:val="21"/>
                <w:szCs w:val="21"/>
              </w:rPr>
            </w:pPr>
            <w:r w:rsidRPr="00FF5F00">
              <w:rPr>
                <w:sz w:val="21"/>
                <w:szCs w:val="21"/>
              </w:rPr>
              <w:t xml:space="preserve">6)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F5F00">
              <w:rPr>
                <w:b/>
                <w:sz w:val="21"/>
                <w:szCs w:val="21"/>
              </w:rPr>
              <w:t>Не установлено</w:t>
            </w:r>
            <w:r w:rsidRPr="00FF5F00">
              <w:rPr>
                <w:sz w:val="21"/>
                <w:szCs w:val="21"/>
              </w:rPr>
              <w:t>;</w:t>
            </w:r>
          </w:p>
          <w:p w:rsidR="00124F3B" w:rsidRPr="00FF5F00" w:rsidRDefault="00124F3B" w:rsidP="00124F3B">
            <w:pPr>
              <w:autoSpaceDE w:val="0"/>
              <w:autoSpaceDN w:val="0"/>
              <w:adjustRightInd w:val="0"/>
              <w:jc w:val="both"/>
              <w:rPr>
                <w:b/>
                <w:sz w:val="21"/>
                <w:szCs w:val="21"/>
              </w:rPr>
            </w:pPr>
            <w:r w:rsidRPr="00FF5F00">
              <w:rPr>
                <w:sz w:val="21"/>
                <w:szCs w:val="21"/>
              </w:rPr>
              <w:t xml:space="preserve">7)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F5F00">
              <w:rPr>
                <w:b/>
                <w:sz w:val="21"/>
                <w:szCs w:val="21"/>
              </w:rPr>
              <w:t>Не установлено;</w:t>
            </w:r>
          </w:p>
          <w:p w:rsidR="00124F3B" w:rsidRPr="00FF5F00" w:rsidRDefault="00124F3B" w:rsidP="00124F3B">
            <w:pPr>
              <w:autoSpaceDE w:val="0"/>
              <w:autoSpaceDN w:val="0"/>
              <w:adjustRightInd w:val="0"/>
              <w:jc w:val="both"/>
              <w:rPr>
                <w:b/>
                <w:sz w:val="21"/>
                <w:szCs w:val="21"/>
              </w:rPr>
            </w:pPr>
            <w:r w:rsidRPr="00FF5F00">
              <w:rPr>
                <w:sz w:val="21"/>
                <w:szCs w:val="21"/>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FF5F00">
              <w:rPr>
                <w:b/>
                <w:sz w:val="21"/>
                <w:szCs w:val="21"/>
              </w:rPr>
              <w:t>Не установлено;</w:t>
            </w:r>
          </w:p>
          <w:p w:rsidR="00124F3B" w:rsidRPr="00FF5F00" w:rsidRDefault="00124F3B" w:rsidP="00124F3B">
            <w:pPr>
              <w:pStyle w:val="ConsPlusNormal0"/>
              <w:ind w:firstLine="0"/>
              <w:jc w:val="both"/>
              <w:rPr>
                <w:rFonts w:ascii="Times New Roman" w:hAnsi="Times New Roman" w:cs="Times New Roman"/>
                <w:b/>
                <w:color w:val="auto"/>
                <w:sz w:val="21"/>
                <w:szCs w:val="21"/>
              </w:rPr>
            </w:pPr>
            <w:r w:rsidRPr="00FF5F00">
              <w:rPr>
                <w:rFonts w:ascii="Times New Roman" w:hAnsi="Times New Roman" w:cs="Times New Roman"/>
                <w:color w:val="auto"/>
                <w:sz w:val="21"/>
                <w:szCs w:val="21"/>
              </w:rPr>
              <w:t xml:space="preserve">9)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F5F00">
              <w:rPr>
                <w:rFonts w:ascii="Times New Roman" w:hAnsi="Times New Roman" w:cs="Times New Roman"/>
                <w:b/>
                <w:color w:val="auto"/>
                <w:sz w:val="21"/>
                <w:szCs w:val="21"/>
              </w:rPr>
              <w:t>Не установлено;</w:t>
            </w:r>
          </w:p>
          <w:p w:rsidR="00124F3B" w:rsidRPr="00FF5F00" w:rsidRDefault="00124F3B" w:rsidP="006C095F">
            <w:pPr>
              <w:pStyle w:val="ConsPlusNormal0"/>
              <w:ind w:firstLine="0"/>
              <w:jc w:val="both"/>
              <w:rPr>
                <w:rFonts w:ascii="Times New Roman" w:hAnsi="Times New Roman" w:cs="Times New Roman"/>
                <w:color w:val="auto"/>
                <w:sz w:val="21"/>
                <w:szCs w:val="21"/>
              </w:rPr>
            </w:pPr>
            <w:r w:rsidRPr="00FF5F00">
              <w:rPr>
                <w:rFonts w:ascii="Times New Roman" w:hAnsi="Times New Roman" w:cs="Times New Roman"/>
                <w:color w:val="auto"/>
                <w:sz w:val="21"/>
                <w:szCs w:val="21"/>
              </w:rPr>
              <w:t xml:space="preserve">10) В соответствии с Постановлением Правительства РФ от 5 сентября 2017 г. № 1072 «Об установлении запрета на допуск отдельных видов </w:t>
            </w:r>
            <w:r w:rsidRPr="00FF5F00">
              <w:rPr>
                <w:rFonts w:ascii="Times New Roman" w:hAnsi="Times New Roman" w:cs="Times New Roman"/>
                <w:color w:val="auto"/>
                <w:sz w:val="21"/>
                <w:szCs w:val="21"/>
              </w:rPr>
              <w:lastRenderedPageBreak/>
              <w:t>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FF5F00">
              <w:rPr>
                <w:rFonts w:ascii="Times New Roman" w:hAnsi="Times New Roman" w:cs="Times New Roman"/>
                <w:b/>
                <w:color w:val="auto"/>
                <w:sz w:val="21"/>
                <w:szCs w:val="21"/>
              </w:rPr>
              <w:t xml:space="preserve"> установлено.</w:t>
            </w:r>
          </w:p>
        </w:tc>
      </w:tr>
      <w:tr w:rsidR="00FF5F00" w:rsidRPr="00FF5F00"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rPr>
                <w:color w:val="auto"/>
                <w:sz w:val="22"/>
                <w:szCs w:val="22"/>
              </w:rPr>
            </w:pPr>
            <w:r w:rsidRPr="00FF5F00">
              <w:rPr>
                <w:rFonts w:ascii="Times New Roman" w:hAnsi="Times New Roman"/>
                <w:color w:val="auto"/>
                <w:sz w:val="22"/>
                <w:szCs w:val="22"/>
              </w:rPr>
              <w:t>Банковское сопровождение не предусмотрено</w:t>
            </w:r>
          </w:p>
        </w:tc>
      </w:tr>
      <w:tr w:rsidR="00FF5F00" w:rsidRPr="00FF5F00"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FF5F00">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FF5F00">
              <w:rPr>
                <w:rFonts w:ascii="Times New Roman" w:hAnsi="Times New Roman" w:cs="Times New Roman"/>
                <w:i/>
                <w:color w:val="auto"/>
                <w:sz w:val="22"/>
                <w:szCs w:val="22"/>
              </w:rPr>
              <w:t xml:space="preserve"> </w:t>
            </w:r>
            <w:r w:rsidRPr="00FF5F00">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FF5F00">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w:t>
            </w:r>
            <w:r w:rsidRPr="00FF5F00">
              <w:rPr>
                <w:rFonts w:ascii="Times New Roman" w:hAnsi="Times New Roman" w:cs="Times New Roman"/>
                <w:color w:val="auto"/>
                <w:sz w:val="22"/>
                <w:szCs w:val="22"/>
              </w:rPr>
              <w:lastRenderedPageBreak/>
              <w:t xml:space="preserve">и он признается уклонившимся от заключения контракта. </w:t>
            </w:r>
            <w:r w:rsidR="00535A83" w:rsidRPr="00FF5F00">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FF5F00">
              <w:rPr>
                <w:rFonts w:ascii="Times New Roman" w:hAnsi="Times New Roman" w:cs="Times New Roman"/>
                <w:color w:val="auto"/>
                <w:sz w:val="22"/>
                <w:szCs w:val="22"/>
              </w:rPr>
              <w:t>.</w:t>
            </w:r>
          </w:p>
          <w:p w:rsidR="00D91FE3" w:rsidRPr="00FF5F00" w:rsidRDefault="00F12074" w:rsidP="005E2FA8">
            <w:pPr>
              <w:pStyle w:val="ConsPlusNormal0"/>
              <w:ind w:firstLine="33"/>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FF5F00"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FF5F00">
              <w:rPr>
                <w:rFonts w:ascii="Times New Roman" w:hAnsi="Times New Roman" w:cs="Times New Roman"/>
                <w:color w:val="auto"/>
                <w:sz w:val="22"/>
                <w:szCs w:val="22"/>
              </w:rPr>
              <w:t xml:space="preserve">е) </w:t>
            </w:r>
            <w:r w:rsidR="00535A83" w:rsidRPr="00FF5F00">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FF5F00">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FF5F00" w:rsidRDefault="00F12074" w:rsidP="005E2FA8">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F5F00">
              <w:rPr>
                <w:rFonts w:ascii="Times New Roman" w:hAnsi="Times New Roman" w:cs="Times New Roman"/>
                <w:color w:val="auto"/>
                <w:sz w:val="22"/>
                <w:szCs w:val="22"/>
              </w:rPr>
              <w:t>предложение</w:t>
            </w:r>
            <w:proofErr w:type="gramEnd"/>
            <w:r w:rsidRPr="00FF5F00">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FF5F00" w:rsidRDefault="00F12074" w:rsidP="005E2FA8">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F5F00" w:rsidRPr="00FF5F00"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E2FA8">
            <w:pPr>
              <w:pStyle w:val="10"/>
              <w:spacing w:after="0" w:line="240" w:lineRule="auto"/>
              <w:outlineLvl w:val="1"/>
              <w:rPr>
                <w:color w:val="auto"/>
                <w:sz w:val="22"/>
                <w:szCs w:val="22"/>
              </w:rPr>
            </w:pPr>
            <w:r w:rsidRPr="00FF5F00">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F5F00" w:rsidRDefault="00F12074" w:rsidP="00535A83">
            <w:pPr>
              <w:pStyle w:val="ConsPlusNormal0"/>
              <w:ind w:firstLine="0"/>
              <w:jc w:val="both"/>
              <w:rPr>
                <w:rFonts w:ascii="Times New Roman" w:hAnsi="Times New Roman" w:cs="Times New Roman"/>
                <w:color w:val="auto"/>
                <w:sz w:val="22"/>
                <w:szCs w:val="22"/>
              </w:rPr>
            </w:pPr>
            <w:r w:rsidRPr="00FF5F00">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FF5F00"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FF5F00" w:rsidRDefault="00F12074">
      <w:pPr>
        <w:pStyle w:val="10"/>
        <w:spacing w:after="0"/>
        <w:rPr>
          <w:rFonts w:ascii="Times New Roman" w:hAnsi="Times New Roman"/>
          <w:bCs/>
          <w:color w:val="auto"/>
        </w:rPr>
      </w:pPr>
      <w:r w:rsidRPr="00FF5F00">
        <w:rPr>
          <w:color w:val="auto"/>
        </w:rPr>
        <w:br w:type="page"/>
      </w:r>
    </w:p>
    <w:p w:rsidR="006809BA" w:rsidRPr="00FF5F00" w:rsidRDefault="006809BA" w:rsidP="001842A0">
      <w:pPr>
        <w:tabs>
          <w:tab w:val="left" w:pos="360"/>
        </w:tabs>
        <w:jc w:val="center"/>
        <w:rPr>
          <w:b/>
          <w:bCs/>
          <w:sz w:val="24"/>
          <w:szCs w:val="24"/>
        </w:rPr>
      </w:pPr>
      <w:bookmarkStart w:id="36" w:name="_Ref248728669"/>
      <w:bookmarkStart w:id="37" w:name="_Ref248562452"/>
      <w:bookmarkEnd w:id="36"/>
      <w:bookmarkEnd w:id="37"/>
      <w:r w:rsidRPr="00FF5F00">
        <w:rPr>
          <w:b/>
          <w:bCs/>
          <w:sz w:val="24"/>
          <w:szCs w:val="24"/>
          <w:lang w:val="en-US"/>
        </w:rPr>
        <w:lastRenderedPageBreak/>
        <w:t>II</w:t>
      </w:r>
      <w:r w:rsidRPr="00FF5F00">
        <w:rPr>
          <w:b/>
          <w:bCs/>
          <w:sz w:val="24"/>
          <w:szCs w:val="24"/>
        </w:rPr>
        <w:t>. Техническое задание</w:t>
      </w:r>
      <w:r w:rsidR="001842A0">
        <w:rPr>
          <w:b/>
          <w:bCs/>
          <w:sz w:val="24"/>
          <w:szCs w:val="24"/>
        </w:rPr>
        <w:t xml:space="preserve"> </w:t>
      </w:r>
      <w:r w:rsidRPr="00FF5F00">
        <w:rPr>
          <w:b/>
          <w:bCs/>
          <w:sz w:val="24"/>
          <w:szCs w:val="24"/>
        </w:rPr>
        <w:t xml:space="preserve">на </w:t>
      </w:r>
      <w:r w:rsidR="001842A0">
        <w:rPr>
          <w:b/>
          <w:bCs/>
          <w:sz w:val="24"/>
          <w:szCs w:val="24"/>
        </w:rPr>
        <w:t>поставку мебели</w:t>
      </w:r>
    </w:p>
    <w:p w:rsidR="00CA0AFA" w:rsidRPr="00FF5F00" w:rsidRDefault="00CA0AFA" w:rsidP="00CA0AFA">
      <w:pPr>
        <w:widowControl w:val="0"/>
        <w:tabs>
          <w:tab w:val="left" w:pos="360"/>
        </w:tabs>
        <w:autoSpaceDE w:val="0"/>
        <w:autoSpaceDN w:val="0"/>
        <w:adjustRightInd w:val="0"/>
        <w:spacing w:before="120" w:after="120"/>
        <w:ind w:left="1800"/>
        <w:jc w:val="center"/>
        <w:rPr>
          <w:b/>
          <w:sz w:val="24"/>
          <w:szCs w:val="24"/>
        </w:rPr>
      </w:pPr>
    </w:p>
    <w:p w:rsidR="00CA0AFA" w:rsidRPr="00FF5F00" w:rsidRDefault="00CA0AFA" w:rsidP="001B20A3">
      <w:pPr>
        <w:ind w:right="-426" w:firstLine="567"/>
        <w:jc w:val="both"/>
        <w:rPr>
          <w:sz w:val="24"/>
          <w:szCs w:val="24"/>
        </w:rPr>
      </w:pPr>
      <w:r w:rsidRPr="00FF5F00">
        <w:rPr>
          <w:sz w:val="24"/>
          <w:szCs w:val="24"/>
        </w:rPr>
        <w:t xml:space="preserve">1. Срок поставки: </w:t>
      </w:r>
      <w:r w:rsidRPr="00FF5F00">
        <w:rPr>
          <w:sz w:val="24"/>
          <w:szCs w:val="24"/>
          <w:lang w:val="en-US"/>
        </w:rPr>
        <w:t>c</w:t>
      </w:r>
      <w:r w:rsidRPr="00FF5F00">
        <w:rPr>
          <w:sz w:val="24"/>
          <w:szCs w:val="24"/>
        </w:rPr>
        <w:t xml:space="preserve"> момента заключения муниципального контракта по 0</w:t>
      </w:r>
      <w:r w:rsidR="000D7003">
        <w:rPr>
          <w:sz w:val="24"/>
          <w:szCs w:val="24"/>
        </w:rPr>
        <w:t>7</w:t>
      </w:r>
      <w:r w:rsidRPr="00FF5F00">
        <w:rPr>
          <w:sz w:val="24"/>
          <w:szCs w:val="24"/>
        </w:rPr>
        <w:t>.12.2018  года.</w:t>
      </w:r>
    </w:p>
    <w:p w:rsidR="00CA0AFA" w:rsidRPr="00FF5F00" w:rsidRDefault="00CA0AFA" w:rsidP="001B20A3">
      <w:pPr>
        <w:ind w:right="-426" w:firstLine="567"/>
        <w:jc w:val="both"/>
        <w:rPr>
          <w:sz w:val="24"/>
          <w:szCs w:val="24"/>
        </w:rPr>
      </w:pPr>
      <w:r w:rsidRPr="00FF5F00">
        <w:rPr>
          <w:sz w:val="24"/>
          <w:szCs w:val="24"/>
        </w:rPr>
        <w:t>2.</w:t>
      </w:r>
      <w:r w:rsidRPr="00FF5F00">
        <w:rPr>
          <w:sz w:val="24"/>
          <w:szCs w:val="24"/>
        </w:rPr>
        <w:tab/>
        <w:t xml:space="preserve">Место поставки товара: </w:t>
      </w:r>
      <w:proofErr w:type="gramStart"/>
      <w:r w:rsidRPr="00FF5F00">
        <w:rPr>
          <w:sz w:val="24"/>
          <w:szCs w:val="24"/>
        </w:rPr>
        <w:t>Ханты - Мансийский автономный округ - Югра,</w:t>
      </w:r>
      <w:r w:rsidR="00FF672B">
        <w:rPr>
          <w:sz w:val="24"/>
          <w:szCs w:val="24"/>
        </w:rPr>
        <w:t xml:space="preserve">                </w:t>
      </w:r>
      <w:r w:rsidRPr="00FF5F00">
        <w:rPr>
          <w:sz w:val="24"/>
          <w:szCs w:val="24"/>
        </w:rPr>
        <w:t xml:space="preserve"> г. Югорск, ул. </w:t>
      </w:r>
      <w:r w:rsidR="004166FC">
        <w:rPr>
          <w:sz w:val="24"/>
          <w:szCs w:val="24"/>
        </w:rPr>
        <w:t>Спортивная</w:t>
      </w:r>
      <w:r w:rsidRPr="00FF5F00">
        <w:rPr>
          <w:sz w:val="24"/>
          <w:szCs w:val="24"/>
        </w:rPr>
        <w:t xml:space="preserve">, д. </w:t>
      </w:r>
      <w:r w:rsidR="004166FC">
        <w:rPr>
          <w:sz w:val="24"/>
          <w:szCs w:val="24"/>
        </w:rPr>
        <w:t>3</w:t>
      </w:r>
      <w:r w:rsidRPr="00FF5F00">
        <w:rPr>
          <w:sz w:val="24"/>
          <w:szCs w:val="24"/>
        </w:rPr>
        <w:t>.</w:t>
      </w:r>
      <w:proofErr w:type="gramEnd"/>
    </w:p>
    <w:p w:rsidR="004166FC" w:rsidRPr="004166FC" w:rsidRDefault="00CA0AFA" w:rsidP="001B20A3">
      <w:pPr>
        <w:ind w:right="-426" w:firstLine="567"/>
        <w:jc w:val="both"/>
        <w:rPr>
          <w:sz w:val="24"/>
          <w:szCs w:val="24"/>
        </w:rPr>
      </w:pPr>
      <w:r w:rsidRPr="00FF5F00">
        <w:rPr>
          <w:sz w:val="24"/>
          <w:szCs w:val="24"/>
        </w:rPr>
        <w:t>3.</w:t>
      </w:r>
      <w:r w:rsidRPr="00FF5F00">
        <w:rPr>
          <w:sz w:val="24"/>
          <w:szCs w:val="24"/>
        </w:rPr>
        <w:tab/>
      </w:r>
      <w:r w:rsidR="004166FC" w:rsidRPr="004166FC">
        <w:rPr>
          <w:sz w:val="24"/>
          <w:szCs w:val="24"/>
        </w:rPr>
        <w:t>Срок предоставления гарантии качества товара:</w:t>
      </w:r>
    </w:p>
    <w:p w:rsidR="004166FC" w:rsidRPr="004166FC" w:rsidRDefault="004166FC" w:rsidP="001B20A3">
      <w:pPr>
        <w:ind w:right="-426" w:firstLine="567"/>
        <w:jc w:val="both"/>
        <w:rPr>
          <w:sz w:val="24"/>
          <w:szCs w:val="24"/>
        </w:rPr>
      </w:pPr>
      <w:r w:rsidRPr="004166FC">
        <w:rPr>
          <w:sz w:val="24"/>
          <w:szCs w:val="24"/>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w:t>
      </w:r>
    </w:p>
    <w:p w:rsidR="004166FC" w:rsidRDefault="004166FC" w:rsidP="001B20A3">
      <w:pPr>
        <w:ind w:right="-426" w:firstLine="567"/>
        <w:jc w:val="both"/>
        <w:rPr>
          <w:sz w:val="24"/>
          <w:szCs w:val="24"/>
        </w:rPr>
      </w:pPr>
      <w:r w:rsidRPr="004166FC">
        <w:rPr>
          <w:sz w:val="24"/>
          <w:szCs w:val="24"/>
        </w:rPr>
        <w:t>Цена контракта включает в себя: расходы на товар, упаковку, маркировку, страхование, сертификацию, хранение на таможенном складе и складе Поставщика, транспортные расходы по доставке товара до места назначения, стоимость погрузочно-разгрузочных работ, установленные налоги, сборы и иные расходы, связанные с исполнением контракта.</w:t>
      </w:r>
    </w:p>
    <w:p w:rsidR="00857041" w:rsidRPr="004166FC" w:rsidRDefault="00857041" w:rsidP="001B20A3">
      <w:pPr>
        <w:ind w:right="-426" w:firstLine="567"/>
        <w:jc w:val="both"/>
        <w:rPr>
          <w:sz w:val="24"/>
          <w:szCs w:val="24"/>
        </w:rPr>
      </w:pPr>
      <w:r>
        <w:rPr>
          <w:sz w:val="24"/>
          <w:szCs w:val="24"/>
        </w:rPr>
        <w:t xml:space="preserve">Поставщик обязан выполнить работы </w:t>
      </w:r>
      <w:r w:rsidR="00532689" w:rsidRPr="00532689">
        <w:rPr>
          <w:sz w:val="24"/>
          <w:szCs w:val="24"/>
        </w:rPr>
        <w:t>по установке, сборке, настройке товара в сроки, предусмотренные настоящим Договором</w:t>
      </w:r>
      <w:r w:rsidR="00532689">
        <w:rPr>
          <w:sz w:val="24"/>
          <w:szCs w:val="24"/>
        </w:rPr>
        <w:t>.</w:t>
      </w:r>
    </w:p>
    <w:p w:rsidR="004166FC" w:rsidRPr="004166FC" w:rsidRDefault="004166FC" w:rsidP="001B20A3">
      <w:pPr>
        <w:ind w:right="-426" w:firstLine="567"/>
        <w:jc w:val="both"/>
        <w:rPr>
          <w:sz w:val="24"/>
          <w:szCs w:val="24"/>
        </w:rPr>
      </w:pPr>
      <w:r w:rsidRPr="004166FC">
        <w:rPr>
          <w:sz w:val="24"/>
          <w:szCs w:val="24"/>
        </w:rPr>
        <w:t>Все поставляемые товары  должны быть новыми (не бывшими в употреблении, не восстановленными, не подверженными переработке или какой-либо модификации и не содержащими восстановленных элементов</w:t>
      </w:r>
      <w:r w:rsidR="00FF672B">
        <w:rPr>
          <w:sz w:val="24"/>
          <w:szCs w:val="24"/>
        </w:rPr>
        <w:t>)</w:t>
      </w:r>
      <w:r w:rsidRPr="004166FC">
        <w:rPr>
          <w:sz w:val="24"/>
          <w:szCs w:val="24"/>
        </w:rPr>
        <w:t>. Товар должен быть качественным, т.е. способным использоваться по своему целевому назначению.</w:t>
      </w:r>
    </w:p>
    <w:p w:rsidR="004166FC" w:rsidRPr="004166FC" w:rsidRDefault="004166FC" w:rsidP="001B20A3">
      <w:pPr>
        <w:ind w:right="-426" w:firstLine="567"/>
        <w:jc w:val="both"/>
        <w:rPr>
          <w:sz w:val="24"/>
          <w:szCs w:val="24"/>
        </w:rPr>
      </w:pPr>
      <w:r w:rsidRPr="004166FC">
        <w:rPr>
          <w:sz w:val="24"/>
          <w:szCs w:val="24"/>
        </w:rPr>
        <w:t>В комплект поставки должна быть включена необходимая эксплуатационная документация на русском языке.</w:t>
      </w:r>
    </w:p>
    <w:p w:rsidR="004166FC" w:rsidRDefault="004166FC" w:rsidP="001B20A3">
      <w:pPr>
        <w:ind w:right="-426" w:firstLine="567"/>
        <w:jc w:val="both"/>
        <w:rPr>
          <w:sz w:val="24"/>
          <w:szCs w:val="24"/>
        </w:rPr>
      </w:pPr>
      <w:r>
        <w:rPr>
          <w:sz w:val="24"/>
          <w:szCs w:val="24"/>
        </w:rPr>
        <w:t>4</w:t>
      </w:r>
      <w:r w:rsidRPr="004166FC">
        <w:rPr>
          <w:sz w:val="24"/>
          <w:szCs w:val="24"/>
        </w:rPr>
        <w:t>. 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4166FC" w:rsidRPr="004166FC" w:rsidRDefault="00857041" w:rsidP="004166FC">
      <w:pPr>
        <w:ind w:right="-426"/>
        <w:jc w:val="both"/>
        <w:rPr>
          <w:sz w:val="24"/>
          <w:szCs w:val="24"/>
        </w:rPr>
      </w:pPr>
      <w:r>
        <w:rPr>
          <w:sz w:val="24"/>
          <w:szCs w:val="24"/>
        </w:rPr>
        <w:t xml:space="preserve"> </w:t>
      </w:r>
    </w:p>
    <w:p w:rsidR="003511EF" w:rsidRDefault="004166FC" w:rsidP="00532689">
      <w:pPr>
        <w:ind w:right="-426"/>
        <w:jc w:val="center"/>
        <w:rPr>
          <w:sz w:val="24"/>
          <w:szCs w:val="24"/>
        </w:rPr>
      </w:pPr>
      <w:r w:rsidRPr="004166FC">
        <w:rPr>
          <w:sz w:val="24"/>
          <w:szCs w:val="24"/>
        </w:rPr>
        <w:t>Спецификация на поставк</w:t>
      </w:r>
      <w:r w:rsidR="00532689">
        <w:rPr>
          <w:sz w:val="24"/>
          <w:szCs w:val="24"/>
        </w:rPr>
        <w:t xml:space="preserve">у </w:t>
      </w:r>
      <w:r w:rsidRPr="004166FC">
        <w:rPr>
          <w:sz w:val="24"/>
          <w:szCs w:val="24"/>
        </w:rPr>
        <w:t>мебели.</w:t>
      </w:r>
    </w:p>
    <w:p w:rsidR="00532689" w:rsidRDefault="00532689" w:rsidP="00532689">
      <w:pPr>
        <w:ind w:right="-426"/>
        <w:jc w:val="cente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134"/>
        <w:gridCol w:w="1559"/>
      </w:tblGrid>
      <w:tr w:rsidR="00815B15" w:rsidRPr="00532689" w:rsidTr="001B20A3">
        <w:trPr>
          <w:trHeight w:val="772"/>
        </w:trPr>
        <w:tc>
          <w:tcPr>
            <w:tcW w:w="709" w:type="dxa"/>
            <w:tcBorders>
              <w:top w:val="single" w:sz="4" w:space="0" w:color="auto"/>
              <w:left w:val="single" w:sz="4" w:space="0" w:color="auto"/>
              <w:right w:val="single" w:sz="4" w:space="0" w:color="auto"/>
            </w:tcBorders>
            <w:vAlign w:val="center"/>
          </w:tcPr>
          <w:p w:rsidR="001B20A3" w:rsidRDefault="00815B15" w:rsidP="001B20A3">
            <w:pPr>
              <w:ind w:left="-249" w:hanging="108"/>
              <w:jc w:val="center"/>
              <w:rPr>
                <w:sz w:val="24"/>
                <w:szCs w:val="24"/>
              </w:rPr>
            </w:pPr>
            <w:r>
              <w:rPr>
                <w:sz w:val="24"/>
                <w:szCs w:val="24"/>
              </w:rPr>
              <w:t>№</w:t>
            </w:r>
          </w:p>
          <w:p w:rsidR="00815B15" w:rsidRPr="00532689" w:rsidRDefault="00815B15" w:rsidP="001B20A3">
            <w:pPr>
              <w:ind w:left="-249" w:hanging="108"/>
              <w:jc w:val="center"/>
              <w:rPr>
                <w:sz w:val="24"/>
                <w:szCs w:val="24"/>
              </w:rPr>
            </w:pPr>
            <w:proofErr w:type="gramStart"/>
            <w:r>
              <w:rPr>
                <w:sz w:val="24"/>
                <w:szCs w:val="24"/>
              </w:rPr>
              <w:t>п</w:t>
            </w:r>
            <w:proofErr w:type="gramEnd"/>
            <w:r>
              <w:rPr>
                <w:sz w:val="24"/>
                <w:szCs w:val="24"/>
              </w:rPr>
              <w:t>/п</w:t>
            </w:r>
          </w:p>
        </w:tc>
        <w:tc>
          <w:tcPr>
            <w:tcW w:w="6521" w:type="dxa"/>
            <w:tcBorders>
              <w:top w:val="single" w:sz="4" w:space="0" w:color="auto"/>
              <w:left w:val="single" w:sz="4" w:space="0" w:color="auto"/>
              <w:right w:val="single" w:sz="4" w:space="0" w:color="auto"/>
            </w:tcBorders>
            <w:vAlign w:val="center"/>
            <w:hideMark/>
          </w:tcPr>
          <w:p w:rsidR="00815B15" w:rsidRPr="00532689" w:rsidRDefault="00815B15" w:rsidP="001B20A3">
            <w:pPr>
              <w:jc w:val="center"/>
              <w:rPr>
                <w:sz w:val="24"/>
                <w:szCs w:val="24"/>
              </w:rPr>
            </w:pPr>
            <w:r w:rsidRPr="00532689">
              <w:rPr>
                <w:sz w:val="24"/>
                <w:szCs w:val="24"/>
              </w:rPr>
              <w:t>Наименование и описание объекта закупки</w:t>
            </w:r>
          </w:p>
        </w:tc>
        <w:tc>
          <w:tcPr>
            <w:tcW w:w="1134" w:type="dxa"/>
            <w:tcBorders>
              <w:top w:val="single" w:sz="4" w:space="0" w:color="auto"/>
              <w:left w:val="single" w:sz="4" w:space="0" w:color="auto"/>
              <w:right w:val="single" w:sz="4" w:space="0" w:color="auto"/>
            </w:tcBorders>
            <w:vAlign w:val="center"/>
          </w:tcPr>
          <w:p w:rsidR="00815B15" w:rsidRPr="00532689" w:rsidRDefault="00815B15" w:rsidP="001B20A3">
            <w:pPr>
              <w:ind w:firstLine="34"/>
              <w:jc w:val="center"/>
              <w:rPr>
                <w:sz w:val="24"/>
                <w:szCs w:val="24"/>
              </w:rPr>
            </w:pPr>
            <w:r w:rsidRPr="00532689">
              <w:rPr>
                <w:sz w:val="24"/>
                <w:szCs w:val="24"/>
              </w:rPr>
              <w:t>Ед. изм.</w:t>
            </w:r>
          </w:p>
        </w:tc>
        <w:tc>
          <w:tcPr>
            <w:tcW w:w="1559" w:type="dxa"/>
            <w:tcBorders>
              <w:top w:val="single" w:sz="4" w:space="0" w:color="auto"/>
              <w:left w:val="single" w:sz="4" w:space="0" w:color="auto"/>
              <w:bottom w:val="single" w:sz="4" w:space="0" w:color="auto"/>
              <w:right w:val="single" w:sz="4" w:space="0" w:color="auto"/>
            </w:tcBorders>
            <w:vAlign w:val="center"/>
          </w:tcPr>
          <w:p w:rsidR="00815B15" w:rsidRPr="00532689" w:rsidRDefault="00815B15" w:rsidP="001B20A3">
            <w:pPr>
              <w:ind w:firstLine="33"/>
              <w:jc w:val="center"/>
              <w:rPr>
                <w:sz w:val="24"/>
                <w:szCs w:val="24"/>
              </w:rPr>
            </w:pPr>
            <w:r w:rsidRPr="00532689">
              <w:rPr>
                <w:sz w:val="24"/>
                <w:szCs w:val="24"/>
              </w:rPr>
              <w:t>Количество</w:t>
            </w:r>
          </w:p>
        </w:tc>
      </w:tr>
      <w:tr w:rsidR="00815B15" w:rsidRPr="001B20A3" w:rsidTr="001B20A3">
        <w:trPr>
          <w:trHeight w:val="558"/>
        </w:trPr>
        <w:tc>
          <w:tcPr>
            <w:tcW w:w="70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left="34"/>
              <w:jc w:val="center"/>
              <w:rPr>
                <w:sz w:val="22"/>
                <w:szCs w:val="22"/>
              </w:rPr>
            </w:pPr>
            <w:r w:rsidRPr="001B20A3">
              <w:rPr>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both"/>
              <w:rPr>
                <w:sz w:val="22"/>
                <w:szCs w:val="22"/>
              </w:rPr>
            </w:pPr>
            <w:r w:rsidRPr="00532689">
              <w:rPr>
                <w:sz w:val="22"/>
                <w:szCs w:val="22"/>
              </w:rPr>
              <w:t>Стол для регистрации.</w:t>
            </w:r>
          </w:p>
          <w:p w:rsidR="00815B15" w:rsidRPr="00532689" w:rsidRDefault="00815B15" w:rsidP="00532689">
            <w:pPr>
              <w:jc w:val="both"/>
              <w:rPr>
                <w:sz w:val="22"/>
                <w:szCs w:val="22"/>
              </w:rPr>
            </w:pPr>
            <w:r w:rsidRPr="00532689">
              <w:rPr>
                <w:sz w:val="22"/>
                <w:szCs w:val="22"/>
              </w:rPr>
              <w:t>Стол для регистрации предусматривает отдельно стоящее использование. Должен состоять из столешницы, 2-х боковых тумб-опор, лицевой панели.</w:t>
            </w:r>
          </w:p>
          <w:p w:rsidR="00815B15" w:rsidRPr="00532689" w:rsidRDefault="00815B15" w:rsidP="00532689">
            <w:pPr>
              <w:jc w:val="both"/>
              <w:rPr>
                <w:sz w:val="22"/>
                <w:szCs w:val="22"/>
              </w:rPr>
            </w:pPr>
            <w:r w:rsidRPr="00532689">
              <w:rPr>
                <w:sz w:val="22"/>
                <w:szCs w:val="22"/>
              </w:rPr>
              <w:t>Столешница стола шириной не менее 1 780 мм, но не более 1 800 мм; глубиной более 680 мм, толщиной не менее 38 мм (равной толщине столешницы стола для зала регистрации). Рабочая поверхность должна быть размещена на высоте не менее 780 мм, что является высотой стола.</w:t>
            </w:r>
          </w:p>
          <w:p w:rsidR="00BE6C82" w:rsidRPr="001B20A3" w:rsidRDefault="00815B15" w:rsidP="00532689">
            <w:pPr>
              <w:jc w:val="both"/>
              <w:rPr>
                <w:sz w:val="22"/>
                <w:szCs w:val="22"/>
              </w:rPr>
            </w:pPr>
            <w:r w:rsidRPr="00532689">
              <w:rPr>
                <w:sz w:val="22"/>
                <w:szCs w:val="22"/>
              </w:rPr>
              <w:t xml:space="preserve">Общая форма столешницы - прямоугольная с радиусным округлением всех 4 - х углов для безопасного использования. </w:t>
            </w:r>
            <w:r w:rsidR="005C2BED" w:rsidRPr="001B20A3">
              <w:rPr>
                <w:sz w:val="22"/>
                <w:szCs w:val="22"/>
              </w:rPr>
              <w:t>Рабочая поверхность столешницы должна быть ровной, цельной, покрытой шпоном с защитным внешним лакокрасочным покрытием либо ламинированной износоустойчивым материалом</w:t>
            </w:r>
            <w:proofErr w:type="gramStart"/>
            <w:r w:rsidR="005C2BED" w:rsidRPr="001B20A3">
              <w:rPr>
                <w:sz w:val="22"/>
                <w:szCs w:val="22"/>
              </w:rPr>
              <w:t xml:space="preserve">.. </w:t>
            </w:r>
            <w:proofErr w:type="gramEnd"/>
            <w:r w:rsidRPr="00532689">
              <w:rPr>
                <w:sz w:val="22"/>
                <w:szCs w:val="22"/>
              </w:rPr>
              <w:t xml:space="preserve">Материал изготовления столешницы - плита со шлифованной поверхностью, МДФ, массив дерева. При изготовлении всех элементов стола из массива используется массив бука либо ореха, массив хвойных деревьев не допускается. </w:t>
            </w:r>
            <w:r w:rsidR="00B76244" w:rsidRPr="001B20A3">
              <w:rPr>
                <w:sz w:val="22"/>
                <w:szCs w:val="22"/>
              </w:rPr>
              <w:t xml:space="preserve">Каждый торец столешницы должен иметь классическую фрезеровку (сверху вниз - понижение глубины торца, затем овальное повышение уровня, затем сглаженное понижение глубины). </w:t>
            </w:r>
          </w:p>
          <w:p w:rsidR="00815B15" w:rsidRPr="001B20A3" w:rsidRDefault="00B76244" w:rsidP="00532689">
            <w:pPr>
              <w:jc w:val="both"/>
              <w:rPr>
                <w:sz w:val="22"/>
                <w:szCs w:val="22"/>
              </w:rPr>
            </w:pPr>
            <w:r w:rsidRPr="001B20A3">
              <w:rPr>
                <w:sz w:val="22"/>
                <w:szCs w:val="22"/>
              </w:rPr>
              <w:t xml:space="preserve"> </w:t>
            </w:r>
            <w:r w:rsidR="00BE6C82" w:rsidRPr="001B20A3">
              <w:rPr>
                <w:sz w:val="22"/>
                <w:szCs w:val="22"/>
              </w:rPr>
              <w:t>Боковые опоры стола представляют собой тумбы:</w:t>
            </w:r>
          </w:p>
          <w:p w:rsidR="00BE6C82" w:rsidRPr="001B20A3" w:rsidRDefault="00BE6C82" w:rsidP="00BE6C82">
            <w:pPr>
              <w:jc w:val="both"/>
              <w:rPr>
                <w:sz w:val="22"/>
                <w:szCs w:val="22"/>
              </w:rPr>
            </w:pPr>
            <w:r w:rsidRPr="001B20A3">
              <w:rPr>
                <w:sz w:val="22"/>
                <w:szCs w:val="22"/>
              </w:rPr>
              <w:lastRenderedPageBreak/>
              <w:t xml:space="preserve">Каждая тумба должна быть установлена на цокольное  прямоугольное основание с выделенным бордюром по периметру с декоративными фрезеровками в его нижней и верхней части. </w:t>
            </w:r>
            <w:proofErr w:type="gramStart"/>
            <w:r w:rsidRPr="001B20A3">
              <w:rPr>
                <w:sz w:val="22"/>
                <w:szCs w:val="22"/>
              </w:rPr>
              <w:t>Со стороны сидящего и с лицевой стороны стола на уровне бордюра должны быть размещены прямоугольные вставки из фрезерованной растительным орнаментом (крупный одиночный цветок либо букет из листьев) МДФ либо массива.</w:t>
            </w:r>
            <w:proofErr w:type="gramEnd"/>
            <w:r w:rsidRPr="001B20A3">
              <w:rPr>
                <w:sz w:val="22"/>
                <w:szCs w:val="22"/>
              </w:rPr>
              <w:t xml:space="preserve"> Общее количество вставок не менее 4 шт. на основание, размещение симметричное. В нижний торец каждого основания должны быть установлены поворотные металлические ножки с дополнительным крепежом, с возможностью корректировки высоты для устойчивой установки мебели. Не менее 4 шт. на одно основание. Опорная часть ножек с безопасным для напольного покрытия фрезерованным окончанием из массива бука или мебельного пластика. </w:t>
            </w:r>
          </w:p>
          <w:p w:rsidR="00BE6C82" w:rsidRPr="001B20A3" w:rsidRDefault="00BE6C82" w:rsidP="00BE6C82">
            <w:pPr>
              <w:jc w:val="both"/>
              <w:rPr>
                <w:sz w:val="22"/>
                <w:szCs w:val="22"/>
              </w:rPr>
            </w:pPr>
            <w:r w:rsidRPr="001B20A3">
              <w:rPr>
                <w:sz w:val="22"/>
                <w:szCs w:val="22"/>
              </w:rPr>
              <w:t xml:space="preserve">Боковины каркаса каждой из тумб должны быть прямыми, могут иметь декоративные рамные </w:t>
            </w:r>
            <w:proofErr w:type="spellStart"/>
            <w:r w:rsidRPr="001B20A3">
              <w:rPr>
                <w:sz w:val="22"/>
                <w:szCs w:val="22"/>
              </w:rPr>
              <w:t>молдинги</w:t>
            </w:r>
            <w:proofErr w:type="spellEnd"/>
            <w:r w:rsidRPr="001B20A3">
              <w:rPr>
                <w:sz w:val="22"/>
                <w:szCs w:val="22"/>
              </w:rPr>
              <w:t xml:space="preserve"> с лицевых сторон. Оба торца каждой из боковин должны быть декорированы </w:t>
            </w:r>
            <w:proofErr w:type="spellStart"/>
            <w:r w:rsidRPr="001B20A3">
              <w:rPr>
                <w:sz w:val="22"/>
                <w:szCs w:val="22"/>
              </w:rPr>
              <w:t>молдингами</w:t>
            </w:r>
            <w:proofErr w:type="spellEnd"/>
            <w:r w:rsidRPr="001B20A3">
              <w:rPr>
                <w:sz w:val="22"/>
                <w:szCs w:val="22"/>
              </w:rPr>
              <w:t xml:space="preserve"> в виде рельефных </w:t>
            </w:r>
            <w:proofErr w:type="spellStart"/>
            <w:r w:rsidRPr="001B20A3">
              <w:rPr>
                <w:sz w:val="22"/>
                <w:szCs w:val="22"/>
              </w:rPr>
              <w:t>полукосичек</w:t>
            </w:r>
            <w:proofErr w:type="spellEnd"/>
            <w:r w:rsidRPr="001B20A3">
              <w:rPr>
                <w:sz w:val="22"/>
                <w:szCs w:val="22"/>
              </w:rPr>
              <w:t xml:space="preserve"> либо пилястр. Задняя стенка каждой из тумб одновременно является частью лицевой панели стола. </w:t>
            </w:r>
          </w:p>
          <w:p w:rsidR="00BE6C82" w:rsidRPr="001B20A3" w:rsidRDefault="00BE6C82" w:rsidP="00BE6C82">
            <w:pPr>
              <w:jc w:val="both"/>
              <w:rPr>
                <w:sz w:val="22"/>
                <w:szCs w:val="22"/>
              </w:rPr>
            </w:pPr>
            <w:r w:rsidRPr="001B20A3">
              <w:rPr>
                <w:sz w:val="22"/>
                <w:szCs w:val="22"/>
              </w:rPr>
              <w:t xml:space="preserve">Лицевая панель стола состоит из 2 задних стенок тумб и среднего элемента, размещенного между тумбами. Все элементы равные по глубине и высоте, все элементы имеют выделенный бордюр с лицевой стороны и фрезерованный утолщающийся рамочный </w:t>
            </w:r>
            <w:proofErr w:type="spellStart"/>
            <w:r w:rsidRPr="001B20A3">
              <w:rPr>
                <w:sz w:val="22"/>
                <w:szCs w:val="22"/>
              </w:rPr>
              <w:t>молдинг</w:t>
            </w:r>
            <w:proofErr w:type="spellEnd"/>
            <w:r w:rsidRPr="001B20A3">
              <w:rPr>
                <w:sz w:val="22"/>
                <w:szCs w:val="22"/>
              </w:rPr>
              <w:t xml:space="preserve"> по периметру, с соединением сторон под углом в 45 градусов, центральная часть внутри </w:t>
            </w:r>
            <w:proofErr w:type="spellStart"/>
            <w:r w:rsidRPr="001B20A3">
              <w:rPr>
                <w:sz w:val="22"/>
                <w:szCs w:val="22"/>
              </w:rPr>
              <w:t>молдинга</w:t>
            </w:r>
            <w:proofErr w:type="spellEnd"/>
            <w:r w:rsidRPr="001B20A3">
              <w:rPr>
                <w:sz w:val="22"/>
                <w:szCs w:val="22"/>
              </w:rPr>
              <w:t xml:space="preserve"> - ровная без декора, и боковые </w:t>
            </w:r>
            <w:proofErr w:type="spellStart"/>
            <w:r w:rsidRPr="001B20A3">
              <w:rPr>
                <w:sz w:val="22"/>
                <w:szCs w:val="22"/>
              </w:rPr>
              <w:t>молдинги</w:t>
            </w:r>
            <w:proofErr w:type="spellEnd"/>
            <w:r w:rsidRPr="001B20A3">
              <w:rPr>
                <w:sz w:val="22"/>
                <w:szCs w:val="22"/>
              </w:rPr>
              <w:t xml:space="preserve">, полностью совпадающие с </w:t>
            </w:r>
            <w:proofErr w:type="spellStart"/>
            <w:r w:rsidRPr="001B20A3">
              <w:rPr>
                <w:sz w:val="22"/>
                <w:szCs w:val="22"/>
              </w:rPr>
              <w:t>молдингами</w:t>
            </w:r>
            <w:proofErr w:type="spellEnd"/>
            <w:r w:rsidRPr="001B20A3">
              <w:rPr>
                <w:sz w:val="22"/>
                <w:szCs w:val="22"/>
              </w:rPr>
              <w:t xml:space="preserve"> торцов боковин тумб.</w:t>
            </w:r>
          </w:p>
          <w:p w:rsidR="00BE6C82" w:rsidRPr="001B20A3" w:rsidRDefault="00BE6C82" w:rsidP="00BE6C82">
            <w:pPr>
              <w:jc w:val="both"/>
              <w:rPr>
                <w:sz w:val="22"/>
                <w:szCs w:val="22"/>
              </w:rPr>
            </w:pPr>
            <w:r w:rsidRPr="001B20A3">
              <w:rPr>
                <w:sz w:val="22"/>
                <w:szCs w:val="22"/>
              </w:rPr>
              <w:t xml:space="preserve">Левая опора:  должна быть укомплектована 3-мя </w:t>
            </w:r>
            <w:proofErr w:type="spellStart"/>
            <w:r w:rsidRPr="001B20A3">
              <w:rPr>
                <w:sz w:val="22"/>
                <w:szCs w:val="22"/>
              </w:rPr>
              <w:t>равноразмерными</w:t>
            </w:r>
            <w:proofErr w:type="spellEnd"/>
            <w:r w:rsidRPr="001B20A3">
              <w:rPr>
                <w:sz w:val="22"/>
                <w:szCs w:val="22"/>
              </w:rPr>
              <w:t xml:space="preserve"> ящиками на шариковых либо роликовых направляющих скрытого монтажа с доводчиками для удобства открывания и закрывания ящиков.  Размещение ящиков друг над другом. </w:t>
            </w:r>
          </w:p>
          <w:p w:rsidR="00BE6C82" w:rsidRPr="001B20A3" w:rsidRDefault="00BE6C82" w:rsidP="00BE6C82">
            <w:pPr>
              <w:jc w:val="both"/>
              <w:rPr>
                <w:sz w:val="22"/>
                <w:szCs w:val="22"/>
              </w:rPr>
            </w:pPr>
            <w:r w:rsidRPr="001B20A3">
              <w:rPr>
                <w:sz w:val="22"/>
                <w:szCs w:val="22"/>
              </w:rPr>
              <w:t xml:space="preserve">Правая опора: должны быть укомплектована дверью и не менее чем 1-ой полкой за ней. В основании данной тумбы должен быть установлен упор для фиксации глубины закрытия двери. Дверь должна быть установлена на не менее чем 2 петли, не менее чем одна из которых с доводчиком. Полки либо полка устанавливаются на </w:t>
            </w:r>
            <w:proofErr w:type="gramStart"/>
            <w:r w:rsidRPr="001B20A3">
              <w:rPr>
                <w:sz w:val="22"/>
                <w:szCs w:val="22"/>
              </w:rPr>
              <w:t>полкодержатели</w:t>
            </w:r>
            <w:proofErr w:type="gramEnd"/>
            <w:r w:rsidRPr="001B20A3">
              <w:rPr>
                <w:sz w:val="22"/>
                <w:szCs w:val="22"/>
              </w:rPr>
              <w:t xml:space="preserve"> фиксированные металлические с оцинкованной поверхностью. Фасад двери должен быть выполнен из внешней рамы МДФ с фрезерованными средними торцами и внутренней вкладки, из непрозрачного материала. </w:t>
            </w:r>
          </w:p>
          <w:p w:rsidR="00BE6C82" w:rsidRPr="001B20A3" w:rsidRDefault="00BE6C82" w:rsidP="00BE6C82">
            <w:pPr>
              <w:jc w:val="both"/>
              <w:rPr>
                <w:sz w:val="22"/>
                <w:szCs w:val="22"/>
              </w:rPr>
            </w:pPr>
            <w:r w:rsidRPr="001B20A3">
              <w:rPr>
                <w:sz w:val="22"/>
                <w:szCs w:val="22"/>
              </w:rPr>
              <w:t>Каждый фасад ящика и дверь тумб должны быть оборудованы отдельной ручкой классического типа с литьем либо фрезеровкой на растительную тематику с подъемной серединой. Цвет ручки - состаренное золото либо состаренная бронза (в зависимости от выбора цвета патинирования поверхностей).</w:t>
            </w:r>
          </w:p>
          <w:p w:rsidR="00BE6C82" w:rsidRPr="001B20A3" w:rsidRDefault="00BE6C82" w:rsidP="00BE6C82">
            <w:pPr>
              <w:jc w:val="both"/>
              <w:rPr>
                <w:sz w:val="22"/>
                <w:szCs w:val="22"/>
              </w:rPr>
            </w:pPr>
            <w:r w:rsidRPr="001B20A3">
              <w:rPr>
                <w:sz w:val="22"/>
                <w:szCs w:val="22"/>
              </w:rPr>
              <w:t xml:space="preserve">Под столешницей по верхней части тумб и между ними для создания эффекта утолщения столешницы  с лицевой стороны стола проходят каркасные </w:t>
            </w:r>
            <w:proofErr w:type="spellStart"/>
            <w:r w:rsidRPr="001B20A3">
              <w:rPr>
                <w:sz w:val="22"/>
                <w:szCs w:val="22"/>
              </w:rPr>
              <w:t>царги</w:t>
            </w:r>
            <w:proofErr w:type="spellEnd"/>
            <w:r w:rsidRPr="001B20A3">
              <w:rPr>
                <w:sz w:val="22"/>
                <w:szCs w:val="22"/>
              </w:rPr>
              <w:t xml:space="preserve"> с вставками из фрезерованных панелей с растительным резным орнаментом из листьев. Со стороны пользователя стола вместо данных </w:t>
            </w:r>
            <w:proofErr w:type="spellStart"/>
            <w:r w:rsidRPr="001B20A3">
              <w:rPr>
                <w:sz w:val="22"/>
                <w:szCs w:val="22"/>
              </w:rPr>
              <w:t>царг</w:t>
            </w:r>
            <w:proofErr w:type="spellEnd"/>
            <w:r w:rsidRPr="001B20A3">
              <w:rPr>
                <w:sz w:val="22"/>
                <w:szCs w:val="22"/>
              </w:rPr>
              <w:t xml:space="preserve"> должны располагаться 3-и выдвижных ящика на шариковых либо роликовых направляющих. Фасады данных ящиков с вставками из фрезерованных панелей с растительным резным орнаментом из </w:t>
            </w:r>
            <w:r w:rsidRPr="001B20A3">
              <w:rPr>
                <w:sz w:val="22"/>
                <w:szCs w:val="22"/>
              </w:rPr>
              <w:lastRenderedPageBreak/>
              <w:t>листьев и 1-ой ручкой - кнопкой с литьем либо фрезеровкой на растительную тематику. Цвет ручки - состаренное золото либо состаренная бронза (в зависимости от выбора цвета патинирования поверхностей).</w:t>
            </w:r>
          </w:p>
          <w:p w:rsidR="00BE6C82" w:rsidRPr="00532689" w:rsidRDefault="00BE6C82" w:rsidP="00BE6C82">
            <w:pPr>
              <w:jc w:val="both"/>
              <w:rPr>
                <w:sz w:val="22"/>
                <w:szCs w:val="22"/>
              </w:rPr>
            </w:pPr>
            <w:r w:rsidRPr="001B20A3">
              <w:rPr>
                <w:sz w:val="22"/>
                <w:szCs w:val="22"/>
              </w:rPr>
              <w:t>В местах перехода в торцы боковин тумб  должны располагаться округло фрезерованные соединительные элементы из массива либо МДФ.</w:t>
            </w:r>
          </w:p>
          <w:p w:rsidR="00815B15" w:rsidRPr="00532689" w:rsidRDefault="00815B15" w:rsidP="00532689">
            <w:pPr>
              <w:jc w:val="both"/>
              <w:rPr>
                <w:sz w:val="22"/>
                <w:szCs w:val="22"/>
              </w:rPr>
            </w:pPr>
            <w:r w:rsidRPr="00532689">
              <w:rPr>
                <w:sz w:val="22"/>
                <w:szCs w:val="22"/>
              </w:rPr>
              <w:t>Основной цвет мебели - светло-кремовый, возможно с древесной текстурой, декоративно укрыты все поверхности. Все фрезерованные  резные не прямые элементы, включая углубления фрезеровки торцов столешницы, должны быть патинированы. Цвет патины - золото либо бронза. Завершающее износоустойчивое лаковое покрытие.</w:t>
            </w:r>
          </w:p>
        </w:tc>
        <w:tc>
          <w:tcPr>
            <w:tcW w:w="1134"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firstLine="34"/>
              <w:jc w:val="center"/>
              <w:rPr>
                <w:sz w:val="22"/>
                <w:szCs w:val="22"/>
              </w:rPr>
            </w:pPr>
            <w:r w:rsidRPr="00532689">
              <w:rPr>
                <w:sz w:val="22"/>
                <w:szCs w:val="22"/>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center"/>
              <w:rPr>
                <w:sz w:val="22"/>
                <w:szCs w:val="22"/>
              </w:rPr>
            </w:pPr>
            <w:r w:rsidRPr="00532689">
              <w:rPr>
                <w:sz w:val="22"/>
                <w:szCs w:val="22"/>
              </w:rPr>
              <w:t>1</w:t>
            </w:r>
          </w:p>
        </w:tc>
      </w:tr>
      <w:tr w:rsidR="00815B15" w:rsidRPr="001B20A3" w:rsidTr="001B20A3">
        <w:trPr>
          <w:trHeight w:val="558"/>
        </w:trPr>
        <w:tc>
          <w:tcPr>
            <w:tcW w:w="70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left="34"/>
              <w:jc w:val="center"/>
              <w:rPr>
                <w:sz w:val="22"/>
                <w:szCs w:val="22"/>
              </w:rPr>
            </w:pPr>
            <w:r w:rsidRPr="001B20A3">
              <w:rPr>
                <w:sz w:val="22"/>
                <w:szCs w:val="22"/>
              </w:rPr>
              <w:lastRenderedPageBreak/>
              <w:t>2</w:t>
            </w:r>
          </w:p>
        </w:tc>
        <w:tc>
          <w:tcPr>
            <w:tcW w:w="6521"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both"/>
              <w:rPr>
                <w:sz w:val="22"/>
                <w:szCs w:val="22"/>
              </w:rPr>
            </w:pPr>
            <w:r w:rsidRPr="00532689">
              <w:rPr>
                <w:sz w:val="22"/>
                <w:szCs w:val="22"/>
              </w:rPr>
              <w:t>Приставка к столу для регистрации.</w:t>
            </w:r>
          </w:p>
          <w:p w:rsidR="00815B15" w:rsidRPr="00532689" w:rsidRDefault="00815B15" w:rsidP="00532689">
            <w:pPr>
              <w:jc w:val="both"/>
              <w:rPr>
                <w:sz w:val="22"/>
                <w:szCs w:val="22"/>
              </w:rPr>
            </w:pPr>
            <w:r w:rsidRPr="00532689">
              <w:rPr>
                <w:sz w:val="22"/>
                <w:szCs w:val="22"/>
              </w:rPr>
              <w:t>Приставка предусматривает как использование совместно со столом для регистрации, так и отдельно стоящее использование. Должна состоять из столешницы, 2-х боковых опор, средней панели.</w:t>
            </w:r>
          </w:p>
          <w:p w:rsidR="00815B15" w:rsidRPr="00532689" w:rsidRDefault="00815B15" w:rsidP="00532689">
            <w:pPr>
              <w:jc w:val="both"/>
              <w:rPr>
                <w:sz w:val="22"/>
                <w:szCs w:val="22"/>
              </w:rPr>
            </w:pPr>
            <w:r w:rsidRPr="00532689">
              <w:rPr>
                <w:sz w:val="22"/>
                <w:szCs w:val="22"/>
              </w:rPr>
              <w:t>Столешница приставки шириной не менее 1100 мм и не более 1120 мм, глубиной 800 мм и толщиной не менее 38 мм. Общая форма столешницы - прямоугольная с радиусным округлением всех 4 - х углов для безопасного использования.</w:t>
            </w:r>
          </w:p>
          <w:p w:rsidR="00815B15" w:rsidRPr="00532689" w:rsidRDefault="00815B15" w:rsidP="00532689">
            <w:pPr>
              <w:jc w:val="both"/>
              <w:rPr>
                <w:sz w:val="22"/>
                <w:szCs w:val="22"/>
              </w:rPr>
            </w:pPr>
            <w:r w:rsidRPr="00532689">
              <w:rPr>
                <w:sz w:val="22"/>
                <w:szCs w:val="22"/>
              </w:rPr>
              <w:t>Рабочая поверхность должна быть размещена на высоте не менее 780 мм, что является высотой приставки.</w:t>
            </w:r>
          </w:p>
          <w:p w:rsidR="00815B15" w:rsidRPr="001B20A3" w:rsidRDefault="00815B15" w:rsidP="00532689">
            <w:pPr>
              <w:jc w:val="both"/>
              <w:rPr>
                <w:sz w:val="22"/>
                <w:szCs w:val="22"/>
              </w:rPr>
            </w:pPr>
            <w:r w:rsidRPr="00532689">
              <w:rPr>
                <w:sz w:val="22"/>
                <w:szCs w:val="22"/>
              </w:rPr>
              <w:t>Материал изготовления столешницы - плита со шлифованной поверхностью, МДФ, массив дерева. При изготовлении всех элементов приставки из массива используется массив бука либо ореха, массив хвойных деревьев не допускается.</w:t>
            </w:r>
          </w:p>
          <w:p w:rsidR="00E76380" w:rsidRPr="001B20A3" w:rsidRDefault="00E76380" w:rsidP="00E76380">
            <w:pPr>
              <w:jc w:val="both"/>
              <w:rPr>
                <w:sz w:val="22"/>
                <w:szCs w:val="22"/>
              </w:rPr>
            </w:pPr>
            <w:r w:rsidRPr="001B20A3">
              <w:rPr>
                <w:sz w:val="22"/>
                <w:szCs w:val="22"/>
              </w:rPr>
              <w:t>Каждый торец приставки должен иметь классическую фрезеровку (сверху вниз - понижение глубины торца, затем овальное повышение уровня, затем сглаженное понижение глубины).  Рабочая поверхность должна быть размещена на высоте не менее 780 мм, что является высотой приставки.</w:t>
            </w:r>
          </w:p>
          <w:p w:rsidR="00E76380" w:rsidRPr="001B20A3" w:rsidRDefault="00E76380" w:rsidP="00E76380">
            <w:pPr>
              <w:jc w:val="both"/>
              <w:rPr>
                <w:sz w:val="22"/>
                <w:szCs w:val="22"/>
              </w:rPr>
            </w:pPr>
            <w:r w:rsidRPr="001B20A3">
              <w:rPr>
                <w:sz w:val="22"/>
                <w:szCs w:val="22"/>
              </w:rPr>
              <w:t xml:space="preserve">Боковые опоры приставки должны быть выполнены в виде цельных прямоугольных элементов с декоративной резьбой и накладками из массива дерева и МДФ. Основание каждой из опор должно иметь выделенный бордюр по периметру с декоративными фрезеровками в его нижней и верхней части. Оба торца каждой из опор должны быть декорированы </w:t>
            </w:r>
            <w:proofErr w:type="spellStart"/>
            <w:r w:rsidRPr="001B20A3">
              <w:rPr>
                <w:sz w:val="22"/>
                <w:szCs w:val="22"/>
              </w:rPr>
              <w:t>молдингами</w:t>
            </w:r>
            <w:proofErr w:type="spellEnd"/>
            <w:r w:rsidRPr="001B20A3">
              <w:rPr>
                <w:sz w:val="22"/>
                <w:szCs w:val="22"/>
              </w:rPr>
              <w:t xml:space="preserve"> в виде рельефных </w:t>
            </w:r>
            <w:proofErr w:type="spellStart"/>
            <w:r w:rsidRPr="001B20A3">
              <w:rPr>
                <w:sz w:val="22"/>
                <w:szCs w:val="22"/>
              </w:rPr>
              <w:t>полукосичек</w:t>
            </w:r>
            <w:proofErr w:type="spellEnd"/>
            <w:r w:rsidRPr="001B20A3">
              <w:rPr>
                <w:sz w:val="22"/>
                <w:szCs w:val="22"/>
              </w:rPr>
              <w:t xml:space="preserve"> либо пилястр. </w:t>
            </w:r>
            <w:proofErr w:type="gramStart"/>
            <w:r w:rsidRPr="001B20A3">
              <w:rPr>
                <w:sz w:val="22"/>
                <w:szCs w:val="22"/>
              </w:rPr>
              <w:t>На уровне бордюра с торцов приставки должны быть размещены прямоугольные вставки из фрезерованной растительным орнаментом (крупный одиночный цветок либо букет из листьев) МДФ либо массива.</w:t>
            </w:r>
            <w:proofErr w:type="gramEnd"/>
            <w:r w:rsidRPr="001B20A3">
              <w:rPr>
                <w:sz w:val="22"/>
                <w:szCs w:val="22"/>
              </w:rPr>
              <w:t xml:space="preserve"> Общее количество вставок не менее 6 шт. на одну опору, размещение симметричное. </w:t>
            </w:r>
            <w:proofErr w:type="gramStart"/>
            <w:r w:rsidRPr="001B20A3">
              <w:rPr>
                <w:sz w:val="22"/>
                <w:szCs w:val="22"/>
              </w:rPr>
              <w:t xml:space="preserve">С лицевой стороны приставки, видимой гостям, каждая опора должна иметь фрезерованный утолщающийся рамочный </w:t>
            </w:r>
            <w:proofErr w:type="spellStart"/>
            <w:r w:rsidRPr="001B20A3">
              <w:rPr>
                <w:sz w:val="22"/>
                <w:szCs w:val="22"/>
              </w:rPr>
              <w:t>молдинг</w:t>
            </w:r>
            <w:proofErr w:type="spellEnd"/>
            <w:r w:rsidRPr="001B20A3">
              <w:rPr>
                <w:sz w:val="22"/>
                <w:szCs w:val="22"/>
              </w:rPr>
              <w:t xml:space="preserve"> по периметру, с соединением сторон под углом в 45 градусов, центральная часть внутри </w:t>
            </w:r>
            <w:proofErr w:type="spellStart"/>
            <w:r w:rsidRPr="001B20A3">
              <w:rPr>
                <w:sz w:val="22"/>
                <w:szCs w:val="22"/>
              </w:rPr>
              <w:t>молдинга</w:t>
            </w:r>
            <w:proofErr w:type="spellEnd"/>
            <w:r w:rsidRPr="001B20A3">
              <w:rPr>
                <w:sz w:val="22"/>
                <w:szCs w:val="22"/>
              </w:rPr>
              <w:t xml:space="preserve"> - ровная без декора, и боковые </w:t>
            </w:r>
            <w:proofErr w:type="spellStart"/>
            <w:r w:rsidRPr="001B20A3">
              <w:rPr>
                <w:sz w:val="22"/>
                <w:szCs w:val="22"/>
              </w:rPr>
              <w:t>молдинги</w:t>
            </w:r>
            <w:proofErr w:type="spellEnd"/>
            <w:r w:rsidRPr="001B20A3">
              <w:rPr>
                <w:sz w:val="22"/>
                <w:szCs w:val="22"/>
              </w:rPr>
              <w:t xml:space="preserve">, полностью совпадающие с </w:t>
            </w:r>
            <w:proofErr w:type="spellStart"/>
            <w:r w:rsidRPr="001B20A3">
              <w:rPr>
                <w:sz w:val="22"/>
                <w:szCs w:val="22"/>
              </w:rPr>
              <w:t>молдингами</w:t>
            </w:r>
            <w:proofErr w:type="spellEnd"/>
            <w:r w:rsidRPr="001B20A3">
              <w:rPr>
                <w:sz w:val="22"/>
                <w:szCs w:val="22"/>
              </w:rPr>
              <w:t xml:space="preserve"> торцов опор.</w:t>
            </w:r>
            <w:proofErr w:type="gramEnd"/>
          </w:p>
          <w:p w:rsidR="00E76380" w:rsidRPr="001B20A3" w:rsidRDefault="00E76380" w:rsidP="00E76380">
            <w:pPr>
              <w:jc w:val="both"/>
              <w:rPr>
                <w:sz w:val="22"/>
                <w:szCs w:val="22"/>
              </w:rPr>
            </w:pPr>
            <w:r w:rsidRPr="001B20A3">
              <w:rPr>
                <w:sz w:val="22"/>
                <w:szCs w:val="22"/>
              </w:rPr>
              <w:t xml:space="preserve">В нижний торец каждой из опор должны быть установлены поворотные металлические ножки с дополнительным крепежом, с возможностью корректировки высоты для устойчивой установки мебели. Не менее 2 шт. на каждую опору. Опорная часть ножек с безопасным для напольного покрытия фрезерованным окончанием из массива бука или мебельного пластика. </w:t>
            </w:r>
          </w:p>
          <w:p w:rsidR="00E76380" w:rsidRPr="00532689" w:rsidRDefault="00E76380" w:rsidP="00E76380">
            <w:pPr>
              <w:jc w:val="both"/>
              <w:rPr>
                <w:sz w:val="22"/>
                <w:szCs w:val="22"/>
              </w:rPr>
            </w:pPr>
            <w:r w:rsidRPr="001B20A3">
              <w:rPr>
                <w:sz w:val="22"/>
                <w:szCs w:val="22"/>
              </w:rPr>
              <w:t xml:space="preserve">Под столешницей по верхней части пор и между опорами для </w:t>
            </w:r>
            <w:r w:rsidRPr="001B20A3">
              <w:rPr>
                <w:sz w:val="22"/>
                <w:szCs w:val="22"/>
              </w:rPr>
              <w:lastRenderedPageBreak/>
              <w:t xml:space="preserve">создания эффекта утолщения столешницы  по периметру приставки проходят каркасные </w:t>
            </w:r>
            <w:proofErr w:type="spellStart"/>
            <w:r w:rsidRPr="001B20A3">
              <w:rPr>
                <w:sz w:val="22"/>
                <w:szCs w:val="22"/>
              </w:rPr>
              <w:t>царги</w:t>
            </w:r>
            <w:proofErr w:type="spellEnd"/>
            <w:r w:rsidRPr="001B20A3">
              <w:rPr>
                <w:sz w:val="22"/>
                <w:szCs w:val="22"/>
              </w:rPr>
              <w:t xml:space="preserve"> высотой не менее 110 мм с вставками из фрезерованных панелей с растительным резным орнаментом из листьев. В местах перехода в торцы приставки должны иметь округло фрезерованные соединительные элементы из массива либо МДФ. Средняя панель приставки ровная, высотой не менее 200 мм, предназначена для усиления  несущей возможности конструкции приставки.</w:t>
            </w:r>
          </w:p>
          <w:p w:rsidR="00815B15" w:rsidRPr="00532689" w:rsidRDefault="00815B15" w:rsidP="00532689">
            <w:pPr>
              <w:jc w:val="both"/>
              <w:rPr>
                <w:sz w:val="22"/>
                <w:szCs w:val="22"/>
              </w:rPr>
            </w:pPr>
            <w:r w:rsidRPr="00532689">
              <w:rPr>
                <w:sz w:val="22"/>
                <w:szCs w:val="22"/>
              </w:rPr>
              <w:t>Основной цвет мебели - светло-кремовый, возможно с древесной текстурой, декоративно укрыты все поверхности. Все фрезерованные  резные не прямые элементы, включая углубления фрезеровки торцов столешницы, должны быть патинированы. Цвет патины - золото либо бронза. Завершающее износоустойчивое лаковое покрытие.</w:t>
            </w:r>
          </w:p>
        </w:tc>
        <w:tc>
          <w:tcPr>
            <w:tcW w:w="1134"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firstLine="34"/>
              <w:jc w:val="center"/>
              <w:rPr>
                <w:sz w:val="22"/>
                <w:szCs w:val="22"/>
              </w:rPr>
            </w:pPr>
            <w:r w:rsidRPr="00532689">
              <w:rPr>
                <w:sz w:val="22"/>
                <w:szCs w:val="22"/>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center"/>
              <w:rPr>
                <w:sz w:val="22"/>
                <w:szCs w:val="22"/>
              </w:rPr>
            </w:pPr>
            <w:r w:rsidRPr="00532689">
              <w:rPr>
                <w:sz w:val="22"/>
                <w:szCs w:val="22"/>
              </w:rPr>
              <w:t>1</w:t>
            </w:r>
          </w:p>
        </w:tc>
      </w:tr>
      <w:tr w:rsidR="00815B15" w:rsidRPr="001B20A3" w:rsidTr="001B20A3">
        <w:trPr>
          <w:trHeight w:val="558"/>
        </w:trPr>
        <w:tc>
          <w:tcPr>
            <w:tcW w:w="70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left="34"/>
              <w:jc w:val="center"/>
              <w:rPr>
                <w:sz w:val="22"/>
                <w:szCs w:val="22"/>
              </w:rPr>
            </w:pPr>
            <w:r w:rsidRPr="001B20A3">
              <w:rPr>
                <w:sz w:val="22"/>
                <w:szCs w:val="22"/>
              </w:rPr>
              <w:lastRenderedPageBreak/>
              <w:t>3</w:t>
            </w:r>
          </w:p>
        </w:tc>
        <w:tc>
          <w:tcPr>
            <w:tcW w:w="6521"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both"/>
              <w:rPr>
                <w:sz w:val="22"/>
                <w:szCs w:val="22"/>
              </w:rPr>
            </w:pPr>
            <w:r w:rsidRPr="00532689">
              <w:rPr>
                <w:sz w:val="22"/>
                <w:szCs w:val="22"/>
              </w:rPr>
              <w:t>Комод.</w:t>
            </w:r>
          </w:p>
          <w:p w:rsidR="00815B15" w:rsidRPr="00532689" w:rsidRDefault="00815B15" w:rsidP="00532689">
            <w:pPr>
              <w:jc w:val="both"/>
              <w:rPr>
                <w:sz w:val="22"/>
                <w:szCs w:val="22"/>
              </w:rPr>
            </w:pPr>
            <w:r w:rsidRPr="00532689">
              <w:rPr>
                <w:sz w:val="22"/>
                <w:szCs w:val="22"/>
              </w:rPr>
              <w:t>Комод для хранения документов предусматривает отдельно стоящее использование у стены. Должен состоять из столешницы, основания, каркаса с 3-мя секциями.</w:t>
            </w:r>
          </w:p>
          <w:p w:rsidR="00815B15" w:rsidRPr="00532689" w:rsidRDefault="00815B15" w:rsidP="00532689">
            <w:pPr>
              <w:jc w:val="both"/>
              <w:rPr>
                <w:sz w:val="22"/>
                <w:szCs w:val="22"/>
              </w:rPr>
            </w:pPr>
            <w:r w:rsidRPr="00532689">
              <w:rPr>
                <w:sz w:val="22"/>
                <w:szCs w:val="22"/>
              </w:rPr>
              <w:t>Столешница комода шириной не менее 1520 мм и не более 1540 мм, глубиной более 370 мм и толщиной не менее 38 мм. Общая форма столешницы - прямоугольная с радиусным округлением углов для безопасного использования.</w:t>
            </w:r>
          </w:p>
          <w:p w:rsidR="00815B15" w:rsidRPr="001B20A3" w:rsidRDefault="00815B15" w:rsidP="00532689">
            <w:pPr>
              <w:jc w:val="both"/>
              <w:rPr>
                <w:sz w:val="22"/>
                <w:szCs w:val="22"/>
              </w:rPr>
            </w:pPr>
            <w:r w:rsidRPr="00532689">
              <w:rPr>
                <w:sz w:val="22"/>
                <w:szCs w:val="22"/>
              </w:rPr>
              <w:t>Рабочая поверхность должна быть размещена на высоте не менее 830 мм, что является высотой комода.</w:t>
            </w:r>
          </w:p>
          <w:p w:rsidR="001D2D6D" w:rsidRPr="00532689" w:rsidRDefault="001D2D6D" w:rsidP="00532689">
            <w:pPr>
              <w:jc w:val="both"/>
              <w:rPr>
                <w:sz w:val="22"/>
                <w:szCs w:val="22"/>
              </w:rPr>
            </w:pPr>
            <w:r w:rsidRPr="001B20A3">
              <w:rPr>
                <w:sz w:val="22"/>
                <w:szCs w:val="22"/>
              </w:rPr>
              <w:t>Рабочая поверхность столешницы должна быть ровной, цельной, покрытой шпоном с защитным внешним лакокрасочным покрытием либо ламинированной износоустойчивым материалом.</w:t>
            </w:r>
          </w:p>
          <w:p w:rsidR="00815B15" w:rsidRPr="001B20A3" w:rsidRDefault="00815B15" w:rsidP="00532689">
            <w:pPr>
              <w:jc w:val="both"/>
              <w:rPr>
                <w:sz w:val="22"/>
                <w:szCs w:val="22"/>
              </w:rPr>
            </w:pPr>
            <w:r w:rsidRPr="00532689">
              <w:rPr>
                <w:sz w:val="22"/>
                <w:szCs w:val="22"/>
              </w:rPr>
              <w:t>Материал изготовления столешницы - плита со шлифованной поверхностью, МДФ, массив дерева.</w:t>
            </w:r>
          </w:p>
          <w:p w:rsidR="001D2D6D" w:rsidRPr="001B20A3" w:rsidRDefault="001D2D6D" w:rsidP="00532689">
            <w:pPr>
              <w:jc w:val="both"/>
              <w:rPr>
                <w:sz w:val="22"/>
                <w:szCs w:val="22"/>
              </w:rPr>
            </w:pPr>
            <w:r w:rsidRPr="001B20A3">
              <w:rPr>
                <w:sz w:val="22"/>
                <w:szCs w:val="22"/>
              </w:rPr>
              <w:t xml:space="preserve">При изготовлении всех элементов комода из массива используется массив бука либо ореха, массив хвойных деревьев не допускается. Каждый торец,  либо 3 </w:t>
            </w:r>
            <w:proofErr w:type="gramStart"/>
            <w:r w:rsidRPr="001B20A3">
              <w:rPr>
                <w:sz w:val="22"/>
                <w:szCs w:val="22"/>
              </w:rPr>
              <w:t>лицевых</w:t>
            </w:r>
            <w:proofErr w:type="gramEnd"/>
            <w:r w:rsidRPr="001B20A3">
              <w:rPr>
                <w:sz w:val="22"/>
                <w:szCs w:val="22"/>
              </w:rPr>
              <w:t xml:space="preserve"> торца столешницы должен иметь классическую фрезеровку (сверху вниз - понижение глубины торца, затем овальное повышение уровня, затем сглаженное понижение глубины).</w:t>
            </w:r>
          </w:p>
          <w:p w:rsidR="001D2D6D" w:rsidRPr="001B20A3" w:rsidRDefault="001D2D6D" w:rsidP="001D2D6D">
            <w:pPr>
              <w:jc w:val="both"/>
              <w:rPr>
                <w:sz w:val="22"/>
                <w:szCs w:val="22"/>
              </w:rPr>
            </w:pPr>
            <w:r w:rsidRPr="001B20A3">
              <w:rPr>
                <w:sz w:val="22"/>
                <w:szCs w:val="22"/>
              </w:rPr>
              <w:t xml:space="preserve">Основание комода цокольное  прямоугольное с выделенным бордюром по периметру либо с трех лицевых сторон с декоративными фрезеровками в его нижней и верхней части. </w:t>
            </w:r>
            <w:proofErr w:type="gramStart"/>
            <w:r w:rsidRPr="001B20A3">
              <w:rPr>
                <w:sz w:val="22"/>
                <w:szCs w:val="22"/>
              </w:rPr>
              <w:t>С лицевой стороны комода на уровне бордюра должны быть размещены прямоугольные вставки из фрезерованной растительным орнаментом (крупный одиночный цветок либо букет из листьев) МДФ либо массива.</w:t>
            </w:r>
            <w:proofErr w:type="gramEnd"/>
            <w:r w:rsidRPr="001B20A3">
              <w:rPr>
                <w:sz w:val="22"/>
                <w:szCs w:val="22"/>
              </w:rPr>
              <w:t xml:space="preserve"> Общее количество вставок не менее 2 шт., размещение симметричное. В нижний торец основания должны быть установлены поворотные металлические ножки с дополнительным крепежом, с возможностью корректировки высоты для устойчивой установки мебели. Не менее 4 шт. на основание. Опорная часть ножек с безопасным для напольного покрытия фрезерованным окончанием из массива бука или мебельного пластика. </w:t>
            </w:r>
          </w:p>
          <w:p w:rsidR="001D2D6D" w:rsidRPr="001B20A3" w:rsidRDefault="001D2D6D" w:rsidP="001D2D6D">
            <w:pPr>
              <w:jc w:val="both"/>
              <w:rPr>
                <w:sz w:val="22"/>
                <w:szCs w:val="22"/>
              </w:rPr>
            </w:pPr>
            <w:r w:rsidRPr="001B20A3">
              <w:rPr>
                <w:sz w:val="22"/>
                <w:szCs w:val="22"/>
              </w:rPr>
              <w:t xml:space="preserve">Боковины каркаса должны быть прямыми, могут иметь декоративные рамные </w:t>
            </w:r>
            <w:proofErr w:type="spellStart"/>
            <w:r w:rsidRPr="001B20A3">
              <w:rPr>
                <w:sz w:val="22"/>
                <w:szCs w:val="22"/>
              </w:rPr>
              <w:t>молдинги</w:t>
            </w:r>
            <w:proofErr w:type="spellEnd"/>
            <w:r w:rsidRPr="001B20A3">
              <w:rPr>
                <w:sz w:val="22"/>
                <w:szCs w:val="22"/>
              </w:rPr>
              <w:t xml:space="preserve"> с лицевых сторон. Оба торца каждой из боковин должны быть декорированы </w:t>
            </w:r>
            <w:proofErr w:type="spellStart"/>
            <w:r w:rsidRPr="001B20A3">
              <w:rPr>
                <w:sz w:val="22"/>
                <w:szCs w:val="22"/>
              </w:rPr>
              <w:t>молдингами</w:t>
            </w:r>
            <w:proofErr w:type="spellEnd"/>
            <w:r w:rsidRPr="001B20A3">
              <w:rPr>
                <w:sz w:val="22"/>
                <w:szCs w:val="22"/>
              </w:rPr>
              <w:t xml:space="preserve"> в виде рельефных </w:t>
            </w:r>
            <w:proofErr w:type="spellStart"/>
            <w:r w:rsidRPr="001B20A3">
              <w:rPr>
                <w:sz w:val="22"/>
                <w:szCs w:val="22"/>
              </w:rPr>
              <w:t>полукосичек</w:t>
            </w:r>
            <w:proofErr w:type="spellEnd"/>
            <w:r w:rsidRPr="001B20A3">
              <w:rPr>
                <w:sz w:val="22"/>
                <w:szCs w:val="22"/>
              </w:rPr>
              <w:t xml:space="preserve"> либо пилястр. </w:t>
            </w:r>
          </w:p>
          <w:p w:rsidR="001D2D6D" w:rsidRPr="001B20A3" w:rsidRDefault="001D2D6D" w:rsidP="001D2D6D">
            <w:pPr>
              <w:jc w:val="both"/>
              <w:rPr>
                <w:sz w:val="22"/>
                <w:szCs w:val="22"/>
              </w:rPr>
            </w:pPr>
            <w:r w:rsidRPr="001B20A3">
              <w:rPr>
                <w:sz w:val="22"/>
                <w:szCs w:val="22"/>
              </w:rPr>
              <w:t>Комод имеет три секции:</w:t>
            </w:r>
          </w:p>
          <w:p w:rsidR="001D2D6D" w:rsidRPr="001B20A3" w:rsidRDefault="001D2D6D" w:rsidP="001D2D6D">
            <w:pPr>
              <w:jc w:val="both"/>
              <w:rPr>
                <w:sz w:val="22"/>
                <w:szCs w:val="22"/>
              </w:rPr>
            </w:pPr>
            <w:r w:rsidRPr="001B20A3">
              <w:rPr>
                <w:sz w:val="22"/>
                <w:szCs w:val="22"/>
              </w:rPr>
              <w:t xml:space="preserve">Боковые секции:  </w:t>
            </w:r>
          </w:p>
          <w:p w:rsidR="001D2D6D" w:rsidRPr="001B20A3" w:rsidRDefault="001D2D6D" w:rsidP="001D2D6D">
            <w:pPr>
              <w:jc w:val="both"/>
              <w:rPr>
                <w:sz w:val="22"/>
                <w:szCs w:val="22"/>
              </w:rPr>
            </w:pPr>
            <w:r w:rsidRPr="001B20A3">
              <w:rPr>
                <w:sz w:val="22"/>
                <w:szCs w:val="22"/>
              </w:rPr>
              <w:t xml:space="preserve">Должны быть укомплектованы дверью и не менее чем 1-ой полкой за ней каждая. В основании данных секций должен быть </w:t>
            </w:r>
            <w:r w:rsidRPr="001B20A3">
              <w:rPr>
                <w:sz w:val="22"/>
                <w:szCs w:val="22"/>
              </w:rPr>
              <w:lastRenderedPageBreak/>
              <w:t xml:space="preserve">установлен упор для фиксации глубины закрытия двери. Каждая дверь должна быть установлена на не менее чем 2 петли, не менее чем одна из которых с доводчиком. Полки либо полка устанавливаются на </w:t>
            </w:r>
            <w:proofErr w:type="gramStart"/>
            <w:r w:rsidRPr="001B20A3">
              <w:rPr>
                <w:sz w:val="22"/>
                <w:szCs w:val="22"/>
              </w:rPr>
              <w:t>полкодержатели</w:t>
            </w:r>
            <w:proofErr w:type="gramEnd"/>
            <w:r w:rsidRPr="001B20A3">
              <w:rPr>
                <w:sz w:val="22"/>
                <w:szCs w:val="22"/>
              </w:rPr>
              <w:t xml:space="preserve"> фиксированные металлические с оцинкованной поверхностью. Фасад каждой двери должен быть выполнен из внешней рамы МДФ с фрезерованными средними торцами и внутренней вкладки, из непрозрачного материала. </w:t>
            </w:r>
          </w:p>
          <w:p w:rsidR="001D2D6D" w:rsidRPr="001B20A3" w:rsidRDefault="001D2D6D" w:rsidP="001D2D6D">
            <w:pPr>
              <w:jc w:val="both"/>
              <w:rPr>
                <w:sz w:val="22"/>
                <w:szCs w:val="22"/>
              </w:rPr>
            </w:pPr>
            <w:r w:rsidRPr="001B20A3">
              <w:rPr>
                <w:sz w:val="22"/>
                <w:szCs w:val="22"/>
              </w:rPr>
              <w:t>Средняя секция:</w:t>
            </w:r>
          </w:p>
          <w:p w:rsidR="001D2D6D" w:rsidRPr="001B20A3" w:rsidRDefault="001D2D6D" w:rsidP="001D2D6D">
            <w:pPr>
              <w:jc w:val="both"/>
              <w:rPr>
                <w:sz w:val="22"/>
                <w:szCs w:val="22"/>
              </w:rPr>
            </w:pPr>
            <w:r w:rsidRPr="001B20A3">
              <w:rPr>
                <w:sz w:val="22"/>
                <w:szCs w:val="22"/>
              </w:rPr>
              <w:t xml:space="preserve">Должна быть укомплектована 3-мя </w:t>
            </w:r>
            <w:proofErr w:type="spellStart"/>
            <w:r w:rsidRPr="001B20A3">
              <w:rPr>
                <w:sz w:val="22"/>
                <w:szCs w:val="22"/>
              </w:rPr>
              <w:t>равноразмерными</w:t>
            </w:r>
            <w:proofErr w:type="spellEnd"/>
            <w:r w:rsidRPr="001B20A3">
              <w:rPr>
                <w:sz w:val="22"/>
                <w:szCs w:val="22"/>
              </w:rPr>
              <w:t xml:space="preserve"> ящиками на шариковых либо роликовых направляющих скрытого монтажа с доводчиками для удобства открывания и закрывания ящиков.  Размещение ящиков друг над другом. Фасады данных ящиков и дверей боковых секций комода должны быть оборудованы отдельной ручкой классического типа с литьем либо фрезеровкой на растительную тематику с подъемной серединой. Цвет ручки - состаренное золото либо состаренная бронза (в зависимости от выбора цвета патинирования поверхностей).</w:t>
            </w:r>
          </w:p>
          <w:p w:rsidR="001D2D6D" w:rsidRPr="001B20A3" w:rsidRDefault="001D2D6D" w:rsidP="001D2D6D">
            <w:pPr>
              <w:jc w:val="both"/>
              <w:rPr>
                <w:sz w:val="22"/>
                <w:szCs w:val="22"/>
              </w:rPr>
            </w:pPr>
            <w:r w:rsidRPr="001B20A3">
              <w:rPr>
                <w:sz w:val="22"/>
                <w:szCs w:val="22"/>
              </w:rPr>
              <w:t>Над тремя ящиками под топом должен быть размещен 4-ый. Фасад данного ящика с вставкой из фрезерованной панели с растительным резным орнаментом из листьев и 1-ой ручкой - кнопкой с литьем либо фрезеровкой на растительную тематику. Цвет ручки - состаренное золото либо состаренная бронза (в зависимости от выбора цвета патинирования поверхностей).</w:t>
            </w:r>
          </w:p>
          <w:p w:rsidR="001D2D6D" w:rsidRPr="00532689" w:rsidRDefault="001D2D6D" w:rsidP="001D2D6D">
            <w:pPr>
              <w:jc w:val="both"/>
              <w:rPr>
                <w:sz w:val="22"/>
                <w:szCs w:val="22"/>
              </w:rPr>
            </w:pPr>
            <w:r w:rsidRPr="001B20A3">
              <w:rPr>
                <w:sz w:val="22"/>
                <w:szCs w:val="22"/>
              </w:rPr>
              <w:t>В местах перехода в торцы боковин каркаса  должны располагаться округло фрезерованные соединительные элементы из массива либо МДФ.</w:t>
            </w:r>
          </w:p>
          <w:p w:rsidR="00815B15" w:rsidRPr="00532689" w:rsidRDefault="00815B15" w:rsidP="00532689">
            <w:pPr>
              <w:jc w:val="both"/>
              <w:rPr>
                <w:sz w:val="22"/>
                <w:szCs w:val="22"/>
              </w:rPr>
            </w:pPr>
            <w:r w:rsidRPr="00532689">
              <w:rPr>
                <w:sz w:val="22"/>
                <w:szCs w:val="22"/>
              </w:rPr>
              <w:t>Основной цвет мебели - светло-кремовый, возможно с древесной текстурой, декоративно укрыты все поверхности. Все фрезерованные  резные не прямые элементы, включая углубления фрезеровки торцов столешницы, должны быть патинированы. Цвет патины - золото либо бронза. Завершающее износоустойчивое лаковое покрытие.</w:t>
            </w:r>
          </w:p>
          <w:p w:rsidR="00815B15" w:rsidRPr="00532689" w:rsidRDefault="00815B15" w:rsidP="00532689">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firstLine="34"/>
              <w:jc w:val="center"/>
              <w:rPr>
                <w:sz w:val="22"/>
                <w:szCs w:val="22"/>
              </w:rPr>
            </w:pPr>
            <w:r w:rsidRPr="00532689">
              <w:rPr>
                <w:sz w:val="22"/>
                <w:szCs w:val="22"/>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center"/>
              <w:rPr>
                <w:sz w:val="22"/>
                <w:szCs w:val="22"/>
              </w:rPr>
            </w:pPr>
            <w:r w:rsidRPr="00532689">
              <w:rPr>
                <w:sz w:val="22"/>
                <w:szCs w:val="22"/>
              </w:rPr>
              <w:t>1</w:t>
            </w:r>
          </w:p>
        </w:tc>
      </w:tr>
      <w:tr w:rsidR="00815B15" w:rsidRPr="001B20A3" w:rsidTr="001B20A3">
        <w:trPr>
          <w:trHeight w:val="558"/>
        </w:trPr>
        <w:tc>
          <w:tcPr>
            <w:tcW w:w="70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left="34"/>
              <w:jc w:val="center"/>
              <w:rPr>
                <w:sz w:val="22"/>
                <w:szCs w:val="22"/>
              </w:rPr>
            </w:pPr>
            <w:r w:rsidRPr="001B20A3">
              <w:rPr>
                <w:sz w:val="22"/>
                <w:szCs w:val="22"/>
              </w:rPr>
              <w:lastRenderedPageBreak/>
              <w:t>4</w:t>
            </w:r>
          </w:p>
        </w:tc>
        <w:tc>
          <w:tcPr>
            <w:tcW w:w="6521"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both"/>
              <w:rPr>
                <w:sz w:val="22"/>
                <w:szCs w:val="22"/>
              </w:rPr>
            </w:pPr>
            <w:r w:rsidRPr="00532689">
              <w:rPr>
                <w:sz w:val="22"/>
                <w:szCs w:val="22"/>
              </w:rPr>
              <w:t>Стул.</w:t>
            </w:r>
          </w:p>
          <w:p w:rsidR="00815B15" w:rsidRPr="00532689" w:rsidRDefault="00815B15" w:rsidP="00532689">
            <w:pPr>
              <w:jc w:val="both"/>
              <w:rPr>
                <w:sz w:val="22"/>
                <w:szCs w:val="22"/>
              </w:rPr>
            </w:pPr>
            <w:r w:rsidRPr="00532689">
              <w:rPr>
                <w:sz w:val="22"/>
                <w:szCs w:val="22"/>
              </w:rPr>
              <w:t>Габариты: ширина, не менее 50 см; Глубина, не менее 45 см; Высота, не менее 105 см. Высота сидения 51 см.</w:t>
            </w:r>
          </w:p>
          <w:p w:rsidR="00815B15" w:rsidRPr="00532689" w:rsidRDefault="00815B15" w:rsidP="00532689">
            <w:pPr>
              <w:jc w:val="both"/>
              <w:rPr>
                <w:sz w:val="22"/>
                <w:szCs w:val="22"/>
              </w:rPr>
            </w:pPr>
            <w:r w:rsidRPr="00532689">
              <w:rPr>
                <w:sz w:val="22"/>
                <w:szCs w:val="22"/>
              </w:rPr>
              <w:t>Материал изготовления каркаса  массив  бука либо гевеи (</w:t>
            </w:r>
            <w:proofErr w:type="spellStart"/>
            <w:r w:rsidRPr="00532689">
              <w:rPr>
                <w:sz w:val="22"/>
                <w:szCs w:val="22"/>
              </w:rPr>
              <w:t>цельнофрезерованные</w:t>
            </w:r>
            <w:proofErr w:type="spellEnd"/>
            <w:r w:rsidRPr="00532689">
              <w:rPr>
                <w:sz w:val="22"/>
                <w:szCs w:val="22"/>
              </w:rPr>
              <w:t xml:space="preserve"> и гнутоклееные элементы), массив хвойных деревьев не допускается.</w:t>
            </w:r>
          </w:p>
          <w:p w:rsidR="00815B15" w:rsidRPr="001B20A3" w:rsidRDefault="00815B15" w:rsidP="00532689">
            <w:pPr>
              <w:jc w:val="both"/>
              <w:rPr>
                <w:sz w:val="22"/>
                <w:szCs w:val="22"/>
              </w:rPr>
            </w:pPr>
            <w:r w:rsidRPr="00532689">
              <w:rPr>
                <w:sz w:val="22"/>
                <w:szCs w:val="22"/>
              </w:rPr>
              <w:t xml:space="preserve">Материал набивки полимерный </w:t>
            </w:r>
            <w:proofErr w:type="spellStart"/>
            <w:r w:rsidRPr="00532689">
              <w:rPr>
                <w:sz w:val="22"/>
                <w:szCs w:val="22"/>
              </w:rPr>
              <w:t>пенополиуретан</w:t>
            </w:r>
            <w:proofErr w:type="spellEnd"/>
            <w:r w:rsidRPr="00532689">
              <w:rPr>
                <w:sz w:val="22"/>
                <w:szCs w:val="22"/>
              </w:rPr>
              <w:t xml:space="preserve"> и простил синтепона или </w:t>
            </w:r>
            <w:proofErr w:type="spellStart"/>
            <w:r w:rsidRPr="00532689">
              <w:rPr>
                <w:sz w:val="22"/>
                <w:szCs w:val="22"/>
              </w:rPr>
              <w:t>асселекса</w:t>
            </w:r>
            <w:proofErr w:type="spellEnd"/>
            <w:r w:rsidRPr="00532689">
              <w:rPr>
                <w:sz w:val="22"/>
                <w:szCs w:val="22"/>
              </w:rPr>
              <w:t xml:space="preserve"> либо аналогичного материала для мягкости.</w:t>
            </w:r>
          </w:p>
          <w:p w:rsidR="00630603" w:rsidRPr="001B20A3" w:rsidRDefault="00630603" w:rsidP="00630603">
            <w:pPr>
              <w:jc w:val="both"/>
              <w:rPr>
                <w:sz w:val="22"/>
                <w:szCs w:val="22"/>
              </w:rPr>
            </w:pPr>
            <w:r w:rsidRPr="001B20A3">
              <w:rPr>
                <w:sz w:val="22"/>
                <w:szCs w:val="22"/>
              </w:rPr>
              <w:t>Спинка стула  должна быть выполнена в высокой каркасной раме из массива дерева с классической резьбой и фрезеровкой корона либо цветок (не менее 5ти симметричных повышений к центру). Рама спинки имеет обитую вставку трапециевидной формы, верхняя часть которой имеет не менее 3 полуовальных повышений уровня, в соответствии с каркасом спинки. Вставка окантована по периметру мебельным шнуром либо тесьмой.  Обивка вставки с двух сторон.</w:t>
            </w:r>
          </w:p>
          <w:p w:rsidR="00630603" w:rsidRPr="001B20A3" w:rsidRDefault="00630603" w:rsidP="00630603">
            <w:pPr>
              <w:jc w:val="both"/>
              <w:rPr>
                <w:sz w:val="22"/>
                <w:szCs w:val="22"/>
              </w:rPr>
            </w:pPr>
            <w:r w:rsidRPr="001B20A3">
              <w:rPr>
                <w:sz w:val="22"/>
                <w:szCs w:val="22"/>
              </w:rPr>
              <w:t xml:space="preserve">Сидение стула в виде единой подбитой мягкой подушки, выступающей по торцам за края </w:t>
            </w:r>
            <w:proofErr w:type="spellStart"/>
            <w:r w:rsidRPr="001B20A3">
              <w:rPr>
                <w:sz w:val="22"/>
                <w:szCs w:val="22"/>
              </w:rPr>
              <w:t>царги</w:t>
            </w:r>
            <w:proofErr w:type="spellEnd"/>
            <w:r w:rsidRPr="001B20A3">
              <w:rPr>
                <w:sz w:val="22"/>
                <w:szCs w:val="22"/>
              </w:rPr>
              <w:t>, для создания мягких окончаний.</w:t>
            </w:r>
          </w:p>
          <w:p w:rsidR="00630603" w:rsidRPr="00532689" w:rsidRDefault="00630603" w:rsidP="00630603">
            <w:pPr>
              <w:jc w:val="both"/>
              <w:rPr>
                <w:sz w:val="22"/>
                <w:szCs w:val="22"/>
              </w:rPr>
            </w:pPr>
            <w:r w:rsidRPr="001B20A3">
              <w:rPr>
                <w:sz w:val="22"/>
                <w:szCs w:val="22"/>
              </w:rPr>
              <w:t>Обивка спинки и сидения:</w:t>
            </w:r>
          </w:p>
          <w:p w:rsidR="00630603" w:rsidRPr="001B20A3" w:rsidRDefault="00815B15" w:rsidP="00630603">
            <w:pPr>
              <w:jc w:val="both"/>
              <w:rPr>
                <w:sz w:val="22"/>
                <w:szCs w:val="22"/>
              </w:rPr>
            </w:pPr>
            <w:r w:rsidRPr="00532689">
              <w:rPr>
                <w:sz w:val="22"/>
                <w:szCs w:val="22"/>
              </w:rPr>
              <w:t xml:space="preserve">Материал обивки - Жаккардовая ткань 1-2 категории. Все прострочки ровные, без сборок, крепления загибов с внутренней </w:t>
            </w:r>
            <w:r w:rsidRPr="00532689">
              <w:rPr>
                <w:sz w:val="22"/>
                <w:szCs w:val="22"/>
              </w:rPr>
              <w:lastRenderedPageBreak/>
              <w:t>невидимой части каркаса. Толщина материала обивки, не менее 0,6 мм. Цвет обивки – бежевый либо золотистый, в обоих вариантах с вышивкой (раппорт).</w:t>
            </w:r>
            <w:r w:rsidR="00630603" w:rsidRPr="001B20A3">
              <w:rPr>
                <w:sz w:val="22"/>
                <w:szCs w:val="22"/>
              </w:rPr>
              <w:t xml:space="preserve"> </w:t>
            </w:r>
            <w:proofErr w:type="gramStart"/>
            <w:r w:rsidR="00630603" w:rsidRPr="001B20A3">
              <w:rPr>
                <w:sz w:val="22"/>
                <w:szCs w:val="22"/>
              </w:rPr>
              <w:t>Раппорт</w:t>
            </w:r>
            <w:proofErr w:type="gramEnd"/>
            <w:r w:rsidR="00630603" w:rsidRPr="001B20A3">
              <w:rPr>
                <w:sz w:val="22"/>
                <w:szCs w:val="22"/>
              </w:rPr>
              <w:t xml:space="preserve"> смещенный вензель,  объемный в виде крупных  золотистых либо бежевого цвета элементов растительной тематики, в любом случае  с переходом в  более темный цвет для выделения элементов. Каждый элемент двухцветный. Износоустойчивость по </w:t>
            </w:r>
            <w:proofErr w:type="spellStart"/>
            <w:r w:rsidR="00630603" w:rsidRPr="001B20A3">
              <w:rPr>
                <w:sz w:val="22"/>
                <w:szCs w:val="22"/>
              </w:rPr>
              <w:t>Мартиндейлу</w:t>
            </w:r>
            <w:proofErr w:type="spellEnd"/>
            <w:r w:rsidR="00630603" w:rsidRPr="001B20A3">
              <w:rPr>
                <w:sz w:val="22"/>
                <w:szCs w:val="22"/>
              </w:rPr>
              <w:t xml:space="preserve"> ≥ 30 000 циклов. Цветоустойчивость к свету, 2-4 балла. Цветоустойчивость к сухой чистке, 2-4 балла.  </w:t>
            </w:r>
          </w:p>
          <w:p w:rsidR="00815B15" w:rsidRPr="00532689" w:rsidRDefault="00630603" w:rsidP="00630603">
            <w:pPr>
              <w:jc w:val="both"/>
              <w:rPr>
                <w:sz w:val="22"/>
                <w:szCs w:val="22"/>
              </w:rPr>
            </w:pPr>
            <w:r w:rsidRPr="001B20A3">
              <w:rPr>
                <w:sz w:val="22"/>
                <w:szCs w:val="22"/>
              </w:rPr>
              <w:t xml:space="preserve">Основание каркаса стула на 4 ножках, с </w:t>
            </w:r>
            <w:proofErr w:type="spellStart"/>
            <w:r w:rsidRPr="001B20A3">
              <w:rPr>
                <w:sz w:val="22"/>
                <w:szCs w:val="22"/>
              </w:rPr>
              <w:t>царгами</w:t>
            </w:r>
            <w:proofErr w:type="spellEnd"/>
            <w:r w:rsidRPr="001B20A3">
              <w:rPr>
                <w:sz w:val="22"/>
                <w:szCs w:val="22"/>
              </w:rPr>
              <w:t xml:space="preserve"> по периметру сидения. Лицевая </w:t>
            </w:r>
            <w:proofErr w:type="spellStart"/>
            <w:r w:rsidRPr="001B20A3">
              <w:rPr>
                <w:sz w:val="22"/>
                <w:szCs w:val="22"/>
              </w:rPr>
              <w:t>царга</w:t>
            </w:r>
            <w:proofErr w:type="spellEnd"/>
            <w:r w:rsidRPr="001B20A3">
              <w:rPr>
                <w:sz w:val="22"/>
                <w:szCs w:val="22"/>
              </w:rPr>
              <w:t xml:space="preserve"> должна иметь фрезеровку и </w:t>
            </w:r>
            <w:proofErr w:type="gramStart"/>
            <w:r w:rsidRPr="001B20A3">
              <w:rPr>
                <w:sz w:val="22"/>
                <w:szCs w:val="22"/>
              </w:rPr>
              <w:t>радиусное</w:t>
            </w:r>
            <w:proofErr w:type="gramEnd"/>
            <w:r w:rsidRPr="001B20A3">
              <w:rPr>
                <w:sz w:val="22"/>
                <w:szCs w:val="22"/>
              </w:rPr>
              <w:t xml:space="preserve"> </w:t>
            </w:r>
            <w:proofErr w:type="spellStart"/>
            <w:r w:rsidRPr="001B20A3">
              <w:rPr>
                <w:sz w:val="22"/>
                <w:szCs w:val="22"/>
              </w:rPr>
              <w:t>скругление</w:t>
            </w:r>
            <w:proofErr w:type="spellEnd"/>
            <w:r w:rsidRPr="001B20A3">
              <w:rPr>
                <w:sz w:val="22"/>
                <w:szCs w:val="22"/>
              </w:rPr>
              <w:t xml:space="preserve"> в центре. Между </w:t>
            </w:r>
            <w:proofErr w:type="spellStart"/>
            <w:r w:rsidRPr="001B20A3">
              <w:rPr>
                <w:sz w:val="22"/>
                <w:szCs w:val="22"/>
              </w:rPr>
              <w:t>царгами</w:t>
            </w:r>
            <w:proofErr w:type="spellEnd"/>
            <w:r w:rsidRPr="001B20A3">
              <w:rPr>
                <w:sz w:val="22"/>
                <w:szCs w:val="22"/>
              </w:rPr>
              <w:t xml:space="preserve"> должна быть размещены профилированные непрямые ножки с резьбой на цветочную тематику.</w:t>
            </w:r>
          </w:p>
          <w:p w:rsidR="00815B15" w:rsidRPr="00532689" w:rsidRDefault="00815B15" w:rsidP="00532689">
            <w:pPr>
              <w:jc w:val="both"/>
              <w:rPr>
                <w:sz w:val="22"/>
                <w:szCs w:val="22"/>
              </w:rPr>
            </w:pPr>
            <w:r w:rsidRPr="00532689">
              <w:rPr>
                <w:sz w:val="22"/>
                <w:szCs w:val="22"/>
              </w:rPr>
              <w:t>Тонировка всех деревянных элементов каркаса цвет Белый. Все фрезерованные  резные не прямые элементы каркаса и спинки стула должны быть патинированы. Цвет патины - золото либо бронза. Завершающее износоустойчивое лаковое покрытие.</w:t>
            </w:r>
          </w:p>
          <w:p w:rsidR="00815B15" w:rsidRPr="00532689" w:rsidRDefault="00815B15" w:rsidP="00532689">
            <w:pPr>
              <w:jc w:val="both"/>
              <w:rPr>
                <w:sz w:val="22"/>
                <w:szCs w:val="22"/>
              </w:rPr>
            </w:pPr>
            <w:r w:rsidRPr="00532689">
              <w:rPr>
                <w:sz w:val="22"/>
                <w:szCs w:val="22"/>
              </w:rPr>
              <w:t>Выдерживаемая нагрузка на стул не менее 120 кг.</w:t>
            </w:r>
          </w:p>
        </w:tc>
        <w:tc>
          <w:tcPr>
            <w:tcW w:w="1134"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firstLine="34"/>
              <w:jc w:val="center"/>
              <w:rPr>
                <w:sz w:val="22"/>
                <w:szCs w:val="22"/>
              </w:rPr>
            </w:pPr>
            <w:r w:rsidRPr="00532689">
              <w:rPr>
                <w:sz w:val="22"/>
                <w:szCs w:val="22"/>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center"/>
              <w:rPr>
                <w:sz w:val="22"/>
                <w:szCs w:val="22"/>
              </w:rPr>
            </w:pPr>
            <w:r w:rsidRPr="00532689">
              <w:rPr>
                <w:sz w:val="22"/>
                <w:szCs w:val="22"/>
              </w:rPr>
              <w:t>2</w:t>
            </w:r>
          </w:p>
        </w:tc>
      </w:tr>
      <w:tr w:rsidR="00815B15" w:rsidRPr="001B20A3" w:rsidTr="001B20A3">
        <w:trPr>
          <w:trHeight w:val="558"/>
        </w:trPr>
        <w:tc>
          <w:tcPr>
            <w:tcW w:w="70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left="34"/>
              <w:jc w:val="center"/>
              <w:rPr>
                <w:sz w:val="22"/>
                <w:szCs w:val="22"/>
              </w:rPr>
            </w:pPr>
            <w:r w:rsidRPr="001B20A3">
              <w:rPr>
                <w:sz w:val="22"/>
                <w:szCs w:val="22"/>
              </w:rPr>
              <w:lastRenderedPageBreak/>
              <w:t>5</w:t>
            </w:r>
          </w:p>
        </w:tc>
        <w:tc>
          <w:tcPr>
            <w:tcW w:w="6521"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both"/>
              <w:rPr>
                <w:sz w:val="22"/>
                <w:szCs w:val="22"/>
              </w:rPr>
            </w:pPr>
            <w:r w:rsidRPr="00532689">
              <w:rPr>
                <w:sz w:val="22"/>
                <w:szCs w:val="22"/>
              </w:rPr>
              <w:t>Стул.</w:t>
            </w:r>
          </w:p>
          <w:p w:rsidR="00815B15" w:rsidRPr="00532689" w:rsidRDefault="00815B15" w:rsidP="00532689">
            <w:pPr>
              <w:jc w:val="both"/>
              <w:rPr>
                <w:sz w:val="22"/>
                <w:szCs w:val="22"/>
              </w:rPr>
            </w:pPr>
            <w:r w:rsidRPr="00532689">
              <w:rPr>
                <w:sz w:val="22"/>
                <w:szCs w:val="22"/>
              </w:rPr>
              <w:t>Габариты: ширина, не менее 48 см; Глубина, более 37 см; Высота, не менее 98 см. Высота сидения 48 см.</w:t>
            </w:r>
          </w:p>
          <w:p w:rsidR="00815B15" w:rsidRPr="00532689" w:rsidRDefault="00815B15" w:rsidP="00532689">
            <w:pPr>
              <w:jc w:val="both"/>
              <w:rPr>
                <w:sz w:val="22"/>
                <w:szCs w:val="22"/>
              </w:rPr>
            </w:pPr>
            <w:r w:rsidRPr="00532689">
              <w:rPr>
                <w:sz w:val="22"/>
                <w:szCs w:val="22"/>
              </w:rPr>
              <w:t>Материал изготовления каркаса  массив  бука либо гевеи (</w:t>
            </w:r>
            <w:proofErr w:type="spellStart"/>
            <w:r w:rsidRPr="00532689">
              <w:rPr>
                <w:sz w:val="22"/>
                <w:szCs w:val="22"/>
              </w:rPr>
              <w:t>цельнофрезерованные</w:t>
            </w:r>
            <w:proofErr w:type="spellEnd"/>
            <w:r w:rsidRPr="00532689">
              <w:rPr>
                <w:sz w:val="22"/>
                <w:szCs w:val="22"/>
              </w:rPr>
              <w:t xml:space="preserve"> и гнутоклееные элементы), массив хвойных деревьев не допускается.</w:t>
            </w:r>
          </w:p>
          <w:p w:rsidR="00815B15" w:rsidRPr="001B20A3" w:rsidRDefault="00815B15" w:rsidP="00532689">
            <w:pPr>
              <w:jc w:val="both"/>
              <w:rPr>
                <w:sz w:val="22"/>
                <w:szCs w:val="22"/>
              </w:rPr>
            </w:pPr>
            <w:r w:rsidRPr="00532689">
              <w:rPr>
                <w:sz w:val="22"/>
                <w:szCs w:val="22"/>
              </w:rPr>
              <w:t xml:space="preserve">Материал набивки полимерный </w:t>
            </w:r>
            <w:proofErr w:type="spellStart"/>
            <w:r w:rsidRPr="00532689">
              <w:rPr>
                <w:sz w:val="22"/>
                <w:szCs w:val="22"/>
              </w:rPr>
              <w:t>пенополиуретан</w:t>
            </w:r>
            <w:proofErr w:type="spellEnd"/>
            <w:r w:rsidRPr="00532689">
              <w:rPr>
                <w:sz w:val="22"/>
                <w:szCs w:val="22"/>
              </w:rPr>
              <w:t xml:space="preserve"> и простил синтепона или </w:t>
            </w:r>
            <w:proofErr w:type="spellStart"/>
            <w:r w:rsidRPr="00532689">
              <w:rPr>
                <w:sz w:val="22"/>
                <w:szCs w:val="22"/>
              </w:rPr>
              <w:t>асселекса</w:t>
            </w:r>
            <w:proofErr w:type="spellEnd"/>
            <w:r w:rsidRPr="00532689">
              <w:rPr>
                <w:sz w:val="22"/>
                <w:szCs w:val="22"/>
              </w:rPr>
              <w:t xml:space="preserve"> либо аналогичного материала для мягкости.</w:t>
            </w:r>
          </w:p>
          <w:p w:rsidR="005A31EF" w:rsidRPr="001B20A3" w:rsidRDefault="005A31EF" w:rsidP="005A31EF">
            <w:pPr>
              <w:jc w:val="both"/>
              <w:rPr>
                <w:sz w:val="22"/>
                <w:szCs w:val="22"/>
              </w:rPr>
            </w:pPr>
            <w:r w:rsidRPr="001B20A3">
              <w:rPr>
                <w:sz w:val="22"/>
                <w:szCs w:val="22"/>
              </w:rPr>
              <w:t>Спинка стула  должна быть выполнена в высокой каркасной раме из массива дерева с классической резьбой и верхом, выполненным в виде радиусного понижения к центру с переходом фрезеровки в виде загиба на спинку стула, для создания удобного эргономичного края. С лицевой стороны имеет фрезеровку вензель либо цветок.</w:t>
            </w:r>
          </w:p>
          <w:p w:rsidR="005A31EF" w:rsidRPr="001B20A3" w:rsidRDefault="005A31EF" w:rsidP="005A31EF">
            <w:pPr>
              <w:jc w:val="both"/>
              <w:rPr>
                <w:sz w:val="22"/>
                <w:szCs w:val="22"/>
              </w:rPr>
            </w:pPr>
            <w:r w:rsidRPr="001B20A3">
              <w:rPr>
                <w:sz w:val="22"/>
                <w:szCs w:val="22"/>
              </w:rPr>
              <w:t>Рама спинки имеет обитую вставку трапециевидной формы, верхняя часть которой имеет не менее чем 1 полуовальное понижение уровня, в соответствии с формой каркаса спинки. Вставка окантована по периметру мебельным шнуром либо тесьмой.  Обивка вставки с двух сторон.</w:t>
            </w:r>
          </w:p>
          <w:p w:rsidR="005A31EF" w:rsidRPr="001B20A3" w:rsidRDefault="005A31EF" w:rsidP="005A31EF">
            <w:pPr>
              <w:jc w:val="both"/>
              <w:rPr>
                <w:sz w:val="22"/>
                <w:szCs w:val="22"/>
              </w:rPr>
            </w:pPr>
            <w:r w:rsidRPr="001B20A3">
              <w:rPr>
                <w:sz w:val="22"/>
                <w:szCs w:val="22"/>
              </w:rPr>
              <w:t>Сидение стула в виде единой подбитой мягкой подушки.</w:t>
            </w:r>
          </w:p>
          <w:p w:rsidR="005A31EF" w:rsidRPr="00532689" w:rsidRDefault="005A31EF" w:rsidP="005A31EF">
            <w:pPr>
              <w:jc w:val="both"/>
              <w:rPr>
                <w:sz w:val="22"/>
                <w:szCs w:val="22"/>
              </w:rPr>
            </w:pPr>
            <w:r w:rsidRPr="001B20A3">
              <w:rPr>
                <w:sz w:val="22"/>
                <w:szCs w:val="22"/>
              </w:rPr>
              <w:t>Обивка спинки и сидения:</w:t>
            </w:r>
          </w:p>
          <w:p w:rsidR="005A31EF" w:rsidRPr="001B20A3" w:rsidRDefault="00815B15" w:rsidP="005A31EF">
            <w:pPr>
              <w:jc w:val="both"/>
              <w:rPr>
                <w:sz w:val="22"/>
                <w:szCs w:val="22"/>
              </w:rPr>
            </w:pPr>
            <w:r w:rsidRPr="00532689">
              <w:rPr>
                <w:sz w:val="22"/>
                <w:szCs w:val="22"/>
              </w:rPr>
              <w:t>Материал обивки - Жаккардовая ткань 1-2 категории. Все прострочки ровные, без сборок, крепления загибов с внутренней невидимой части каркаса. Толщина материала обивки, не менее 0,6 мм. Цвет обивки – бежевый либо золотистый, в обоих вариантах с вышивкой (раппорт).</w:t>
            </w:r>
            <w:r w:rsidR="005A31EF" w:rsidRPr="001B20A3">
              <w:rPr>
                <w:sz w:val="22"/>
                <w:szCs w:val="22"/>
              </w:rPr>
              <w:t xml:space="preserve"> </w:t>
            </w:r>
            <w:proofErr w:type="gramStart"/>
            <w:r w:rsidR="005A31EF" w:rsidRPr="001B20A3">
              <w:rPr>
                <w:sz w:val="22"/>
                <w:szCs w:val="22"/>
              </w:rPr>
              <w:t>Раппорт</w:t>
            </w:r>
            <w:proofErr w:type="gramEnd"/>
            <w:r w:rsidR="005A31EF" w:rsidRPr="001B20A3">
              <w:rPr>
                <w:sz w:val="22"/>
                <w:szCs w:val="22"/>
              </w:rPr>
              <w:t xml:space="preserve"> смещенный вензель,  объемный в виде крупных  золотистых либо бежевого цвета элементов растительной тематики, в любом случае  с переходом в  более темный цвет для выделения элементов. Каждый элемент двухцветный. Износоустойчивость по </w:t>
            </w:r>
            <w:proofErr w:type="spellStart"/>
            <w:r w:rsidR="005A31EF" w:rsidRPr="001B20A3">
              <w:rPr>
                <w:sz w:val="22"/>
                <w:szCs w:val="22"/>
              </w:rPr>
              <w:t>Мартиндейлу</w:t>
            </w:r>
            <w:proofErr w:type="spellEnd"/>
            <w:r w:rsidR="005A31EF" w:rsidRPr="001B20A3">
              <w:rPr>
                <w:sz w:val="22"/>
                <w:szCs w:val="22"/>
              </w:rPr>
              <w:t xml:space="preserve"> ≥ 30 000 циклов. Цветоустойчивость к свету, 2-4 балла. Цветоустойчивость к сухой чистке, 2-4 балла.  </w:t>
            </w:r>
          </w:p>
          <w:p w:rsidR="00815B15" w:rsidRPr="00532689" w:rsidRDefault="005A31EF" w:rsidP="005A31EF">
            <w:pPr>
              <w:jc w:val="both"/>
              <w:rPr>
                <w:sz w:val="22"/>
                <w:szCs w:val="22"/>
              </w:rPr>
            </w:pPr>
            <w:r w:rsidRPr="001B20A3">
              <w:rPr>
                <w:sz w:val="22"/>
                <w:szCs w:val="22"/>
              </w:rPr>
              <w:t xml:space="preserve">Основание каркаса стула на 4 ножках, с </w:t>
            </w:r>
            <w:proofErr w:type="spellStart"/>
            <w:r w:rsidRPr="001B20A3">
              <w:rPr>
                <w:sz w:val="22"/>
                <w:szCs w:val="22"/>
              </w:rPr>
              <w:t>царгами</w:t>
            </w:r>
            <w:proofErr w:type="spellEnd"/>
            <w:r w:rsidRPr="001B20A3">
              <w:rPr>
                <w:sz w:val="22"/>
                <w:szCs w:val="22"/>
              </w:rPr>
              <w:t xml:space="preserve"> по периметру сидения. Каждая </w:t>
            </w:r>
            <w:proofErr w:type="spellStart"/>
            <w:r w:rsidRPr="001B20A3">
              <w:rPr>
                <w:sz w:val="22"/>
                <w:szCs w:val="22"/>
              </w:rPr>
              <w:t>царга</w:t>
            </w:r>
            <w:proofErr w:type="spellEnd"/>
            <w:r w:rsidRPr="001B20A3">
              <w:rPr>
                <w:sz w:val="22"/>
                <w:szCs w:val="22"/>
              </w:rPr>
              <w:t xml:space="preserve"> должна иметь геометрическую фрезеровку. Между </w:t>
            </w:r>
            <w:proofErr w:type="spellStart"/>
            <w:r w:rsidRPr="001B20A3">
              <w:rPr>
                <w:sz w:val="22"/>
                <w:szCs w:val="22"/>
              </w:rPr>
              <w:t>царгами</w:t>
            </w:r>
            <w:proofErr w:type="spellEnd"/>
            <w:r w:rsidRPr="001B20A3">
              <w:rPr>
                <w:sz w:val="22"/>
                <w:szCs w:val="22"/>
              </w:rPr>
              <w:t xml:space="preserve"> должна быть размещены профилированные непрямые ножки с резьбой на цветочную тематику в виде цветов и ступенчатых полос. Ножки должны быть усилены </w:t>
            </w:r>
            <w:r w:rsidRPr="001B20A3">
              <w:rPr>
                <w:sz w:val="22"/>
                <w:szCs w:val="22"/>
              </w:rPr>
              <w:lastRenderedPageBreak/>
              <w:t>дополнительными связями из массива.</w:t>
            </w:r>
          </w:p>
          <w:p w:rsidR="00815B15" w:rsidRPr="00532689" w:rsidRDefault="00815B15" w:rsidP="00532689">
            <w:pPr>
              <w:jc w:val="both"/>
              <w:rPr>
                <w:sz w:val="22"/>
                <w:szCs w:val="22"/>
              </w:rPr>
            </w:pPr>
            <w:r w:rsidRPr="00532689">
              <w:rPr>
                <w:sz w:val="22"/>
                <w:szCs w:val="22"/>
              </w:rPr>
              <w:t>Тонировка всех деревянных элементов каркаса цвет Белый. Все фрезерованные  резные не прямые элементы каркаса и спинки стула должны быть патинированы. Цвет патины - золото либо бронза. Завершающее износоустойчивое лаковое покрытие.</w:t>
            </w:r>
          </w:p>
          <w:p w:rsidR="00815B15" w:rsidRPr="00532689" w:rsidRDefault="00815B15" w:rsidP="00532689">
            <w:pPr>
              <w:jc w:val="both"/>
              <w:rPr>
                <w:sz w:val="22"/>
                <w:szCs w:val="22"/>
              </w:rPr>
            </w:pPr>
            <w:r w:rsidRPr="00532689">
              <w:rPr>
                <w:sz w:val="22"/>
                <w:szCs w:val="22"/>
              </w:rPr>
              <w:t>Выдерживаемая нагрузка на стул не менее 120 кг.</w:t>
            </w:r>
          </w:p>
        </w:tc>
        <w:tc>
          <w:tcPr>
            <w:tcW w:w="1134"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ind w:firstLine="34"/>
              <w:jc w:val="center"/>
              <w:rPr>
                <w:sz w:val="22"/>
                <w:szCs w:val="22"/>
              </w:rPr>
            </w:pPr>
            <w:r w:rsidRPr="00532689">
              <w:rPr>
                <w:sz w:val="22"/>
                <w:szCs w:val="22"/>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815B15" w:rsidRPr="00532689" w:rsidRDefault="00815B15" w:rsidP="00532689">
            <w:pPr>
              <w:jc w:val="center"/>
              <w:rPr>
                <w:sz w:val="22"/>
                <w:szCs w:val="22"/>
              </w:rPr>
            </w:pPr>
            <w:r w:rsidRPr="00532689">
              <w:rPr>
                <w:sz w:val="22"/>
                <w:szCs w:val="22"/>
              </w:rPr>
              <w:t>10</w:t>
            </w:r>
          </w:p>
        </w:tc>
      </w:tr>
    </w:tbl>
    <w:p w:rsidR="00532689" w:rsidRDefault="00532689" w:rsidP="00532689">
      <w:pPr>
        <w:ind w:right="-426"/>
        <w:jc w:val="center"/>
        <w:rPr>
          <w:sz w:val="24"/>
          <w:szCs w:val="24"/>
        </w:rPr>
      </w:pPr>
    </w:p>
    <w:p w:rsidR="00FF672B" w:rsidRDefault="00FF672B" w:rsidP="00532689">
      <w:pPr>
        <w:ind w:right="-426"/>
        <w:jc w:val="center"/>
        <w:rPr>
          <w:sz w:val="24"/>
          <w:szCs w:val="24"/>
        </w:rPr>
      </w:pPr>
    </w:p>
    <w:p w:rsidR="00815B15" w:rsidRPr="00FF5F00" w:rsidRDefault="00815B15" w:rsidP="00532689">
      <w:pPr>
        <w:ind w:right="-426"/>
        <w:jc w:val="center"/>
        <w:rPr>
          <w:sz w:val="24"/>
          <w:szCs w:val="24"/>
        </w:rPr>
      </w:pPr>
      <w:r w:rsidRPr="00815B15">
        <w:rPr>
          <w:sz w:val="24"/>
          <w:szCs w:val="24"/>
        </w:rPr>
        <w:t>Главный эксперт                                                                                                 М.Г. Филиппова</w:t>
      </w:r>
    </w:p>
    <w:p w:rsidR="00AB7EF2" w:rsidRPr="00FF5F00" w:rsidRDefault="00AB7EF2" w:rsidP="00AB7EF2">
      <w:pPr>
        <w:jc w:val="right"/>
        <w:rPr>
          <w:b/>
          <w:bCs/>
          <w:szCs w:val="24"/>
        </w:rPr>
      </w:pPr>
    </w:p>
    <w:p w:rsidR="00AB7EF2" w:rsidRDefault="00AB7EF2" w:rsidP="00AB7EF2">
      <w:pPr>
        <w:rPr>
          <w:bCs/>
          <w:sz w:val="24"/>
          <w:szCs w:val="24"/>
        </w:rPr>
      </w:pPr>
      <w:r w:rsidRPr="00FF5F00">
        <w:rPr>
          <w:bCs/>
          <w:sz w:val="24"/>
          <w:szCs w:val="24"/>
        </w:rPr>
        <w:t>Согласовано:</w:t>
      </w:r>
    </w:p>
    <w:p w:rsidR="00FF672B" w:rsidRPr="00FF5F00" w:rsidRDefault="00FF672B" w:rsidP="00AB7EF2">
      <w:pPr>
        <w:rPr>
          <w:bCs/>
          <w:sz w:val="24"/>
          <w:szCs w:val="24"/>
        </w:rPr>
      </w:pPr>
    </w:p>
    <w:p w:rsidR="00AB7EF2" w:rsidRPr="00FF5F00" w:rsidRDefault="00AB7EF2" w:rsidP="00AB7EF2">
      <w:pPr>
        <w:autoSpaceDE w:val="0"/>
        <w:autoSpaceDN w:val="0"/>
        <w:adjustRightInd w:val="0"/>
        <w:rPr>
          <w:bCs/>
          <w:sz w:val="22"/>
          <w:szCs w:val="22"/>
        </w:rPr>
      </w:pPr>
      <w:r w:rsidRPr="00FF5F00">
        <w:rPr>
          <w:bCs/>
          <w:sz w:val="22"/>
          <w:szCs w:val="22"/>
        </w:rPr>
        <w:t>Начальник отдела</w:t>
      </w:r>
      <w:r w:rsidR="00DA578D">
        <w:rPr>
          <w:bCs/>
          <w:sz w:val="22"/>
          <w:szCs w:val="22"/>
        </w:rPr>
        <w:t xml:space="preserve"> ЗАГС                                                                                                      Т.Н. Сафонова</w:t>
      </w:r>
      <w:r w:rsidRPr="00FF5F00">
        <w:rPr>
          <w:bCs/>
          <w:sz w:val="22"/>
          <w:szCs w:val="22"/>
        </w:rPr>
        <w:t xml:space="preserve"> </w:t>
      </w: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945F04" w:rsidRDefault="00945F04"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FF5F00"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FF5F00">
        <w:rPr>
          <w:rFonts w:ascii="Times New Roman" w:hAnsi="Times New Roman" w:cs="Times New Roman"/>
          <w:b/>
          <w:bCs/>
          <w:color w:val="auto"/>
          <w:szCs w:val="24"/>
          <w:lang w:val="en-US"/>
        </w:rPr>
        <w:lastRenderedPageBreak/>
        <w:t>III</w:t>
      </w:r>
      <w:r w:rsidRPr="00FF5F00">
        <w:rPr>
          <w:rFonts w:ascii="Times New Roman" w:hAnsi="Times New Roman" w:cs="Times New Roman"/>
          <w:b/>
          <w:bCs/>
          <w:color w:val="auto"/>
          <w:szCs w:val="24"/>
        </w:rPr>
        <w:t xml:space="preserve">. </w:t>
      </w:r>
      <w:r w:rsidR="00F12074" w:rsidRPr="00FF5F00">
        <w:rPr>
          <w:rFonts w:ascii="Times New Roman" w:hAnsi="Times New Roman" w:cs="Times New Roman"/>
          <w:b/>
          <w:bCs/>
          <w:color w:val="auto"/>
          <w:szCs w:val="24"/>
        </w:rPr>
        <w:t>ПРОЕКТ КОНТРАКТА</w:t>
      </w:r>
    </w:p>
    <w:p w:rsidR="00D91FE3" w:rsidRPr="00FF5F00" w:rsidRDefault="00F12074">
      <w:pPr>
        <w:pStyle w:val="10"/>
        <w:shd w:val="clear" w:color="auto" w:fill="FFFFFF"/>
        <w:spacing w:after="0" w:line="240" w:lineRule="auto"/>
        <w:jc w:val="center"/>
        <w:rPr>
          <w:b/>
          <w:caps/>
          <w:color w:val="auto"/>
        </w:rPr>
      </w:pPr>
      <w:r w:rsidRPr="00FF5F00">
        <w:rPr>
          <w:rFonts w:ascii="Times New Roman" w:hAnsi="Times New Roman"/>
          <w:b/>
          <w:bCs/>
          <w:caps/>
          <w:color w:val="auto"/>
        </w:rPr>
        <w:t>МУНИЦИПАЛЬНый КОНТРАКТ</w:t>
      </w:r>
      <w:r w:rsidRPr="00FF5F00">
        <w:rPr>
          <w:rFonts w:ascii="Times New Roman" w:hAnsi="Times New Roman"/>
          <w:b/>
          <w:caps/>
          <w:color w:val="auto"/>
        </w:rPr>
        <w:t xml:space="preserve"> на </w:t>
      </w:r>
      <w:r w:rsidR="00954324">
        <w:rPr>
          <w:rFonts w:ascii="Times New Roman" w:hAnsi="Times New Roman"/>
          <w:b/>
          <w:caps/>
          <w:color w:val="auto"/>
        </w:rPr>
        <w:t>поставку товара</w:t>
      </w:r>
      <w:r w:rsidRPr="00FF5F00">
        <w:rPr>
          <w:rFonts w:ascii="Times New Roman" w:hAnsi="Times New Roman"/>
          <w:b/>
          <w:caps/>
          <w:color w:val="auto"/>
        </w:rPr>
        <w:t>№_______</w:t>
      </w:r>
    </w:p>
    <w:p w:rsidR="00D91FE3" w:rsidRPr="00FF5F00" w:rsidRDefault="00F12074">
      <w:pPr>
        <w:pStyle w:val="10"/>
        <w:tabs>
          <w:tab w:val="left" w:pos="6946"/>
        </w:tabs>
        <w:spacing w:after="0" w:line="240" w:lineRule="auto"/>
        <w:jc w:val="center"/>
        <w:rPr>
          <w:rFonts w:ascii="Times New Roman" w:hAnsi="Times New Roman"/>
          <w:color w:val="auto"/>
        </w:rPr>
      </w:pPr>
      <w:r w:rsidRPr="00FF5F00">
        <w:rPr>
          <w:rFonts w:ascii="Times New Roman" w:hAnsi="Times New Roman"/>
          <w:color w:val="auto"/>
        </w:rPr>
        <w:t xml:space="preserve">(ИКЗ </w:t>
      </w:r>
      <w:r w:rsidR="008C0493" w:rsidRPr="00FF5F00">
        <w:rPr>
          <w:rFonts w:ascii="Times New Roman" w:hAnsi="Times New Roman"/>
          <w:color w:val="auto"/>
        </w:rPr>
        <w:t xml:space="preserve">№ </w:t>
      </w:r>
      <w:r w:rsidR="00945F04" w:rsidRPr="00945F04">
        <w:rPr>
          <w:rFonts w:ascii="Times New Roman" w:hAnsi="Times New Roman"/>
          <w:color w:val="auto"/>
        </w:rPr>
        <w:t>183862200236886220100101660010000244</w:t>
      </w:r>
      <w:r w:rsidRPr="00FF5F00">
        <w:rPr>
          <w:rFonts w:ascii="Times New Roman" w:hAnsi="Times New Roman"/>
          <w:color w:val="auto"/>
        </w:rPr>
        <w:t>)</w:t>
      </w:r>
    </w:p>
    <w:p w:rsidR="00D91FE3" w:rsidRPr="00FF5F00" w:rsidRDefault="00F12074">
      <w:pPr>
        <w:pStyle w:val="10"/>
        <w:tabs>
          <w:tab w:val="left" w:pos="6946"/>
        </w:tabs>
        <w:spacing w:after="0" w:line="240" w:lineRule="auto"/>
        <w:rPr>
          <w:rFonts w:ascii="Times New Roman" w:hAnsi="Times New Roman"/>
          <w:color w:val="auto"/>
        </w:rPr>
      </w:pPr>
      <w:r w:rsidRPr="00FF5F00">
        <w:rPr>
          <w:rFonts w:ascii="Times New Roman" w:hAnsi="Times New Roman"/>
          <w:color w:val="auto"/>
        </w:rPr>
        <w:t xml:space="preserve">г. ______________                                                              </w:t>
      </w:r>
      <w:r w:rsidR="00BA2064" w:rsidRPr="00FF5F00">
        <w:rPr>
          <w:rFonts w:ascii="Times New Roman" w:hAnsi="Times New Roman"/>
          <w:color w:val="auto"/>
        </w:rPr>
        <w:t>«</w:t>
      </w:r>
      <w:r w:rsidRPr="00FF5F00">
        <w:rPr>
          <w:rFonts w:ascii="Times New Roman" w:hAnsi="Times New Roman"/>
          <w:color w:val="auto"/>
        </w:rPr>
        <w:t>___»____________201___ г.</w:t>
      </w:r>
    </w:p>
    <w:p w:rsidR="00AB7EF2" w:rsidRPr="00FF672B" w:rsidRDefault="00AB7EF2">
      <w:pPr>
        <w:pStyle w:val="10"/>
        <w:spacing w:after="0" w:line="240" w:lineRule="auto"/>
        <w:ind w:firstLine="709"/>
        <w:rPr>
          <w:rFonts w:ascii="Times New Roman" w:hAnsi="Times New Roman"/>
          <w:color w:val="auto"/>
        </w:rPr>
      </w:pPr>
    </w:p>
    <w:p w:rsidR="00D91FE3" w:rsidRPr="00FF5F00" w:rsidRDefault="00F12074">
      <w:pPr>
        <w:pStyle w:val="10"/>
        <w:spacing w:after="0" w:line="240" w:lineRule="auto"/>
        <w:ind w:firstLine="709"/>
        <w:jc w:val="both"/>
        <w:rPr>
          <w:rFonts w:ascii="Times New Roman" w:hAnsi="Times New Roman"/>
          <w:color w:val="auto"/>
        </w:rPr>
      </w:pPr>
      <w:proofErr w:type="gramStart"/>
      <w:r w:rsidRPr="00FF5F00">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FF672B">
        <w:rPr>
          <w:rFonts w:ascii="Times New Roman" w:hAnsi="Times New Roman"/>
          <w:color w:val="auto"/>
        </w:rPr>
        <w:t>Поставщик</w:t>
      </w:r>
      <w:r w:rsidRPr="00FF5F00">
        <w:rPr>
          <w:rFonts w:ascii="Times New Roman" w:hAnsi="Times New Roman"/>
          <w:color w:val="auto"/>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FF5F00" w:rsidRDefault="00F12074">
      <w:pPr>
        <w:pStyle w:val="10"/>
        <w:spacing w:after="0" w:line="240" w:lineRule="auto"/>
        <w:ind w:firstLine="709"/>
        <w:jc w:val="both"/>
        <w:rPr>
          <w:i/>
          <w:color w:val="auto"/>
        </w:rPr>
      </w:pPr>
      <w:r w:rsidRPr="00FF5F00">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10"/>
        <w:spacing w:after="0" w:line="240" w:lineRule="auto"/>
        <w:ind w:firstLine="709"/>
        <w:jc w:val="both"/>
        <w:rPr>
          <w:color w:val="auto"/>
          <w:kern w:val="2"/>
        </w:rPr>
      </w:pPr>
      <w:r w:rsidRPr="00FF5F00">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FF5F00" w:rsidRDefault="00D91FE3">
      <w:pPr>
        <w:pStyle w:val="10"/>
        <w:spacing w:after="0" w:line="240" w:lineRule="auto"/>
        <w:ind w:firstLine="709"/>
        <w:rPr>
          <w:rFonts w:ascii="Times New Roman" w:hAnsi="Times New Roman"/>
          <w:color w:val="auto"/>
          <w:kern w:val="2"/>
        </w:rPr>
      </w:pPr>
    </w:p>
    <w:p w:rsidR="00D91FE3" w:rsidRPr="00FF5F00" w:rsidRDefault="00F12074">
      <w:pPr>
        <w:pStyle w:val="10"/>
        <w:spacing w:after="0" w:line="240" w:lineRule="auto"/>
        <w:ind w:left="709"/>
        <w:jc w:val="center"/>
        <w:rPr>
          <w:rFonts w:ascii="Times New Roman" w:hAnsi="Times New Roman"/>
          <w:color w:val="auto"/>
        </w:rPr>
      </w:pPr>
      <w:r w:rsidRPr="00FF5F00">
        <w:rPr>
          <w:rFonts w:ascii="Times New Roman" w:hAnsi="Times New Roman"/>
          <w:b/>
          <w:color w:val="auto"/>
        </w:rPr>
        <w:t>1. Предмет контракта</w:t>
      </w:r>
    </w:p>
    <w:p w:rsidR="00EF6916" w:rsidRDefault="00F12074">
      <w:pPr>
        <w:pStyle w:val="10"/>
        <w:shd w:val="clear" w:color="auto" w:fill="FFFFFF"/>
        <w:spacing w:after="0" w:line="240" w:lineRule="auto"/>
        <w:ind w:firstLine="709"/>
        <w:jc w:val="both"/>
        <w:rPr>
          <w:rFonts w:ascii="Times New Roman" w:hAnsi="Times New Roman"/>
          <w:color w:val="auto"/>
        </w:rPr>
      </w:pPr>
      <w:r w:rsidRPr="00FF5F00">
        <w:rPr>
          <w:rFonts w:ascii="Times New Roman" w:hAnsi="Times New Roman"/>
          <w:color w:val="auto"/>
        </w:rPr>
        <w:t>1.1.</w:t>
      </w:r>
      <w:r w:rsidRPr="00FF5F00">
        <w:rPr>
          <w:rFonts w:ascii="Times New Roman" w:hAnsi="Times New Roman"/>
          <w:color w:val="auto"/>
        </w:rPr>
        <w:tab/>
      </w:r>
      <w:r w:rsidR="00EF6916" w:rsidRPr="00EF6916">
        <w:rPr>
          <w:rFonts w:ascii="Times New Roman" w:hAnsi="Times New Roman"/>
          <w:color w:val="auto"/>
        </w:rPr>
        <w:t>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00EF6916">
        <w:rPr>
          <w:rFonts w:ascii="Times New Roman" w:hAnsi="Times New Roman"/>
          <w:color w:val="auto"/>
        </w:rPr>
        <w:t xml:space="preserve"> </w:t>
      </w:r>
      <w:r w:rsidR="00EF6916" w:rsidRPr="00EF6916">
        <w:rPr>
          <w:rFonts w:ascii="Times New Roman" w:hAnsi="Times New Roman"/>
          <w:color w:val="auto"/>
        </w:rPr>
        <w:t>являющимися неотъемлемой частью Контракта, а Заказчик обязуется принять товар и обеспечить его оплату</w:t>
      </w:r>
      <w:r w:rsidR="00EF6916">
        <w:rPr>
          <w:rFonts w:ascii="Times New Roman" w:hAnsi="Times New Roman"/>
          <w:color w:val="auto"/>
        </w:rPr>
        <w:t>.</w:t>
      </w:r>
    </w:p>
    <w:p w:rsidR="00EF6916" w:rsidRPr="00EF6916" w:rsidRDefault="00EF6916" w:rsidP="00EF6916">
      <w:pPr>
        <w:widowControl w:val="0"/>
        <w:autoSpaceDE w:val="0"/>
        <w:autoSpaceDN w:val="0"/>
        <w:adjustRightInd w:val="0"/>
        <w:ind w:firstLine="567"/>
        <w:jc w:val="both"/>
        <w:rPr>
          <w:sz w:val="24"/>
          <w:szCs w:val="24"/>
        </w:rPr>
      </w:pPr>
      <w:r w:rsidRPr="00EF6916">
        <w:rPr>
          <w:sz w:val="24"/>
          <w:szCs w:val="24"/>
        </w:rPr>
        <w:t xml:space="preserve">1.2. </w:t>
      </w:r>
      <w:proofErr w:type="gramStart"/>
      <w:r w:rsidRPr="00EF6916">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EF6916" w:rsidRPr="00EF6916" w:rsidRDefault="00EF6916" w:rsidP="00EF6916">
      <w:pPr>
        <w:widowControl w:val="0"/>
        <w:autoSpaceDE w:val="0"/>
        <w:autoSpaceDN w:val="0"/>
        <w:adjustRightInd w:val="0"/>
        <w:ind w:firstLine="567"/>
        <w:jc w:val="both"/>
        <w:rPr>
          <w:sz w:val="24"/>
          <w:szCs w:val="24"/>
        </w:rPr>
      </w:pPr>
      <w:r w:rsidRPr="00EF6916">
        <w:rPr>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F6916" w:rsidRPr="00EF6916" w:rsidRDefault="00EF6916" w:rsidP="00EF6916">
      <w:pPr>
        <w:widowControl w:val="0"/>
        <w:autoSpaceDE w:val="0"/>
        <w:autoSpaceDN w:val="0"/>
        <w:adjustRightInd w:val="0"/>
        <w:ind w:firstLine="567"/>
        <w:jc w:val="both"/>
        <w:rPr>
          <w:sz w:val="24"/>
          <w:szCs w:val="24"/>
        </w:rPr>
      </w:pPr>
      <w:r w:rsidRPr="00EF6916">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F6916" w:rsidRPr="00EF6916" w:rsidRDefault="00EF6916" w:rsidP="00EF6916">
      <w:pPr>
        <w:widowControl w:val="0"/>
        <w:autoSpaceDE w:val="0"/>
        <w:autoSpaceDN w:val="0"/>
        <w:adjustRightInd w:val="0"/>
        <w:ind w:firstLine="567"/>
        <w:jc w:val="both"/>
        <w:rPr>
          <w:sz w:val="24"/>
          <w:szCs w:val="24"/>
        </w:rPr>
      </w:pPr>
      <w:r w:rsidRPr="00EF6916">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F6916" w:rsidRPr="00EF6916" w:rsidRDefault="00EF6916" w:rsidP="00EF6916">
      <w:pPr>
        <w:widowControl w:val="0"/>
        <w:autoSpaceDE w:val="0"/>
        <w:autoSpaceDN w:val="0"/>
        <w:adjustRightInd w:val="0"/>
        <w:ind w:firstLine="567"/>
        <w:jc w:val="both"/>
        <w:rPr>
          <w:sz w:val="24"/>
          <w:szCs w:val="24"/>
        </w:rPr>
      </w:pPr>
      <w:r w:rsidRPr="00EF6916">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1FE3" w:rsidRPr="00FF5F00" w:rsidRDefault="00EF6916" w:rsidP="00EF6916">
      <w:pPr>
        <w:pStyle w:val="10"/>
        <w:numPr>
          <w:ilvl w:val="1"/>
          <w:numId w:val="13"/>
        </w:numPr>
        <w:tabs>
          <w:tab w:val="clear" w:pos="709"/>
          <w:tab w:val="left" w:pos="567"/>
        </w:tabs>
        <w:spacing w:after="0" w:line="240" w:lineRule="auto"/>
        <w:ind w:left="0" w:firstLine="567"/>
        <w:jc w:val="both"/>
        <w:rPr>
          <w:rFonts w:ascii="Times New Roman" w:hAnsi="Times New Roman"/>
          <w:color w:val="auto"/>
        </w:rPr>
      </w:pPr>
      <w:r>
        <w:rPr>
          <w:rFonts w:ascii="Times New Roman" w:hAnsi="Times New Roman"/>
          <w:color w:val="auto"/>
        </w:rPr>
        <w:lastRenderedPageBreak/>
        <w:t xml:space="preserve"> </w:t>
      </w:r>
      <w:r w:rsidR="00F12074" w:rsidRPr="00FF5F00">
        <w:rPr>
          <w:rFonts w:ascii="Times New Roman" w:hAnsi="Times New Roman"/>
          <w:color w:val="auto"/>
        </w:rPr>
        <w:t xml:space="preserve">Состав и объем </w:t>
      </w:r>
      <w:r>
        <w:rPr>
          <w:rFonts w:ascii="Times New Roman" w:hAnsi="Times New Roman"/>
          <w:color w:val="auto"/>
        </w:rPr>
        <w:t>товара</w:t>
      </w:r>
      <w:r w:rsidR="00F12074" w:rsidRPr="00FF5F00">
        <w:rPr>
          <w:rFonts w:ascii="Times New Roman" w:hAnsi="Times New Roman"/>
          <w:color w:val="auto"/>
        </w:rPr>
        <w:t xml:space="preserve"> определяется в </w:t>
      </w:r>
      <w:r w:rsidR="00A83BAF">
        <w:rPr>
          <w:rFonts w:ascii="Times New Roman" w:hAnsi="Times New Roman"/>
          <w:color w:val="auto"/>
        </w:rPr>
        <w:t>Спецификации</w:t>
      </w:r>
      <w:r w:rsidR="00F12074" w:rsidRPr="00FF5F00">
        <w:rPr>
          <w:rFonts w:ascii="Times New Roman" w:hAnsi="Times New Roman"/>
          <w:color w:val="auto"/>
        </w:rPr>
        <w:t xml:space="preserve"> (Приложение) к Контракту.</w:t>
      </w:r>
    </w:p>
    <w:p w:rsidR="00D91FE3" w:rsidRPr="00FF5F00" w:rsidRDefault="00F12074" w:rsidP="00EF6916">
      <w:pPr>
        <w:pStyle w:val="10"/>
        <w:tabs>
          <w:tab w:val="clear" w:pos="709"/>
          <w:tab w:val="left" w:pos="567"/>
        </w:tabs>
        <w:spacing w:after="0" w:line="240" w:lineRule="auto"/>
        <w:ind w:firstLine="567"/>
        <w:jc w:val="both"/>
        <w:rPr>
          <w:rFonts w:ascii="Times New Roman" w:hAnsi="Times New Roman"/>
          <w:color w:val="auto"/>
        </w:rPr>
      </w:pPr>
      <w:r w:rsidRPr="00FF5F00">
        <w:rPr>
          <w:rFonts w:ascii="Times New Roman" w:hAnsi="Times New Roman"/>
          <w:color w:val="auto"/>
        </w:rPr>
        <w:t>1.</w:t>
      </w:r>
      <w:r w:rsidR="00EF6916">
        <w:rPr>
          <w:rFonts w:ascii="Times New Roman" w:hAnsi="Times New Roman"/>
          <w:color w:val="auto"/>
        </w:rPr>
        <w:t>8</w:t>
      </w:r>
      <w:r w:rsidRPr="00FF5F00">
        <w:rPr>
          <w:rFonts w:ascii="Times New Roman" w:hAnsi="Times New Roman"/>
          <w:color w:val="auto"/>
        </w:rPr>
        <w:t xml:space="preserve">. Место </w:t>
      </w:r>
      <w:r w:rsidR="00EF6916">
        <w:rPr>
          <w:rFonts w:ascii="Times New Roman" w:hAnsi="Times New Roman"/>
          <w:color w:val="auto"/>
        </w:rPr>
        <w:t>поставки товара</w:t>
      </w:r>
      <w:r w:rsidRPr="00FF5F00">
        <w:rPr>
          <w:rFonts w:ascii="Times New Roman" w:hAnsi="Times New Roman"/>
          <w:color w:val="auto"/>
        </w:rPr>
        <w:t xml:space="preserve">: </w:t>
      </w:r>
      <w:r w:rsidR="00BA2064" w:rsidRPr="00FF5F00">
        <w:rPr>
          <w:rFonts w:ascii="Times New Roman" w:hAnsi="Times New Roman"/>
          <w:color w:val="auto"/>
        </w:rPr>
        <w:t xml:space="preserve">Ханты-Мансийский автономный округ – Югра, </w:t>
      </w:r>
      <w:r w:rsidR="00D30F4E">
        <w:rPr>
          <w:rFonts w:ascii="Times New Roman" w:hAnsi="Times New Roman"/>
          <w:color w:val="auto"/>
        </w:rPr>
        <w:t xml:space="preserve">                 </w:t>
      </w:r>
      <w:r w:rsidR="00BA2064" w:rsidRPr="00FF5F00">
        <w:rPr>
          <w:rFonts w:ascii="Times New Roman" w:hAnsi="Times New Roman"/>
          <w:color w:val="auto"/>
        </w:rPr>
        <w:t>г. Югорск, ул.</w:t>
      </w:r>
      <w:r w:rsidR="00EF6916">
        <w:rPr>
          <w:rFonts w:ascii="Times New Roman" w:hAnsi="Times New Roman"/>
          <w:color w:val="auto"/>
        </w:rPr>
        <w:t xml:space="preserve"> Спортивная, д. 3</w:t>
      </w:r>
      <w:r w:rsidR="00BA2064" w:rsidRPr="00FF5F00">
        <w:rPr>
          <w:rFonts w:ascii="Times New Roman" w:hAnsi="Times New Roman"/>
          <w:color w:val="auto"/>
        </w:rPr>
        <w:t>.</w:t>
      </w:r>
    </w:p>
    <w:p w:rsidR="00BA2064" w:rsidRPr="00FF5F00" w:rsidRDefault="00BA2064" w:rsidP="00BA2064">
      <w:pPr>
        <w:pStyle w:val="10"/>
        <w:spacing w:after="0" w:line="240" w:lineRule="auto"/>
        <w:ind w:firstLine="709"/>
        <w:jc w:val="both"/>
        <w:rPr>
          <w:rFonts w:ascii="Times New Roman" w:hAnsi="Times New Roman"/>
          <w:color w:val="auto"/>
        </w:rPr>
      </w:pPr>
    </w:p>
    <w:p w:rsidR="00D91FE3" w:rsidRPr="00FF5F00" w:rsidRDefault="00F12074">
      <w:pPr>
        <w:pStyle w:val="10"/>
        <w:keepNext/>
        <w:spacing w:after="0" w:line="240" w:lineRule="auto"/>
        <w:ind w:left="709"/>
        <w:jc w:val="center"/>
        <w:rPr>
          <w:rFonts w:ascii="Times New Roman" w:hAnsi="Times New Roman"/>
          <w:color w:val="auto"/>
        </w:rPr>
      </w:pPr>
      <w:r w:rsidRPr="00FF5F00">
        <w:rPr>
          <w:rFonts w:ascii="Times New Roman" w:hAnsi="Times New Roman"/>
          <w:b/>
          <w:color w:val="auto"/>
        </w:rPr>
        <w:t>2. Цена контракта и порядок расчётов</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FF5F00" w:rsidRDefault="00001A6D">
      <w:pPr>
        <w:pStyle w:val="10"/>
        <w:spacing w:after="0" w:line="240" w:lineRule="auto"/>
        <w:ind w:firstLine="709"/>
        <w:jc w:val="both"/>
        <w:rPr>
          <w:rFonts w:ascii="Times New Roman" w:hAnsi="Times New Roman"/>
          <w:color w:val="auto"/>
          <w:szCs w:val="24"/>
        </w:rPr>
      </w:pPr>
      <w:r w:rsidRPr="00FF5F00">
        <w:rPr>
          <w:rFonts w:ascii="Times New Roman" w:hAnsi="Times New Roman"/>
          <w:color w:val="auto"/>
          <w:szCs w:val="24"/>
        </w:rPr>
        <w:t>Источник финансирования: бюджет города Югорска на 20</w:t>
      </w:r>
      <w:r w:rsidR="00D33C8C" w:rsidRPr="00FF5F00">
        <w:rPr>
          <w:rFonts w:ascii="Times New Roman" w:hAnsi="Times New Roman"/>
          <w:color w:val="auto"/>
          <w:szCs w:val="24"/>
        </w:rPr>
        <w:t>18</w:t>
      </w:r>
      <w:r w:rsidR="00D552BF" w:rsidRPr="00FF5F00">
        <w:rPr>
          <w:rFonts w:ascii="Times New Roman" w:hAnsi="Times New Roman"/>
          <w:color w:val="auto"/>
          <w:szCs w:val="24"/>
        </w:rPr>
        <w:t xml:space="preserve"> год</w:t>
      </w:r>
      <w:r w:rsidR="00BA2064" w:rsidRPr="00FF5F00">
        <w:rPr>
          <w:rFonts w:ascii="Times New Roman" w:hAnsi="Times New Roman"/>
          <w:color w:val="auto"/>
          <w:szCs w:val="24"/>
        </w:rPr>
        <w:t>.</w:t>
      </w:r>
      <w:r w:rsidR="00D552BF" w:rsidRPr="00FF5F00">
        <w:rPr>
          <w:rFonts w:ascii="Times New Roman" w:hAnsi="Times New Roman"/>
          <w:color w:val="auto"/>
          <w:szCs w:val="24"/>
        </w:rPr>
        <w:t xml:space="preserve"> </w:t>
      </w:r>
    </w:p>
    <w:p w:rsidR="00B54F82" w:rsidRPr="00FF5F00" w:rsidRDefault="00B54F82" w:rsidP="00B54F82">
      <w:pPr>
        <w:pStyle w:val="10"/>
        <w:spacing w:after="0" w:line="240" w:lineRule="auto"/>
        <w:ind w:firstLine="709"/>
        <w:jc w:val="both"/>
        <w:rPr>
          <w:rFonts w:ascii="Times New Roman" w:hAnsi="Times New Roman"/>
          <w:color w:val="auto"/>
        </w:rPr>
      </w:pPr>
      <w:r w:rsidRPr="00FF5F00">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FF5F00">
        <w:rPr>
          <w:rFonts w:ascii="Times New Roman" w:hAnsi="Times New Roman"/>
          <w:color w:val="auto"/>
        </w:rPr>
        <w:t xml:space="preserve"> (__  %): _________________________ </w:t>
      </w:r>
      <w:proofErr w:type="gramEnd"/>
      <w:r w:rsidRPr="00FF5F00">
        <w:rPr>
          <w:rFonts w:ascii="Times New Roman" w:hAnsi="Times New Roman"/>
          <w:color w:val="auto"/>
        </w:rPr>
        <w:t>рублей __ копеек /</w:t>
      </w:r>
      <w:r w:rsidRPr="00FF5F00">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FF5F00">
        <w:rPr>
          <w:rFonts w:ascii="Times New Roman" w:hAnsi="Times New Roman"/>
          <w:i/>
          <w:color w:val="auto"/>
          <w:vertAlign w:val="superscript"/>
        </w:rPr>
        <w:footnoteReference w:id="2"/>
      </w:r>
    </w:p>
    <w:p w:rsidR="00B54F82" w:rsidRPr="00FF5F00" w:rsidRDefault="00B54F82" w:rsidP="00B54F82">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Сумма, подлежащая уплате </w:t>
      </w:r>
      <w:r w:rsidR="00421A31">
        <w:rPr>
          <w:rFonts w:ascii="Times New Roman" w:hAnsi="Times New Roman"/>
          <w:color w:val="auto"/>
        </w:rPr>
        <w:t>Поставщику</w:t>
      </w:r>
      <w:r w:rsidRPr="00FF5F00">
        <w:rPr>
          <w:rFonts w:ascii="Times New Roman" w:hAnsi="Times New Roman"/>
          <w:color w:val="auto"/>
        </w:rPr>
        <w:t>,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1A31"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2.3. </w:t>
      </w:r>
      <w:proofErr w:type="gramStart"/>
      <w:r w:rsidR="00421A31" w:rsidRPr="00421A31">
        <w:rPr>
          <w:rFonts w:ascii="Times New Roman" w:hAnsi="Times New Roman"/>
          <w:color w:val="auto"/>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421A31" w:rsidRPr="00421A31">
        <w:rPr>
          <w:rFonts w:ascii="Times New Roman" w:hAnsi="Times New Roman"/>
          <w:color w:val="auto"/>
        </w:rPr>
        <w:t xml:space="preserve"> работ и иные расходы, связанные с поставкой товара.</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 </w:t>
      </w:r>
      <w:r w:rsidR="00001A6D" w:rsidRPr="00FF5F00">
        <w:rPr>
          <w:rFonts w:ascii="Times New Roman" w:hAnsi="Times New Roman"/>
          <w:color w:val="auto"/>
        </w:rPr>
        <w:t>Расчёты</w:t>
      </w:r>
      <w:r w:rsidRPr="00FF5F00">
        <w:rPr>
          <w:rFonts w:ascii="Times New Roman" w:hAnsi="Times New Roman"/>
          <w:color w:val="auto"/>
        </w:rPr>
        <w:t xml:space="preserve"> по Контракту производ</w:t>
      </w:r>
      <w:r w:rsidR="00001A6D" w:rsidRPr="00FF5F00">
        <w:rPr>
          <w:rFonts w:ascii="Times New Roman" w:hAnsi="Times New Roman"/>
          <w:color w:val="auto"/>
        </w:rPr>
        <w:t>я</w:t>
      </w:r>
      <w:r w:rsidRPr="00FF5F00">
        <w:rPr>
          <w:rFonts w:ascii="Times New Roman" w:hAnsi="Times New Roman"/>
          <w:color w:val="auto"/>
        </w:rPr>
        <w:t>тся в следующем порядке:</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2.4.1. Оплата производится в безналичном порядке путём перечисления Заказчиком денежных средств на указанный в Контракте расчётный счёт </w:t>
      </w:r>
      <w:r w:rsidR="00421A31">
        <w:rPr>
          <w:rFonts w:ascii="Times New Roman" w:hAnsi="Times New Roman"/>
          <w:color w:val="auto"/>
        </w:rPr>
        <w:t>Поставщика</w:t>
      </w:r>
      <w:r w:rsidRPr="00FF5F00">
        <w:rPr>
          <w:rFonts w:ascii="Times New Roman" w:hAnsi="Times New Roman"/>
          <w:color w:val="auto"/>
        </w:rPr>
        <w:t>.</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2.4.2. Оплата производится в рублях Российской Федерации.</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2.4.3. Авансовые платежи по Контракту не предусмотрены.</w:t>
      </w:r>
    </w:p>
    <w:p w:rsidR="00BA2064"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2.4.4. Расчёт за </w:t>
      </w:r>
      <w:r w:rsidR="00421A31">
        <w:rPr>
          <w:rFonts w:ascii="Times New Roman" w:hAnsi="Times New Roman"/>
          <w:color w:val="auto"/>
        </w:rPr>
        <w:t>поставленный товар</w:t>
      </w:r>
      <w:r w:rsidRPr="00FF5F00">
        <w:rPr>
          <w:rFonts w:ascii="Times New Roman" w:hAnsi="Times New Roman"/>
          <w:color w:val="auto"/>
        </w:rPr>
        <w:t xml:space="preserve"> </w:t>
      </w:r>
      <w:r w:rsidR="00D552BF" w:rsidRPr="00FF5F00">
        <w:rPr>
          <w:rFonts w:ascii="Times New Roman" w:hAnsi="Times New Roman"/>
          <w:color w:val="auto"/>
        </w:rPr>
        <w:t xml:space="preserve">производится Заказчиком по факту </w:t>
      </w:r>
      <w:r w:rsidR="00421A31">
        <w:rPr>
          <w:rFonts w:ascii="Times New Roman" w:hAnsi="Times New Roman"/>
          <w:color w:val="auto"/>
        </w:rPr>
        <w:t>принятого товара</w:t>
      </w:r>
      <w:r w:rsidR="00D552BF" w:rsidRPr="00FF5F00">
        <w:rPr>
          <w:rFonts w:ascii="Times New Roman" w:hAnsi="Times New Roman"/>
          <w:color w:val="auto"/>
        </w:rPr>
        <w:t xml:space="preserve"> в течение 15 (пятнадцати) рабочих дней, с момента </w:t>
      </w:r>
      <w:r w:rsidR="00421A31">
        <w:rPr>
          <w:rFonts w:ascii="Times New Roman" w:hAnsi="Times New Roman"/>
          <w:color w:val="auto"/>
        </w:rPr>
        <w:t xml:space="preserve">подписания </w:t>
      </w:r>
      <w:r w:rsidR="00BA2064" w:rsidRPr="00FF5F00">
        <w:rPr>
          <w:rFonts w:ascii="Times New Roman" w:hAnsi="Times New Roman"/>
          <w:color w:val="auto"/>
        </w:rPr>
        <w:t>товарной накладной.</w:t>
      </w:r>
      <w:r w:rsidR="00D552BF" w:rsidRPr="00FF5F00">
        <w:rPr>
          <w:rFonts w:ascii="Times New Roman" w:hAnsi="Times New Roman"/>
          <w:color w:val="auto"/>
        </w:rPr>
        <w:t xml:space="preserve"> </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2.</w:t>
      </w:r>
      <w:r w:rsidR="00AF7D14" w:rsidRPr="00FF5F00">
        <w:rPr>
          <w:rFonts w:ascii="Times New Roman" w:hAnsi="Times New Roman"/>
          <w:color w:val="auto"/>
        </w:rPr>
        <w:t>5</w:t>
      </w:r>
      <w:r w:rsidRPr="00FF5F00">
        <w:rPr>
          <w:rFonts w:ascii="Times New Roman" w:hAnsi="Times New Roman"/>
          <w:color w:val="auto"/>
        </w:rPr>
        <w:t>.</w:t>
      </w:r>
      <w:r w:rsidR="00D552BF" w:rsidRPr="00FF5F00">
        <w:rPr>
          <w:rFonts w:ascii="Times New Roman" w:hAnsi="Times New Roman"/>
          <w:color w:val="auto"/>
        </w:rPr>
        <w:t xml:space="preserve"> </w:t>
      </w:r>
      <w:r w:rsidR="00AF7D14" w:rsidRPr="00FF5F00">
        <w:rPr>
          <w:rFonts w:ascii="Times New Roman" w:hAnsi="Times New Roman"/>
          <w:color w:val="auto"/>
        </w:rPr>
        <w:t xml:space="preserve">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sidR="00421A31">
        <w:rPr>
          <w:rFonts w:ascii="Times New Roman" w:hAnsi="Times New Roman"/>
          <w:color w:val="auto"/>
        </w:rPr>
        <w:t>Поставщика</w:t>
      </w:r>
      <w:r w:rsidR="00AF7D14" w:rsidRPr="00FF5F00">
        <w:rPr>
          <w:rFonts w:ascii="Times New Roman" w:hAnsi="Times New Roman"/>
          <w:color w:val="auto"/>
        </w:rPr>
        <w:t>, Стороны согласовывают в соответствии с законодательством Российской Федерации новые условия</w:t>
      </w:r>
      <w:r w:rsidRPr="00FF5F00">
        <w:rPr>
          <w:rFonts w:ascii="Times New Roman" w:hAnsi="Times New Roman"/>
          <w:color w:val="auto"/>
        </w:rPr>
        <w:t xml:space="preserve">, в том числе по цене и (или) </w:t>
      </w:r>
      <w:r w:rsidR="00421A31">
        <w:rPr>
          <w:rFonts w:ascii="Times New Roman" w:hAnsi="Times New Roman"/>
          <w:color w:val="auto"/>
        </w:rPr>
        <w:t>количеству товара</w:t>
      </w:r>
      <w:r w:rsidRPr="00FF5F00">
        <w:rPr>
          <w:rFonts w:ascii="Times New Roman" w:hAnsi="Times New Roman"/>
          <w:color w:val="auto"/>
        </w:rPr>
        <w:t>.</w:t>
      </w:r>
    </w:p>
    <w:p w:rsidR="00D91FE3" w:rsidRPr="00FF5F00" w:rsidRDefault="00D91FE3">
      <w:pPr>
        <w:pStyle w:val="10"/>
        <w:spacing w:after="0" w:line="240" w:lineRule="auto"/>
        <w:ind w:firstLine="709"/>
        <w:rPr>
          <w:rFonts w:ascii="Times New Roman" w:hAnsi="Times New Roman"/>
          <w:color w:val="auto"/>
        </w:rPr>
      </w:pPr>
    </w:p>
    <w:p w:rsidR="00D91FE3" w:rsidRDefault="00F12074">
      <w:pPr>
        <w:pStyle w:val="10"/>
        <w:spacing w:after="0" w:line="240" w:lineRule="auto"/>
        <w:ind w:firstLine="709"/>
        <w:jc w:val="center"/>
        <w:rPr>
          <w:rFonts w:ascii="Times New Roman" w:hAnsi="Times New Roman"/>
          <w:b/>
          <w:color w:val="auto"/>
        </w:rPr>
      </w:pPr>
      <w:r w:rsidRPr="00FF5F00">
        <w:rPr>
          <w:rFonts w:ascii="Times New Roman" w:hAnsi="Times New Roman"/>
          <w:b/>
          <w:color w:val="auto"/>
        </w:rPr>
        <w:t>3. Права и обязанности Сторон</w:t>
      </w:r>
    </w:p>
    <w:p w:rsidR="008A09A0" w:rsidRDefault="008A09A0">
      <w:pPr>
        <w:pStyle w:val="10"/>
        <w:spacing w:after="0" w:line="240" w:lineRule="auto"/>
        <w:ind w:firstLine="709"/>
        <w:jc w:val="center"/>
        <w:rPr>
          <w:b/>
          <w:color w:val="auto"/>
        </w:rPr>
      </w:pPr>
    </w:p>
    <w:p w:rsidR="008A09A0" w:rsidRPr="008A09A0" w:rsidRDefault="008A09A0" w:rsidP="008A09A0">
      <w:pPr>
        <w:ind w:firstLine="567"/>
        <w:jc w:val="both"/>
        <w:rPr>
          <w:sz w:val="24"/>
          <w:szCs w:val="24"/>
        </w:rPr>
      </w:pPr>
      <w:r w:rsidRPr="008A09A0">
        <w:rPr>
          <w:sz w:val="24"/>
          <w:szCs w:val="24"/>
        </w:rPr>
        <w:t>3.1. Заказчик имеет право:</w:t>
      </w:r>
    </w:p>
    <w:p w:rsidR="008A09A0" w:rsidRPr="008A09A0" w:rsidRDefault="008A09A0" w:rsidP="008A09A0">
      <w:pPr>
        <w:ind w:firstLine="567"/>
        <w:jc w:val="both"/>
        <w:rPr>
          <w:sz w:val="24"/>
          <w:szCs w:val="24"/>
        </w:rPr>
      </w:pPr>
      <w:r w:rsidRPr="008A09A0">
        <w:rPr>
          <w:sz w:val="24"/>
          <w:szCs w:val="24"/>
        </w:rPr>
        <w:t>3.1.1. Досрочно принять и оплатить товар (часть товара).</w:t>
      </w:r>
    </w:p>
    <w:p w:rsidR="008A09A0" w:rsidRPr="008A09A0" w:rsidRDefault="008A09A0" w:rsidP="008A09A0">
      <w:pPr>
        <w:ind w:firstLine="567"/>
        <w:jc w:val="both"/>
        <w:rPr>
          <w:sz w:val="24"/>
          <w:szCs w:val="24"/>
        </w:rPr>
      </w:pPr>
      <w:r w:rsidRPr="008A09A0">
        <w:rPr>
          <w:sz w:val="24"/>
          <w:szCs w:val="24"/>
        </w:rPr>
        <w:t>3.1.2. По согласованию с Поставщиком изменить количество поставляемых товаров в соответствии с пунктом 12.6 Контракта.</w:t>
      </w:r>
    </w:p>
    <w:p w:rsidR="008A09A0" w:rsidRPr="008A09A0" w:rsidRDefault="008A09A0" w:rsidP="008A09A0">
      <w:pPr>
        <w:ind w:firstLine="567"/>
        <w:jc w:val="both"/>
        <w:rPr>
          <w:sz w:val="24"/>
          <w:szCs w:val="24"/>
        </w:rPr>
      </w:pPr>
      <w:r w:rsidRPr="008A09A0">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8A09A0" w:rsidRPr="008A09A0" w:rsidRDefault="008A09A0" w:rsidP="008A09A0">
      <w:pPr>
        <w:ind w:firstLine="567"/>
        <w:jc w:val="both"/>
        <w:rPr>
          <w:sz w:val="24"/>
          <w:szCs w:val="24"/>
        </w:rPr>
      </w:pPr>
      <w:r w:rsidRPr="008A09A0">
        <w:rPr>
          <w:sz w:val="24"/>
          <w:szCs w:val="24"/>
        </w:rPr>
        <w:t>3.1.4. Требовать возмещения неустойки (штрафа, пени) и (или) убытков, причиненных по вине Поставщика.</w:t>
      </w:r>
    </w:p>
    <w:p w:rsidR="008A09A0" w:rsidRPr="008A09A0" w:rsidRDefault="008A09A0" w:rsidP="008A09A0">
      <w:pPr>
        <w:ind w:firstLine="567"/>
        <w:jc w:val="both"/>
        <w:rPr>
          <w:sz w:val="24"/>
          <w:szCs w:val="24"/>
        </w:rPr>
      </w:pPr>
      <w:r w:rsidRPr="008A09A0">
        <w:rPr>
          <w:sz w:val="24"/>
          <w:szCs w:val="24"/>
        </w:rPr>
        <w:t>3.2. Заказчик обязан:</w:t>
      </w:r>
    </w:p>
    <w:p w:rsidR="008A09A0" w:rsidRPr="008A09A0" w:rsidRDefault="008A09A0" w:rsidP="008A09A0">
      <w:pPr>
        <w:ind w:firstLine="567"/>
        <w:jc w:val="both"/>
        <w:rPr>
          <w:sz w:val="24"/>
          <w:szCs w:val="24"/>
        </w:rPr>
      </w:pPr>
      <w:r w:rsidRPr="008A09A0">
        <w:rPr>
          <w:sz w:val="24"/>
          <w:szCs w:val="24"/>
        </w:rPr>
        <w:lastRenderedPageBreak/>
        <w:t>3.2.1. Обеспечить приемку поставляемого по Контракту товара в соответствии с условиями Контракта.</w:t>
      </w:r>
    </w:p>
    <w:p w:rsidR="008A09A0" w:rsidRPr="008A09A0" w:rsidRDefault="008A09A0" w:rsidP="008A09A0">
      <w:pPr>
        <w:tabs>
          <w:tab w:val="num" w:pos="2443"/>
        </w:tabs>
        <w:ind w:firstLine="567"/>
        <w:jc w:val="both"/>
        <w:rPr>
          <w:sz w:val="24"/>
          <w:szCs w:val="24"/>
        </w:rPr>
      </w:pPr>
      <w:r w:rsidRPr="008A09A0">
        <w:rPr>
          <w:sz w:val="24"/>
          <w:szCs w:val="24"/>
        </w:rPr>
        <w:t>3.2.2. Оплатить поставленный и принятый товар в порядке, предусмотренном Контрактом.</w:t>
      </w:r>
    </w:p>
    <w:p w:rsidR="008A09A0" w:rsidRPr="008A09A0" w:rsidRDefault="008A09A0" w:rsidP="008A09A0">
      <w:pPr>
        <w:ind w:firstLine="567"/>
        <w:jc w:val="both"/>
        <w:rPr>
          <w:sz w:val="24"/>
          <w:szCs w:val="24"/>
        </w:rPr>
      </w:pPr>
      <w:r w:rsidRPr="008A09A0">
        <w:rPr>
          <w:sz w:val="24"/>
          <w:szCs w:val="24"/>
        </w:rPr>
        <w:t>3.3. Поставщик обязан:</w:t>
      </w:r>
    </w:p>
    <w:p w:rsidR="008A09A0" w:rsidRPr="008A09A0" w:rsidRDefault="008A09A0" w:rsidP="008A09A0">
      <w:pPr>
        <w:shd w:val="clear" w:color="auto" w:fill="FFFFFF"/>
        <w:ind w:firstLine="567"/>
        <w:jc w:val="both"/>
        <w:rPr>
          <w:sz w:val="24"/>
          <w:szCs w:val="24"/>
        </w:rPr>
      </w:pPr>
      <w:r w:rsidRPr="008A09A0">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8A09A0" w:rsidRPr="008A09A0" w:rsidRDefault="008A09A0" w:rsidP="008A09A0">
      <w:pPr>
        <w:ind w:firstLine="567"/>
        <w:jc w:val="both"/>
        <w:rPr>
          <w:sz w:val="24"/>
          <w:szCs w:val="24"/>
        </w:rPr>
      </w:pPr>
      <w:r w:rsidRPr="008A09A0">
        <w:rPr>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A09A0" w:rsidRPr="008A09A0" w:rsidRDefault="008A09A0" w:rsidP="008A09A0">
      <w:pPr>
        <w:ind w:firstLine="567"/>
        <w:jc w:val="both"/>
        <w:rPr>
          <w:sz w:val="24"/>
          <w:szCs w:val="24"/>
        </w:rPr>
      </w:pPr>
      <w:r w:rsidRPr="008A09A0">
        <w:rPr>
          <w:sz w:val="24"/>
          <w:szCs w:val="24"/>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A09A0" w:rsidRPr="008A09A0" w:rsidRDefault="008A09A0" w:rsidP="008A09A0">
      <w:pPr>
        <w:tabs>
          <w:tab w:val="num" w:pos="709"/>
        </w:tabs>
        <w:ind w:firstLine="567"/>
        <w:jc w:val="both"/>
        <w:rPr>
          <w:sz w:val="24"/>
          <w:szCs w:val="24"/>
        </w:rPr>
      </w:pPr>
      <w:r w:rsidRPr="008A09A0">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w:t>
      </w:r>
      <w:r w:rsidR="00A83BAF">
        <w:rPr>
          <w:sz w:val="24"/>
          <w:szCs w:val="24"/>
        </w:rPr>
        <w:t>ии со Спецификацией (Приложение</w:t>
      </w:r>
      <w:r w:rsidRPr="008A09A0">
        <w:rPr>
          <w:sz w:val="24"/>
          <w:szCs w:val="24"/>
        </w:rPr>
        <w:t>). Перечень гарантийных обязательств определен в Спецификации (Приложение).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8A09A0" w:rsidRPr="008A09A0" w:rsidRDefault="008A09A0" w:rsidP="008A09A0">
      <w:pPr>
        <w:ind w:firstLine="567"/>
        <w:jc w:val="both"/>
        <w:rPr>
          <w:sz w:val="24"/>
          <w:szCs w:val="24"/>
        </w:rPr>
      </w:pPr>
      <w:r w:rsidRPr="008A09A0">
        <w:rPr>
          <w:sz w:val="24"/>
          <w:szCs w:val="24"/>
        </w:rPr>
        <w:t>Поставщик обязуетс</w:t>
      </w:r>
      <w:r w:rsidR="00A83BAF">
        <w:rPr>
          <w:sz w:val="24"/>
          <w:szCs w:val="24"/>
        </w:rPr>
        <w:t>я предоставлять Заказчику</w:t>
      </w:r>
      <w:r w:rsidRPr="008A09A0">
        <w:rPr>
          <w:sz w:val="24"/>
          <w:szCs w:val="24"/>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8A09A0" w:rsidRPr="008A09A0" w:rsidRDefault="008A09A0" w:rsidP="008A09A0">
      <w:pPr>
        <w:ind w:firstLine="567"/>
        <w:jc w:val="both"/>
        <w:rPr>
          <w:sz w:val="24"/>
          <w:szCs w:val="24"/>
        </w:rPr>
      </w:pPr>
      <w:r w:rsidRPr="008A09A0">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8A09A0" w:rsidRPr="008A09A0" w:rsidRDefault="008A09A0" w:rsidP="008A09A0">
      <w:pPr>
        <w:ind w:firstLine="567"/>
        <w:jc w:val="both"/>
        <w:rPr>
          <w:sz w:val="24"/>
          <w:szCs w:val="24"/>
        </w:rPr>
      </w:pPr>
      <w:r w:rsidRPr="008A09A0">
        <w:rPr>
          <w:sz w:val="24"/>
          <w:szCs w:val="24"/>
        </w:rPr>
        <w:t xml:space="preserve">3.3.5. Соблюдать пропускной и </w:t>
      </w:r>
      <w:proofErr w:type="spellStart"/>
      <w:r w:rsidRPr="008A09A0">
        <w:rPr>
          <w:sz w:val="24"/>
          <w:szCs w:val="24"/>
        </w:rPr>
        <w:t>внутриобъектовый</w:t>
      </w:r>
      <w:proofErr w:type="spellEnd"/>
      <w:r w:rsidRPr="008A09A0">
        <w:rPr>
          <w:sz w:val="24"/>
          <w:szCs w:val="24"/>
        </w:rPr>
        <w:t xml:space="preserve"> режим Заказчика.</w:t>
      </w:r>
    </w:p>
    <w:p w:rsidR="008A09A0" w:rsidRPr="008A09A0" w:rsidRDefault="008A09A0" w:rsidP="008A09A0">
      <w:pPr>
        <w:autoSpaceDE w:val="0"/>
        <w:autoSpaceDN w:val="0"/>
        <w:adjustRightInd w:val="0"/>
        <w:ind w:firstLine="567"/>
        <w:jc w:val="both"/>
        <w:rPr>
          <w:sz w:val="24"/>
          <w:szCs w:val="24"/>
        </w:rPr>
      </w:pPr>
      <w:r w:rsidRPr="008A09A0">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A09A0" w:rsidRPr="008A09A0" w:rsidRDefault="008A09A0" w:rsidP="008A09A0">
      <w:pPr>
        <w:ind w:firstLine="567"/>
        <w:jc w:val="both"/>
        <w:rPr>
          <w:sz w:val="24"/>
          <w:szCs w:val="24"/>
        </w:rPr>
      </w:pPr>
      <w:r w:rsidRPr="008A09A0">
        <w:rPr>
          <w:sz w:val="24"/>
          <w:szCs w:val="24"/>
        </w:rPr>
        <w:t>3.3.</w:t>
      </w:r>
      <w:r w:rsidRPr="004A3132">
        <w:rPr>
          <w:sz w:val="24"/>
          <w:szCs w:val="24"/>
        </w:rPr>
        <w:t>7</w:t>
      </w:r>
      <w:r w:rsidRPr="008A09A0">
        <w:rPr>
          <w:sz w:val="24"/>
          <w:szCs w:val="24"/>
        </w:rPr>
        <w:t>. Выполнять иные обязанности, предусмотренные Контрактом.</w:t>
      </w:r>
    </w:p>
    <w:p w:rsidR="008A09A0" w:rsidRPr="008A09A0" w:rsidRDefault="008A09A0" w:rsidP="008A09A0">
      <w:pPr>
        <w:ind w:firstLine="567"/>
        <w:jc w:val="both"/>
        <w:rPr>
          <w:sz w:val="24"/>
          <w:szCs w:val="24"/>
        </w:rPr>
      </w:pPr>
      <w:r w:rsidRPr="008A09A0">
        <w:rPr>
          <w:sz w:val="24"/>
          <w:szCs w:val="24"/>
        </w:rPr>
        <w:t>3.4. Поставщик вправе:</w:t>
      </w:r>
    </w:p>
    <w:p w:rsidR="008A09A0" w:rsidRPr="008A09A0" w:rsidRDefault="008A09A0" w:rsidP="008A09A0">
      <w:pPr>
        <w:ind w:firstLine="567"/>
        <w:jc w:val="both"/>
        <w:rPr>
          <w:sz w:val="24"/>
          <w:szCs w:val="24"/>
        </w:rPr>
      </w:pPr>
      <w:r w:rsidRPr="008A09A0">
        <w:rPr>
          <w:sz w:val="24"/>
          <w:szCs w:val="24"/>
        </w:rPr>
        <w:t>3.4.1. Требовать приемки и оплаты товара в объеме, порядке, сроки и на условиях, предусмотренных Контрактом.</w:t>
      </w:r>
    </w:p>
    <w:p w:rsidR="008A09A0" w:rsidRPr="008A09A0" w:rsidRDefault="008A09A0" w:rsidP="008A09A0">
      <w:pPr>
        <w:ind w:firstLine="567"/>
        <w:jc w:val="both"/>
        <w:rPr>
          <w:sz w:val="24"/>
          <w:szCs w:val="24"/>
        </w:rPr>
      </w:pPr>
      <w:r w:rsidRPr="008A09A0">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 xml:space="preserve">4. Сроки </w:t>
      </w:r>
      <w:r w:rsidR="005B2D4A">
        <w:rPr>
          <w:rFonts w:ascii="Times New Roman" w:hAnsi="Times New Roman"/>
          <w:b/>
          <w:color w:val="auto"/>
        </w:rPr>
        <w:t>поставки товара</w:t>
      </w:r>
    </w:p>
    <w:p w:rsidR="00D91FE3" w:rsidRPr="00FF5F00" w:rsidRDefault="00F12074" w:rsidP="009A6A3F">
      <w:pPr>
        <w:pStyle w:val="10"/>
        <w:spacing w:after="0" w:line="240" w:lineRule="auto"/>
        <w:ind w:right="-141" w:firstLine="567"/>
        <w:jc w:val="both"/>
        <w:rPr>
          <w:rFonts w:ascii="Times New Roman" w:hAnsi="Times New Roman"/>
          <w:color w:val="auto"/>
        </w:rPr>
      </w:pPr>
      <w:r w:rsidRPr="00FF5F00">
        <w:rPr>
          <w:rFonts w:ascii="Times New Roman" w:hAnsi="Times New Roman"/>
          <w:color w:val="auto"/>
          <w:kern w:val="2"/>
        </w:rPr>
        <w:t xml:space="preserve">4.1. </w:t>
      </w:r>
      <w:r w:rsidR="008A09A0" w:rsidRPr="008A09A0">
        <w:rPr>
          <w:rFonts w:ascii="Times New Roman" w:hAnsi="Times New Roman"/>
          <w:color w:val="auto"/>
          <w:kern w:val="2"/>
        </w:rPr>
        <w:t xml:space="preserve">Поставка товара должна быть осуществлена одной партией в срок </w:t>
      </w:r>
      <w:r w:rsidR="008A09A0">
        <w:rPr>
          <w:rFonts w:ascii="Times New Roman" w:hAnsi="Times New Roman"/>
          <w:color w:val="auto"/>
          <w:kern w:val="2"/>
        </w:rPr>
        <w:t>п</w:t>
      </w:r>
      <w:r w:rsidR="008A09A0" w:rsidRPr="008A09A0">
        <w:rPr>
          <w:rFonts w:ascii="Times New Roman" w:hAnsi="Times New Roman"/>
          <w:color w:val="auto"/>
          <w:kern w:val="2"/>
        </w:rPr>
        <w:t xml:space="preserve">о </w:t>
      </w:r>
      <w:r w:rsidR="00794446">
        <w:rPr>
          <w:rFonts w:ascii="Times New Roman" w:hAnsi="Times New Roman"/>
          <w:color w:val="auto"/>
          <w:kern w:val="2"/>
        </w:rPr>
        <w:t>0</w:t>
      </w:r>
      <w:r w:rsidR="00817930">
        <w:rPr>
          <w:rFonts w:ascii="Times New Roman" w:hAnsi="Times New Roman"/>
          <w:color w:val="auto"/>
          <w:kern w:val="2"/>
        </w:rPr>
        <w:t>7</w:t>
      </w:r>
      <w:r w:rsidR="00794446">
        <w:rPr>
          <w:rFonts w:ascii="Times New Roman" w:hAnsi="Times New Roman"/>
          <w:color w:val="auto"/>
          <w:kern w:val="2"/>
        </w:rPr>
        <w:t>.12.</w:t>
      </w:r>
      <w:r w:rsidR="00630516" w:rsidRPr="00FF5F00">
        <w:rPr>
          <w:rFonts w:ascii="Times New Roman" w:hAnsi="Times New Roman"/>
          <w:color w:val="auto"/>
        </w:rPr>
        <w:t>2018</w:t>
      </w:r>
      <w:r w:rsidR="008A09A0">
        <w:rPr>
          <w:rFonts w:ascii="Times New Roman" w:hAnsi="Times New Roman"/>
          <w:color w:val="auto"/>
        </w:rPr>
        <w:t xml:space="preserve"> г.</w:t>
      </w:r>
    </w:p>
    <w:p w:rsidR="00D91FE3" w:rsidRPr="00FF5F00" w:rsidRDefault="00F12074" w:rsidP="009A6A3F">
      <w:pPr>
        <w:pStyle w:val="10"/>
        <w:spacing w:after="0" w:line="240" w:lineRule="auto"/>
        <w:ind w:right="-141" w:firstLine="567"/>
        <w:jc w:val="both"/>
        <w:rPr>
          <w:rFonts w:ascii="Times New Roman" w:hAnsi="Times New Roman"/>
          <w:color w:val="auto"/>
        </w:rPr>
      </w:pPr>
      <w:r w:rsidRPr="00FF5F00">
        <w:rPr>
          <w:rFonts w:ascii="Times New Roman" w:hAnsi="Times New Roman"/>
          <w:color w:val="auto"/>
        </w:rPr>
        <w:t xml:space="preserve">4.2. Досрочная </w:t>
      </w:r>
      <w:r w:rsidR="004C44D2">
        <w:rPr>
          <w:rFonts w:ascii="Times New Roman" w:hAnsi="Times New Roman"/>
          <w:color w:val="auto"/>
        </w:rPr>
        <w:t>поставка товара</w:t>
      </w:r>
      <w:r w:rsidRPr="00FF5F00">
        <w:rPr>
          <w:rFonts w:ascii="Times New Roman" w:hAnsi="Times New Roman"/>
          <w:color w:val="auto"/>
        </w:rPr>
        <w:t xml:space="preserve"> допускается только по согласованию с Заказчиком. В </w:t>
      </w:r>
      <w:r w:rsidRPr="00FF5F00">
        <w:rPr>
          <w:rFonts w:ascii="Times New Roman" w:hAnsi="Times New Roman"/>
          <w:color w:val="auto"/>
        </w:rPr>
        <w:lastRenderedPageBreak/>
        <w:t>случае согласования досрочно</w:t>
      </w:r>
      <w:r w:rsidR="004C44D2">
        <w:rPr>
          <w:rFonts w:ascii="Times New Roman" w:hAnsi="Times New Roman"/>
          <w:color w:val="auto"/>
        </w:rPr>
        <w:t>й</w:t>
      </w:r>
      <w:r w:rsidRPr="00FF5F00">
        <w:rPr>
          <w:rFonts w:ascii="Times New Roman" w:hAnsi="Times New Roman"/>
          <w:color w:val="auto"/>
        </w:rPr>
        <w:t xml:space="preserve"> </w:t>
      </w:r>
      <w:r w:rsidR="004C44D2">
        <w:rPr>
          <w:rFonts w:ascii="Times New Roman" w:hAnsi="Times New Roman"/>
          <w:color w:val="auto"/>
        </w:rPr>
        <w:t>поставки товара</w:t>
      </w:r>
      <w:r w:rsidRPr="00FF5F00">
        <w:rPr>
          <w:rFonts w:ascii="Times New Roman" w:hAnsi="Times New Roman"/>
          <w:color w:val="auto"/>
        </w:rPr>
        <w:t xml:space="preserve"> Заказчик обязуется принять </w:t>
      </w:r>
      <w:r w:rsidR="004C44D2">
        <w:rPr>
          <w:rFonts w:ascii="Times New Roman" w:hAnsi="Times New Roman"/>
          <w:color w:val="auto"/>
        </w:rPr>
        <w:t>товар</w:t>
      </w:r>
      <w:r w:rsidRPr="00FF5F00">
        <w:rPr>
          <w:rFonts w:ascii="Times New Roman" w:hAnsi="Times New Roman"/>
          <w:color w:val="auto"/>
        </w:rPr>
        <w:t xml:space="preserve"> и подписать </w:t>
      </w:r>
      <w:r w:rsidR="00AF7D14" w:rsidRPr="00FF5F00">
        <w:rPr>
          <w:rFonts w:ascii="Times New Roman" w:hAnsi="Times New Roman"/>
          <w:color w:val="auto"/>
        </w:rPr>
        <w:t>документ о приёмке</w:t>
      </w:r>
      <w:r w:rsidRPr="00FF5F00">
        <w:rPr>
          <w:rFonts w:ascii="Times New Roman" w:hAnsi="Times New Roman"/>
          <w:color w:val="auto"/>
        </w:rPr>
        <w:t xml:space="preserve"> в порядке, установленном Контрактом.</w:t>
      </w:r>
    </w:p>
    <w:p w:rsidR="004C44D2" w:rsidRPr="004C44D2" w:rsidRDefault="00F12074" w:rsidP="009A6A3F">
      <w:pPr>
        <w:widowControl w:val="0"/>
        <w:autoSpaceDE w:val="0"/>
        <w:autoSpaceDN w:val="0"/>
        <w:adjustRightInd w:val="0"/>
        <w:ind w:right="-141" w:firstLine="567"/>
        <w:rPr>
          <w:sz w:val="24"/>
          <w:szCs w:val="24"/>
        </w:rPr>
      </w:pPr>
      <w:r w:rsidRPr="004C44D2">
        <w:rPr>
          <w:sz w:val="24"/>
          <w:szCs w:val="24"/>
        </w:rPr>
        <w:t xml:space="preserve">4.3. </w:t>
      </w:r>
      <w:r w:rsidR="004C44D2" w:rsidRPr="004C44D2">
        <w:rPr>
          <w:sz w:val="24"/>
          <w:szCs w:val="24"/>
        </w:rPr>
        <w:t>В случае</w:t>
      </w:r>
      <w:proofErr w:type="gramStart"/>
      <w:r w:rsidR="004C44D2" w:rsidRPr="004C44D2">
        <w:rPr>
          <w:sz w:val="24"/>
          <w:szCs w:val="24"/>
        </w:rPr>
        <w:t>,</w:t>
      </w:r>
      <w:proofErr w:type="gramEnd"/>
      <w:r w:rsidR="004C44D2" w:rsidRPr="004C44D2">
        <w:rPr>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004C44D2" w:rsidRPr="004C44D2">
        <w:rPr>
          <w:sz w:val="24"/>
          <w:szCs w:val="24"/>
        </w:rPr>
        <w:t>взаимосверки</w:t>
      </w:r>
      <w:proofErr w:type="spellEnd"/>
      <w:r w:rsidR="004C44D2" w:rsidRPr="004C44D2">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4C44D2" w:rsidRPr="004C44D2" w:rsidRDefault="004C44D2" w:rsidP="009A6A3F">
      <w:pPr>
        <w:widowControl w:val="0"/>
        <w:autoSpaceDE w:val="0"/>
        <w:autoSpaceDN w:val="0"/>
        <w:adjustRightInd w:val="0"/>
        <w:ind w:right="-141" w:firstLine="567"/>
        <w:jc w:val="both"/>
        <w:rPr>
          <w:sz w:val="24"/>
          <w:szCs w:val="24"/>
        </w:rPr>
      </w:pPr>
      <w:r w:rsidRPr="004C44D2">
        <w:rPr>
          <w:sz w:val="24"/>
          <w:szCs w:val="24"/>
        </w:rPr>
        <w:t xml:space="preserve">Поставщик обязан подписать Акт </w:t>
      </w:r>
      <w:proofErr w:type="spellStart"/>
      <w:r w:rsidRPr="004C44D2">
        <w:rPr>
          <w:sz w:val="24"/>
          <w:szCs w:val="24"/>
        </w:rPr>
        <w:t>взаимосверки</w:t>
      </w:r>
      <w:proofErr w:type="spellEnd"/>
      <w:r w:rsidRPr="004C44D2">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C44D2">
        <w:rPr>
          <w:sz w:val="24"/>
          <w:szCs w:val="24"/>
        </w:rPr>
        <w:t>взаимосверки</w:t>
      </w:r>
      <w:proofErr w:type="spellEnd"/>
      <w:r w:rsidRPr="004C44D2">
        <w:rPr>
          <w:sz w:val="24"/>
          <w:szCs w:val="24"/>
        </w:rPr>
        <w:t xml:space="preserve"> обязательств является основанием для проведения взаиморасчетов между Сторонами. </w:t>
      </w:r>
    </w:p>
    <w:p w:rsidR="004C44D2" w:rsidRPr="004C44D2" w:rsidRDefault="004C44D2" w:rsidP="009A6A3F">
      <w:pPr>
        <w:widowControl w:val="0"/>
        <w:autoSpaceDE w:val="0"/>
        <w:autoSpaceDN w:val="0"/>
        <w:adjustRightInd w:val="0"/>
        <w:ind w:right="-141" w:firstLine="567"/>
        <w:jc w:val="both"/>
        <w:rPr>
          <w:sz w:val="24"/>
          <w:szCs w:val="24"/>
        </w:rPr>
      </w:pPr>
      <w:r w:rsidRPr="004C44D2">
        <w:rPr>
          <w:sz w:val="24"/>
          <w:szCs w:val="24"/>
        </w:rPr>
        <w:t xml:space="preserve">4.4. В случае, установленном в п. 4.8. Контракта акт </w:t>
      </w:r>
      <w:proofErr w:type="spellStart"/>
      <w:r w:rsidRPr="004C44D2">
        <w:rPr>
          <w:sz w:val="24"/>
          <w:szCs w:val="24"/>
        </w:rPr>
        <w:t>взаимосверки</w:t>
      </w:r>
      <w:proofErr w:type="spellEnd"/>
      <w:r w:rsidRPr="004C44D2">
        <w:rPr>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D91FE3" w:rsidRPr="00FF5F00"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FF5F00" w:rsidRDefault="00F12074">
      <w:pPr>
        <w:pStyle w:val="10"/>
        <w:shd w:val="clear" w:color="auto" w:fill="FFFFFF"/>
        <w:tabs>
          <w:tab w:val="left" w:pos="1498"/>
        </w:tabs>
        <w:spacing w:after="0" w:line="240" w:lineRule="auto"/>
        <w:ind w:firstLine="709"/>
        <w:jc w:val="center"/>
        <w:rPr>
          <w:b/>
          <w:color w:val="auto"/>
        </w:rPr>
      </w:pPr>
      <w:r w:rsidRPr="00FF5F00">
        <w:rPr>
          <w:rFonts w:ascii="Times New Roman" w:hAnsi="Times New Roman"/>
          <w:b/>
          <w:color w:val="auto"/>
        </w:rPr>
        <w:t xml:space="preserve">5. Порядок сдачи и приёмки </w:t>
      </w:r>
      <w:r w:rsidR="007B5334">
        <w:rPr>
          <w:rFonts w:ascii="Times New Roman" w:hAnsi="Times New Roman"/>
          <w:b/>
          <w:color w:val="auto"/>
        </w:rPr>
        <w:t>товара</w:t>
      </w:r>
    </w:p>
    <w:p w:rsidR="005B2D4A" w:rsidRPr="005B2D4A" w:rsidRDefault="005B2D4A" w:rsidP="005B2D4A">
      <w:pPr>
        <w:ind w:firstLine="567"/>
        <w:jc w:val="both"/>
        <w:rPr>
          <w:sz w:val="24"/>
          <w:szCs w:val="24"/>
        </w:rPr>
      </w:pPr>
      <w:r w:rsidRPr="005B2D4A">
        <w:rPr>
          <w:sz w:val="24"/>
          <w:szCs w:val="24"/>
        </w:rPr>
        <w:t>5.1. Поставщик в срок, указанный в разделе 4 Контракта, при поставке товара должен передать Заказчику следующие документы на русском языке:</w:t>
      </w:r>
    </w:p>
    <w:p w:rsidR="005B2D4A" w:rsidRPr="005B2D4A" w:rsidRDefault="005B2D4A" w:rsidP="005B2D4A">
      <w:pPr>
        <w:numPr>
          <w:ilvl w:val="0"/>
          <w:numId w:val="14"/>
        </w:numPr>
        <w:tabs>
          <w:tab w:val="num" w:pos="840"/>
        </w:tabs>
        <w:spacing w:line="288" w:lineRule="auto"/>
        <w:ind w:left="0" w:firstLine="560"/>
        <w:jc w:val="both"/>
        <w:rPr>
          <w:sz w:val="24"/>
          <w:szCs w:val="24"/>
        </w:rPr>
      </w:pPr>
      <w:r w:rsidRPr="005B2D4A">
        <w:rPr>
          <w:sz w:val="24"/>
          <w:szCs w:val="24"/>
        </w:rPr>
        <w:t xml:space="preserve">товарные накладные, </w:t>
      </w:r>
    </w:p>
    <w:p w:rsidR="005B2D4A" w:rsidRPr="005B2D4A" w:rsidRDefault="005B2D4A" w:rsidP="005B2D4A">
      <w:pPr>
        <w:numPr>
          <w:ilvl w:val="0"/>
          <w:numId w:val="14"/>
        </w:numPr>
        <w:tabs>
          <w:tab w:val="num" w:pos="840"/>
        </w:tabs>
        <w:spacing w:line="288" w:lineRule="auto"/>
        <w:ind w:left="0" w:firstLine="560"/>
        <w:jc w:val="both"/>
        <w:rPr>
          <w:sz w:val="24"/>
          <w:szCs w:val="24"/>
        </w:rPr>
      </w:pPr>
      <w:r w:rsidRPr="005B2D4A">
        <w:rPr>
          <w:sz w:val="24"/>
          <w:szCs w:val="24"/>
        </w:rPr>
        <w:t xml:space="preserve">акты сдачи-приемки товара, счет и счет-фактуру. </w:t>
      </w:r>
    </w:p>
    <w:p w:rsidR="005B2D4A" w:rsidRPr="005B2D4A" w:rsidRDefault="005B2D4A" w:rsidP="005B2D4A">
      <w:pPr>
        <w:pStyle w:val="afffd"/>
        <w:ind w:right="-141" w:firstLine="567"/>
        <w:rPr>
          <w:rFonts w:ascii="Times New Roman" w:hAnsi="Times New Roman"/>
          <w:szCs w:val="24"/>
        </w:rPr>
      </w:pPr>
      <w:r w:rsidRPr="005B2D4A">
        <w:rPr>
          <w:rFonts w:ascii="Times New Roman" w:hAnsi="Times New Roman"/>
          <w:color w:val="auto"/>
          <w:szCs w:val="24"/>
        </w:rPr>
        <w:t xml:space="preserve">5.2. </w:t>
      </w:r>
      <w:r w:rsidRPr="005B2D4A">
        <w:rPr>
          <w:rFonts w:ascii="Times New Roman" w:hAnsi="Times New Roman"/>
          <w:szCs w:val="24"/>
        </w:rPr>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5B2D4A" w:rsidRDefault="005B2D4A" w:rsidP="005B2D4A">
      <w:pPr>
        <w:pStyle w:val="10"/>
        <w:shd w:val="clear" w:color="auto" w:fill="FFFFFF"/>
        <w:tabs>
          <w:tab w:val="left" w:pos="1498"/>
        </w:tabs>
        <w:spacing w:after="0" w:line="240" w:lineRule="auto"/>
        <w:ind w:firstLine="709"/>
        <w:jc w:val="both"/>
        <w:rPr>
          <w:rFonts w:ascii="Times New Roman" w:hAnsi="Times New Roman"/>
          <w:color w:val="auto"/>
          <w:szCs w:val="24"/>
        </w:rPr>
      </w:pPr>
      <w:r w:rsidRPr="005B2D4A">
        <w:rPr>
          <w:rFonts w:ascii="Times New Roman" w:hAnsi="Times New Roman"/>
          <w:color w:val="auto"/>
          <w:szCs w:val="24"/>
        </w:rPr>
        <w:t>5.3. Приемка осуществляется уполномоченным представителем Заказчика</w:t>
      </w:r>
      <w:r w:rsidRPr="005B2D4A">
        <w:rPr>
          <w:rFonts w:ascii="Times New Roman" w:hAnsi="Times New Roman"/>
          <w:i/>
          <w:color w:val="auto"/>
          <w:szCs w:val="24"/>
        </w:rPr>
        <w:t xml:space="preserve">. </w:t>
      </w:r>
      <w:r w:rsidRPr="005B2D4A">
        <w:rPr>
          <w:rFonts w:ascii="Times New Roman" w:hAnsi="Times New Roman"/>
          <w:color w:val="auto"/>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5B2D4A">
        <w:rPr>
          <w:rFonts w:ascii="Times New Roman" w:hAnsi="Times New Roman"/>
          <w:i/>
          <w:color w:val="auto"/>
          <w:szCs w:val="24"/>
        </w:rPr>
        <w:t>(осуществляется)</w:t>
      </w:r>
      <w:r w:rsidRPr="005B2D4A">
        <w:rPr>
          <w:rFonts w:ascii="Times New Roman" w:hAnsi="Times New Roman"/>
          <w:color w:val="auto"/>
          <w:szCs w:val="24"/>
        </w:rPr>
        <w:t xml:space="preserve"> с привлечением экспертов, экспертных организаций.</w:t>
      </w:r>
    </w:p>
    <w:p w:rsidR="005B2D4A" w:rsidRPr="005B2D4A" w:rsidRDefault="005B2D4A" w:rsidP="005B2D4A">
      <w:pPr>
        <w:ind w:firstLine="567"/>
        <w:jc w:val="both"/>
        <w:rPr>
          <w:sz w:val="24"/>
          <w:szCs w:val="24"/>
        </w:rPr>
      </w:pPr>
      <w:r w:rsidRPr="005B2D4A">
        <w:rPr>
          <w:sz w:val="24"/>
          <w:szCs w:val="24"/>
        </w:rPr>
        <w:t>5.4. Проверка соответствия товара требованиям, установленным Контрактом, осуществляется в следующем порядке:</w:t>
      </w:r>
    </w:p>
    <w:p w:rsidR="005B2D4A" w:rsidRPr="005B2D4A" w:rsidRDefault="005B2D4A" w:rsidP="005B2D4A">
      <w:pPr>
        <w:autoSpaceDE w:val="0"/>
        <w:autoSpaceDN w:val="0"/>
        <w:adjustRightInd w:val="0"/>
        <w:ind w:firstLine="567"/>
        <w:jc w:val="both"/>
        <w:rPr>
          <w:sz w:val="28"/>
          <w:szCs w:val="28"/>
        </w:rPr>
      </w:pPr>
      <w:r w:rsidRPr="005B2D4A">
        <w:rPr>
          <w:sz w:val="24"/>
          <w:szCs w:val="24"/>
        </w:rPr>
        <w:t xml:space="preserve">5.4.1. </w:t>
      </w:r>
      <w:proofErr w:type="gramStart"/>
      <w:r w:rsidRPr="005B2D4A">
        <w:rPr>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5B2D4A">
        <w:rPr>
          <w:sz w:val="24"/>
          <w:szCs w:val="24"/>
        </w:rPr>
        <w:t xml:space="preserve"> сколов, трещин, внешних повреждений. </w:t>
      </w:r>
    </w:p>
    <w:p w:rsidR="005B2D4A" w:rsidRPr="005B2D4A" w:rsidRDefault="005B2D4A" w:rsidP="005B2D4A">
      <w:pPr>
        <w:ind w:firstLine="567"/>
        <w:jc w:val="both"/>
        <w:rPr>
          <w:sz w:val="24"/>
          <w:szCs w:val="24"/>
        </w:rPr>
      </w:pPr>
      <w:r w:rsidRPr="005B2D4A">
        <w:rPr>
          <w:sz w:val="24"/>
          <w:szCs w:val="24"/>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5B2D4A" w:rsidRPr="005B2D4A" w:rsidRDefault="005B2D4A" w:rsidP="005B2D4A">
      <w:pPr>
        <w:ind w:firstLine="567"/>
        <w:jc w:val="both"/>
        <w:rPr>
          <w:sz w:val="24"/>
          <w:szCs w:val="24"/>
        </w:rPr>
      </w:pPr>
      <w:r w:rsidRPr="005B2D4A">
        <w:rPr>
          <w:sz w:val="24"/>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w:t>
      </w:r>
      <w:r w:rsidRPr="005B2D4A">
        <w:rPr>
          <w:sz w:val="24"/>
          <w:szCs w:val="24"/>
        </w:rPr>
        <w:lastRenderedPageBreak/>
        <w:t>наименованием, ассортиментом и комплектностью товара и с содержащимся в сопроводительных документах на товар (п. 5.1).</w:t>
      </w:r>
    </w:p>
    <w:p w:rsidR="005B2D4A" w:rsidRPr="005B2D4A" w:rsidRDefault="005B2D4A" w:rsidP="005B2D4A">
      <w:pPr>
        <w:ind w:firstLine="567"/>
        <w:jc w:val="both"/>
        <w:rPr>
          <w:sz w:val="24"/>
          <w:szCs w:val="24"/>
        </w:rPr>
      </w:pPr>
      <w:r w:rsidRPr="005B2D4A">
        <w:rPr>
          <w:sz w:val="24"/>
          <w:szCs w:val="24"/>
        </w:rPr>
        <w:t xml:space="preserve">5.4.3. Товар должен быть поставлен полностью. Заказчик вправе отказаться от приемки части Товара. </w:t>
      </w:r>
    </w:p>
    <w:p w:rsidR="005B2D4A" w:rsidRPr="005B2D4A" w:rsidRDefault="005B2D4A" w:rsidP="005B2D4A">
      <w:pPr>
        <w:ind w:firstLine="567"/>
        <w:jc w:val="both"/>
        <w:rPr>
          <w:i/>
          <w:kern w:val="16"/>
          <w:sz w:val="24"/>
          <w:szCs w:val="24"/>
        </w:rPr>
      </w:pPr>
      <w:proofErr w:type="gramStart"/>
      <w:r w:rsidRPr="005B2D4A">
        <w:rPr>
          <w:kern w:val="16"/>
          <w:sz w:val="24"/>
          <w:szCs w:val="24"/>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5B2D4A">
        <w:rPr>
          <w:i/>
          <w:kern w:val="16"/>
          <w:sz w:val="24"/>
          <w:szCs w:val="24"/>
        </w:rPr>
        <w:t xml:space="preserve">(и (или) принять решение </w:t>
      </w:r>
      <w:r w:rsidRPr="005B2D4A">
        <w:rPr>
          <w:i/>
          <w:sz w:val="24"/>
          <w:szCs w:val="24"/>
        </w:rPr>
        <w:t>об одностороннем отказе от исполнения Контракта)</w:t>
      </w:r>
      <w:r w:rsidRPr="005B2D4A">
        <w:rPr>
          <w:sz w:val="24"/>
          <w:szCs w:val="24"/>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5B2D4A" w:rsidRPr="005B2D4A" w:rsidRDefault="005B2D4A" w:rsidP="005B2D4A">
      <w:pPr>
        <w:ind w:firstLine="567"/>
        <w:jc w:val="both"/>
        <w:rPr>
          <w:kern w:val="16"/>
          <w:sz w:val="24"/>
          <w:szCs w:val="24"/>
        </w:rPr>
      </w:pPr>
      <w:r w:rsidRPr="005B2D4A">
        <w:rPr>
          <w:kern w:val="16"/>
          <w:sz w:val="24"/>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5B2D4A" w:rsidRPr="005B2D4A" w:rsidRDefault="005B2D4A" w:rsidP="005B2D4A">
      <w:pPr>
        <w:ind w:firstLine="567"/>
        <w:jc w:val="both"/>
        <w:rPr>
          <w:kern w:val="16"/>
          <w:sz w:val="24"/>
          <w:szCs w:val="24"/>
        </w:rPr>
      </w:pPr>
      <w:r w:rsidRPr="005B2D4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5B2D4A" w:rsidRPr="005B2D4A" w:rsidRDefault="005B2D4A" w:rsidP="005B2D4A">
      <w:pPr>
        <w:ind w:firstLine="567"/>
        <w:jc w:val="both"/>
        <w:rPr>
          <w:kern w:val="16"/>
          <w:sz w:val="24"/>
          <w:szCs w:val="24"/>
        </w:rPr>
      </w:pPr>
      <w:r w:rsidRPr="005B2D4A">
        <w:rPr>
          <w:kern w:val="16"/>
          <w:sz w:val="24"/>
          <w:szCs w:val="24"/>
        </w:rPr>
        <w:t>5.4.5.</w:t>
      </w:r>
      <w:r w:rsidRPr="005B2D4A">
        <w:rPr>
          <w:sz w:val="24"/>
          <w:szCs w:val="24"/>
        </w:rPr>
        <w:t xml:space="preserve"> </w:t>
      </w:r>
      <w:r w:rsidRPr="005B2D4A">
        <w:rPr>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5B2D4A" w:rsidRPr="005B2D4A" w:rsidRDefault="005B2D4A" w:rsidP="005B2D4A">
      <w:pPr>
        <w:ind w:firstLine="567"/>
        <w:jc w:val="both"/>
        <w:rPr>
          <w:kern w:val="16"/>
          <w:sz w:val="24"/>
          <w:szCs w:val="24"/>
        </w:rPr>
      </w:pPr>
      <w:r w:rsidRPr="005B2D4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5B2D4A">
        <w:rPr>
          <w:kern w:val="16"/>
          <w:sz w:val="24"/>
          <w:szCs w:val="24"/>
        </w:rPr>
        <w:t>демонтажом</w:t>
      </w:r>
      <w:proofErr w:type="spellEnd"/>
      <w:r w:rsidRPr="005B2D4A">
        <w:rPr>
          <w:kern w:val="16"/>
          <w:sz w:val="24"/>
          <w:szCs w:val="24"/>
        </w:rPr>
        <w:t xml:space="preserve"> товара  для экспертизы, осуществляется Поставщиком. </w:t>
      </w:r>
    </w:p>
    <w:p w:rsidR="005B2D4A" w:rsidRPr="005B2D4A" w:rsidRDefault="005B2D4A" w:rsidP="005B2D4A">
      <w:pPr>
        <w:tabs>
          <w:tab w:val="left" w:pos="709"/>
        </w:tabs>
        <w:ind w:firstLine="567"/>
        <w:jc w:val="both"/>
        <w:rPr>
          <w:kern w:val="16"/>
          <w:sz w:val="24"/>
          <w:szCs w:val="24"/>
        </w:rPr>
      </w:pPr>
      <w:r w:rsidRPr="005B2D4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5B2D4A">
        <w:rPr>
          <w:kern w:val="16"/>
          <w:sz w:val="24"/>
          <w:szCs w:val="24"/>
        </w:rPr>
        <w:t>с даты обнаружения</w:t>
      </w:r>
      <w:proofErr w:type="gramEnd"/>
      <w:r w:rsidRPr="005B2D4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B2D4A" w:rsidRPr="005B2D4A" w:rsidRDefault="005B2D4A" w:rsidP="005B2D4A">
      <w:pPr>
        <w:ind w:firstLine="567"/>
        <w:jc w:val="both"/>
        <w:rPr>
          <w:kern w:val="16"/>
          <w:sz w:val="24"/>
          <w:szCs w:val="24"/>
        </w:rPr>
      </w:pPr>
      <w:r w:rsidRPr="005B2D4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5B2D4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5B2D4A">
        <w:rPr>
          <w:i/>
          <w:kern w:val="16"/>
          <w:sz w:val="24"/>
          <w:szCs w:val="24"/>
        </w:rPr>
        <w:t xml:space="preserve">(и (или) принять решение </w:t>
      </w:r>
      <w:r w:rsidRPr="005B2D4A">
        <w:rPr>
          <w:i/>
          <w:sz w:val="24"/>
          <w:szCs w:val="24"/>
        </w:rPr>
        <w:t>об одностороннем отказе от исполнения Контракта)</w:t>
      </w:r>
      <w:r w:rsidRPr="005B2D4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B2D4A" w:rsidRPr="005B2D4A" w:rsidRDefault="005B2D4A" w:rsidP="005B2D4A">
      <w:pPr>
        <w:ind w:firstLine="567"/>
        <w:jc w:val="both"/>
        <w:rPr>
          <w:sz w:val="24"/>
          <w:szCs w:val="24"/>
        </w:rPr>
      </w:pPr>
      <w:r w:rsidRPr="005B2D4A">
        <w:rPr>
          <w:kern w:val="16"/>
          <w:sz w:val="24"/>
          <w:szCs w:val="24"/>
        </w:rPr>
        <w:t xml:space="preserve">5.4.9. Во всем, что не предусмотрено настоящим разделом Контракта, Стороны руководствуются </w:t>
      </w:r>
      <w:r w:rsidRPr="005B2D4A">
        <w:rPr>
          <w:sz w:val="24"/>
          <w:szCs w:val="24"/>
        </w:rPr>
        <w:t>инструкциями, утвержденными постановлениями Госарбитража при Совете Министров СССР:</w:t>
      </w:r>
    </w:p>
    <w:p w:rsidR="005B2D4A" w:rsidRPr="005B2D4A" w:rsidRDefault="005B2D4A" w:rsidP="005B2D4A">
      <w:pPr>
        <w:ind w:firstLine="567"/>
        <w:jc w:val="both"/>
        <w:rPr>
          <w:sz w:val="24"/>
          <w:szCs w:val="24"/>
        </w:rPr>
      </w:pPr>
      <w:r w:rsidRPr="005B2D4A">
        <w:rPr>
          <w:sz w:val="24"/>
          <w:szCs w:val="24"/>
        </w:rPr>
        <w:lastRenderedPageBreak/>
        <w:t>- «О порядке приемки продукции производственно-технического назначения и товаров народного потребления по качеству» № П-7 от 25.04.1966;</w:t>
      </w:r>
    </w:p>
    <w:p w:rsidR="005B2D4A" w:rsidRPr="005B2D4A" w:rsidRDefault="005B2D4A" w:rsidP="005B2D4A">
      <w:pPr>
        <w:ind w:firstLine="567"/>
        <w:jc w:val="both"/>
        <w:rPr>
          <w:sz w:val="24"/>
          <w:szCs w:val="24"/>
        </w:rPr>
      </w:pPr>
      <w:r w:rsidRPr="005B2D4A">
        <w:rPr>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E02104" w:rsidRDefault="00E02104" w:rsidP="00E02104">
      <w:pPr>
        <w:ind w:firstLine="567"/>
        <w:jc w:val="both"/>
        <w:rPr>
          <w:kern w:val="16"/>
          <w:sz w:val="24"/>
          <w:szCs w:val="24"/>
        </w:rPr>
      </w:pPr>
      <w:r w:rsidRPr="00E02104">
        <w:rPr>
          <w:sz w:val="24"/>
          <w:szCs w:val="24"/>
        </w:rPr>
        <w:t xml:space="preserve">5.5. </w:t>
      </w:r>
      <w:r w:rsidRPr="00E02104">
        <w:rPr>
          <w:kern w:val="16"/>
          <w:sz w:val="24"/>
          <w:szCs w:val="24"/>
        </w:rPr>
        <w:t>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rsidR="00E02104" w:rsidRPr="00E02104" w:rsidRDefault="00E02104" w:rsidP="00E02104">
      <w:pPr>
        <w:autoSpaceDE w:val="0"/>
        <w:autoSpaceDN w:val="0"/>
        <w:adjustRightInd w:val="0"/>
        <w:ind w:firstLine="540"/>
        <w:jc w:val="both"/>
        <w:rPr>
          <w:sz w:val="24"/>
          <w:szCs w:val="24"/>
        </w:rPr>
      </w:pPr>
      <w:r w:rsidRPr="00E02104">
        <w:rPr>
          <w:sz w:val="24"/>
          <w:szCs w:val="24"/>
        </w:rPr>
        <w:t xml:space="preserve">5.6. </w:t>
      </w:r>
      <w:proofErr w:type="gramStart"/>
      <w:r w:rsidRPr="00E02104">
        <w:rPr>
          <w:sz w:val="24"/>
          <w:szCs w:val="24"/>
        </w:rPr>
        <w:t>Приемка товара в целом</w:t>
      </w:r>
      <w:r w:rsidRPr="00E02104">
        <w:rPr>
          <w:i/>
          <w:sz w:val="24"/>
          <w:szCs w:val="24"/>
        </w:rPr>
        <w:t xml:space="preserve">, </w:t>
      </w:r>
      <w:r w:rsidRPr="00E02104">
        <w:rPr>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w:t>
      </w:r>
      <w:r w:rsidRPr="00E02104">
        <w:rPr>
          <w:b/>
          <w:i/>
          <w:sz w:val="24"/>
          <w:szCs w:val="24"/>
        </w:rPr>
        <w:t>документом о приемке*</w:t>
      </w:r>
      <w:r w:rsidRPr="00883200">
        <w:rPr>
          <w:b/>
          <w:i/>
          <w:sz w:val="24"/>
          <w:szCs w:val="24"/>
        </w:rPr>
        <w:t xml:space="preserve"> - товарной накладной,</w:t>
      </w:r>
      <w:r w:rsidRPr="00E02104">
        <w:rPr>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02104">
        <w:rPr>
          <w:sz w:val="24"/>
          <w:szCs w:val="24"/>
        </w:rPr>
        <w:t xml:space="preserve">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02104" w:rsidRPr="00E02104" w:rsidRDefault="00E02104" w:rsidP="00E02104">
      <w:pPr>
        <w:autoSpaceDE w:val="0"/>
        <w:autoSpaceDN w:val="0"/>
        <w:adjustRightInd w:val="0"/>
        <w:ind w:firstLine="540"/>
        <w:jc w:val="both"/>
        <w:rPr>
          <w:b/>
          <w:i/>
          <w:sz w:val="18"/>
          <w:szCs w:val="18"/>
        </w:rPr>
      </w:pPr>
      <w:proofErr w:type="gramStart"/>
      <w:r w:rsidRPr="00E02104">
        <w:rPr>
          <w:b/>
          <w:sz w:val="24"/>
          <w:szCs w:val="24"/>
        </w:rPr>
        <w:t>(</w:t>
      </w:r>
      <w:r w:rsidRPr="00E02104">
        <w:rPr>
          <w:b/>
          <w:i/>
          <w:sz w:val="18"/>
          <w:szCs w:val="18"/>
        </w:rPr>
        <w:t>*Заказчик вправе дополнительно расшифровать, какие документы будут подтверждать приёмку товара, сделав на них ссылку в п. 5.6.</w:t>
      </w:r>
      <w:proofErr w:type="gramEnd"/>
      <w:r w:rsidRPr="00E02104">
        <w:rPr>
          <w:b/>
          <w:i/>
          <w:sz w:val="18"/>
          <w:szCs w:val="18"/>
        </w:rPr>
        <w:t xml:space="preserve"> </w:t>
      </w:r>
      <w:proofErr w:type="gramStart"/>
      <w:r w:rsidRPr="00E02104">
        <w:rPr>
          <w:b/>
          <w:i/>
          <w:sz w:val="18"/>
          <w:szCs w:val="18"/>
        </w:rPr>
        <w:t>Контракта.)</w:t>
      </w:r>
      <w:proofErr w:type="gramEnd"/>
    </w:p>
    <w:p w:rsidR="00E02104" w:rsidRPr="00E02104" w:rsidRDefault="00E02104" w:rsidP="00E02104">
      <w:pPr>
        <w:autoSpaceDE w:val="0"/>
        <w:autoSpaceDN w:val="0"/>
        <w:adjustRightInd w:val="0"/>
        <w:ind w:firstLine="540"/>
        <w:jc w:val="both"/>
        <w:rPr>
          <w:sz w:val="24"/>
          <w:szCs w:val="24"/>
        </w:rPr>
      </w:pPr>
      <w:r w:rsidRPr="00E02104">
        <w:rPr>
          <w:sz w:val="24"/>
          <w:szCs w:val="24"/>
        </w:rPr>
        <w:t xml:space="preserve">5.7. </w:t>
      </w:r>
      <w:proofErr w:type="gramStart"/>
      <w:r w:rsidRPr="00E02104">
        <w:rPr>
          <w:sz w:val="24"/>
          <w:szCs w:val="24"/>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E02104">
        <w:rPr>
          <w:rFonts w:eastAsia="Calibri"/>
          <w:sz w:val="24"/>
          <w:szCs w:val="24"/>
          <w:lang w:eastAsia="en-US"/>
        </w:rPr>
        <w:t xml:space="preserve">в котором указываются: </w:t>
      </w:r>
      <w:r w:rsidRPr="00E02104">
        <w:rPr>
          <w:sz w:val="24"/>
          <w:szCs w:val="24"/>
        </w:rPr>
        <w:t>сведения о фактически исполненных обязательствах по Контракту</w:t>
      </w:r>
      <w:r w:rsidRPr="00E02104">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Pr="00E02104">
        <w:rPr>
          <w:sz w:val="24"/>
          <w:szCs w:val="24"/>
        </w:rPr>
        <w:t xml:space="preserve"> и (или) убытков</w:t>
      </w:r>
      <w:r w:rsidRPr="00E02104">
        <w:rPr>
          <w:rFonts w:eastAsia="Calibri"/>
          <w:sz w:val="24"/>
          <w:szCs w:val="24"/>
          <w:lang w:eastAsia="en-US"/>
        </w:rPr>
        <w:t xml:space="preserve">, подлежащей взысканию; основания применения и порядок расчета неустойки (штрафа, пени) </w:t>
      </w:r>
      <w:r w:rsidRPr="00E02104">
        <w:rPr>
          <w:sz w:val="24"/>
          <w:szCs w:val="24"/>
        </w:rPr>
        <w:t>и (или) убытков</w:t>
      </w:r>
      <w:r w:rsidRPr="00E02104">
        <w:rPr>
          <w:rFonts w:eastAsia="Calibri"/>
          <w:sz w:val="24"/>
          <w:szCs w:val="24"/>
          <w:lang w:eastAsia="en-US"/>
        </w:rPr>
        <w:t>;</w:t>
      </w:r>
      <w:proofErr w:type="gramEnd"/>
      <w:r w:rsidRPr="00E02104">
        <w:rPr>
          <w:rFonts w:eastAsia="Calibri"/>
          <w:sz w:val="24"/>
          <w:szCs w:val="24"/>
          <w:lang w:eastAsia="en-US"/>
        </w:rPr>
        <w:t xml:space="preserve"> итоговая сумма, подлежащая оплате Поставщику по контракту. Документ </w:t>
      </w:r>
      <w:r w:rsidRPr="00E02104">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02104" w:rsidRPr="00E02104" w:rsidRDefault="00E02104" w:rsidP="00E02104">
      <w:pPr>
        <w:autoSpaceDE w:val="0"/>
        <w:autoSpaceDN w:val="0"/>
        <w:adjustRightInd w:val="0"/>
        <w:ind w:firstLine="539"/>
        <w:jc w:val="both"/>
        <w:rPr>
          <w:sz w:val="16"/>
          <w:szCs w:val="16"/>
        </w:rPr>
      </w:pPr>
      <w:r w:rsidRPr="00E02104">
        <w:rPr>
          <w:sz w:val="24"/>
          <w:szCs w:val="24"/>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E02104">
        <w:rPr>
          <w:i/>
          <w:sz w:val="24"/>
          <w:szCs w:val="24"/>
        </w:rPr>
        <w:t xml:space="preserve"> </w:t>
      </w:r>
      <w:r w:rsidRPr="00E02104">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02104">
        <w:rPr>
          <w:rFonts w:eastAsia="Calibri"/>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E02104">
        <w:rPr>
          <w:b/>
          <w:i/>
          <w:sz w:val="16"/>
          <w:szCs w:val="16"/>
        </w:rPr>
        <w:t xml:space="preserve">(**См. </w:t>
      </w:r>
      <w:proofErr w:type="gramStart"/>
      <w:r w:rsidRPr="00E02104">
        <w:rPr>
          <w:b/>
          <w:i/>
          <w:sz w:val="16"/>
          <w:szCs w:val="16"/>
        </w:rPr>
        <w:t>пи</w:t>
      </w:r>
      <w:hyperlink r:id="rId15" w:history="1">
        <w:r w:rsidRPr="00E02104">
          <w:rPr>
            <w:b/>
            <w:i/>
            <w:sz w:val="16"/>
            <w:szCs w:val="16"/>
            <w:u w:val="single"/>
          </w:rPr>
          <w:t>сьмо</w:t>
        </w:r>
        <w:proofErr w:type="gramEnd"/>
      </w:hyperlink>
      <w:r w:rsidRPr="00E02104">
        <w:rPr>
          <w:b/>
          <w:i/>
          <w:sz w:val="16"/>
          <w:szCs w:val="16"/>
        </w:rPr>
        <w:t xml:space="preserve"> ФАС России от 10.12.2015 №АЦ/70978/15, Письма Минэкономразвития России от 10.03.2016 </w:t>
      </w:r>
      <w:hyperlink r:id="rId16" w:history="1">
        <w:r w:rsidRPr="00E02104">
          <w:rPr>
            <w:b/>
            <w:i/>
            <w:sz w:val="16"/>
            <w:szCs w:val="16"/>
            <w:u w:val="single"/>
          </w:rPr>
          <w:t>№ОГ-Д28-3630</w:t>
        </w:r>
      </w:hyperlink>
      <w:r w:rsidRPr="00E02104">
        <w:rPr>
          <w:b/>
          <w:i/>
          <w:sz w:val="16"/>
          <w:szCs w:val="16"/>
        </w:rPr>
        <w:t xml:space="preserve">, от 02.10.2015 </w:t>
      </w:r>
      <w:hyperlink r:id="rId17" w:history="1">
        <w:r w:rsidRPr="00E02104">
          <w:rPr>
            <w:b/>
            <w:i/>
            <w:sz w:val="16"/>
            <w:szCs w:val="16"/>
            <w:u w:val="single"/>
          </w:rPr>
          <w:t>№ОГ-Д28-12800</w:t>
        </w:r>
      </w:hyperlink>
      <w:r w:rsidRPr="00E02104">
        <w:rPr>
          <w:b/>
          <w:i/>
          <w:sz w:val="16"/>
          <w:szCs w:val="16"/>
        </w:rPr>
        <w:t xml:space="preserve">, от 21.09.2015 </w:t>
      </w:r>
      <w:hyperlink r:id="rId18" w:history="1">
        <w:r w:rsidRPr="00E02104">
          <w:rPr>
            <w:b/>
            <w:i/>
            <w:sz w:val="16"/>
            <w:szCs w:val="16"/>
            <w:u w:val="single"/>
          </w:rPr>
          <w:t>№Д28и-2829</w:t>
        </w:r>
      </w:hyperlink>
      <w:r w:rsidRPr="00E02104">
        <w:rPr>
          <w:b/>
          <w:i/>
          <w:sz w:val="16"/>
          <w:szCs w:val="16"/>
        </w:rPr>
        <w:t>.)</w:t>
      </w:r>
    </w:p>
    <w:p w:rsidR="00E02104" w:rsidRPr="00E02104" w:rsidRDefault="00E02104" w:rsidP="00E02104">
      <w:pPr>
        <w:autoSpaceDE w:val="0"/>
        <w:autoSpaceDN w:val="0"/>
        <w:adjustRightInd w:val="0"/>
        <w:ind w:firstLine="540"/>
        <w:jc w:val="both"/>
        <w:rPr>
          <w:sz w:val="24"/>
          <w:szCs w:val="24"/>
        </w:rPr>
      </w:pPr>
      <w:r w:rsidRPr="00E02104">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02104" w:rsidRPr="00E02104" w:rsidRDefault="00E02104" w:rsidP="00E02104">
      <w:pPr>
        <w:autoSpaceDE w:val="0"/>
        <w:autoSpaceDN w:val="0"/>
        <w:adjustRightInd w:val="0"/>
        <w:ind w:firstLine="540"/>
        <w:jc w:val="both"/>
        <w:rPr>
          <w:b/>
          <w:i/>
          <w:sz w:val="16"/>
          <w:szCs w:val="16"/>
        </w:rPr>
      </w:pPr>
      <w:proofErr w:type="gramStart"/>
      <w:r w:rsidRPr="00E02104">
        <w:rPr>
          <w:rFonts w:eastAsia="Calibri"/>
          <w:b/>
          <w:i/>
          <w:sz w:val="16"/>
          <w:szCs w:val="16"/>
          <w:lang w:eastAsia="en-US"/>
        </w:rPr>
        <w:t>(***Предложение включается в случае, если Заказчиком выступает получатель бюджетных средств.</w:t>
      </w:r>
      <w:proofErr w:type="gramEnd"/>
      <w:r w:rsidRPr="00E02104">
        <w:rPr>
          <w:rFonts w:eastAsia="Calibri"/>
          <w:b/>
          <w:i/>
          <w:sz w:val="16"/>
          <w:szCs w:val="16"/>
          <w:lang w:eastAsia="en-US"/>
        </w:rPr>
        <w:t xml:space="preserve"> </w:t>
      </w:r>
      <w:proofErr w:type="gramStart"/>
      <w:r w:rsidRPr="00E02104">
        <w:rPr>
          <w:rFonts w:eastAsia="Calibri"/>
          <w:b/>
          <w:i/>
          <w:sz w:val="16"/>
          <w:szCs w:val="16"/>
          <w:lang w:eastAsia="en-US"/>
        </w:rPr>
        <w:t>См. письмо Минфина России от 26 декабря 2011 г. № 02-11-00/5959  /от 25 марта 2013 № 02-06-07/2378.)</w:t>
      </w:r>
      <w:proofErr w:type="gramEnd"/>
    </w:p>
    <w:p w:rsidR="00E02104" w:rsidRPr="00E02104" w:rsidRDefault="00E02104" w:rsidP="00E02104">
      <w:pPr>
        <w:ind w:firstLine="567"/>
        <w:jc w:val="both"/>
        <w:rPr>
          <w:sz w:val="24"/>
          <w:szCs w:val="24"/>
        </w:rPr>
      </w:pPr>
      <w:r w:rsidRPr="00E02104">
        <w:rPr>
          <w:kern w:val="16"/>
          <w:sz w:val="24"/>
          <w:szCs w:val="24"/>
        </w:rPr>
        <w:t xml:space="preserve">5.9. </w:t>
      </w:r>
      <w:r w:rsidRPr="00E02104">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E02104" w:rsidRPr="00E02104" w:rsidRDefault="00E02104" w:rsidP="00E02104">
      <w:pPr>
        <w:ind w:firstLine="567"/>
        <w:jc w:val="both"/>
        <w:rPr>
          <w:kern w:val="16"/>
          <w:sz w:val="24"/>
          <w:szCs w:val="24"/>
        </w:rPr>
      </w:pPr>
      <w:r w:rsidRPr="00E02104">
        <w:rPr>
          <w:kern w:val="16"/>
          <w:sz w:val="24"/>
          <w:szCs w:val="24"/>
        </w:rPr>
        <w:t xml:space="preserve">5.10. Поставщик обеспечивает хранение товара до момента их сдачи – приемки. </w:t>
      </w:r>
    </w:p>
    <w:p w:rsidR="00E02104" w:rsidRPr="00E02104" w:rsidRDefault="00E02104" w:rsidP="00E02104">
      <w:pPr>
        <w:ind w:firstLine="567"/>
        <w:jc w:val="both"/>
        <w:rPr>
          <w:kern w:val="16"/>
          <w:sz w:val="24"/>
          <w:szCs w:val="24"/>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6. Обеспечение исполнения контракта</w:t>
      </w:r>
      <w:r w:rsidRPr="00FF5F00">
        <w:rPr>
          <w:rStyle w:val="afff0"/>
          <w:rFonts w:ascii="Times New Roman" w:hAnsi="Times New Roman"/>
          <w:b/>
          <w:color w:val="auto"/>
        </w:rPr>
        <w:footnoteReference w:id="3"/>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w:t>
      </w:r>
      <w:r w:rsidRPr="00FF5F00">
        <w:rPr>
          <w:rFonts w:ascii="Times New Roman" w:hAnsi="Times New Roman"/>
          <w:color w:val="auto"/>
        </w:rPr>
        <w:lastRenderedPageBreak/>
        <w:t xml:space="preserve">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397E2B">
        <w:rPr>
          <w:rFonts w:ascii="Times New Roman" w:hAnsi="Times New Roman"/>
          <w:color w:val="auto"/>
        </w:rPr>
        <w:t>Поставщиком</w:t>
      </w:r>
      <w:r w:rsidRPr="00FF5F00">
        <w:rPr>
          <w:rFonts w:ascii="Times New Roman" w:hAnsi="Times New Roman"/>
          <w:color w:val="auto"/>
        </w:rPr>
        <w:t xml:space="preserve"> самостоятельно.</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 xml:space="preserve">6.2. </w:t>
      </w:r>
      <w:r w:rsidRPr="00FF5F00">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FF5F00">
        <w:rPr>
          <w:rFonts w:ascii="Times New Roman" w:hAnsi="Times New Roman"/>
          <w:color w:val="auto"/>
        </w:rPr>
        <w:t xml:space="preserve">Размер обеспечения исполнения Контракта составляет </w:t>
      </w:r>
      <w:r w:rsidR="00BA2064" w:rsidRPr="00FF5F00">
        <w:rPr>
          <w:rFonts w:ascii="Times New Roman" w:hAnsi="Times New Roman"/>
          <w:color w:val="auto"/>
        </w:rPr>
        <w:t>2</w:t>
      </w:r>
      <w:r w:rsidR="00397E2B">
        <w:rPr>
          <w:rFonts w:ascii="Times New Roman" w:hAnsi="Times New Roman"/>
          <w:color w:val="auto"/>
        </w:rPr>
        <w:t>4</w:t>
      </w:r>
      <w:r w:rsidR="00BA2064" w:rsidRPr="00FF5F00">
        <w:rPr>
          <w:rFonts w:ascii="Times New Roman" w:hAnsi="Times New Roman"/>
          <w:color w:val="auto"/>
        </w:rPr>
        <w:t xml:space="preserve"> </w:t>
      </w:r>
      <w:r w:rsidR="00397E2B">
        <w:rPr>
          <w:rFonts w:ascii="Times New Roman" w:hAnsi="Times New Roman"/>
          <w:color w:val="auto"/>
        </w:rPr>
        <w:t>903</w:t>
      </w:r>
      <w:r w:rsidR="00BA2064" w:rsidRPr="00FF5F00">
        <w:rPr>
          <w:rFonts w:ascii="Times New Roman" w:hAnsi="Times New Roman"/>
          <w:color w:val="auto"/>
        </w:rPr>
        <w:t xml:space="preserve"> (двадцать </w:t>
      </w:r>
      <w:r w:rsidR="00397E2B">
        <w:rPr>
          <w:rFonts w:ascii="Times New Roman" w:hAnsi="Times New Roman"/>
          <w:color w:val="auto"/>
        </w:rPr>
        <w:t>четыре</w:t>
      </w:r>
      <w:r w:rsidR="00BA2064" w:rsidRPr="00FF5F00">
        <w:rPr>
          <w:rFonts w:ascii="Times New Roman" w:hAnsi="Times New Roman"/>
          <w:color w:val="auto"/>
        </w:rPr>
        <w:t xml:space="preserve"> тысяч</w:t>
      </w:r>
      <w:r w:rsidR="00397E2B">
        <w:rPr>
          <w:rFonts w:ascii="Times New Roman" w:hAnsi="Times New Roman"/>
          <w:color w:val="auto"/>
        </w:rPr>
        <w:t>и</w:t>
      </w:r>
      <w:r w:rsidR="00BA2064" w:rsidRPr="00FF5F00">
        <w:rPr>
          <w:rFonts w:ascii="Times New Roman" w:hAnsi="Times New Roman"/>
          <w:color w:val="auto"/>
        </w:rPr>
        <w:t xml:space="preserve"> </w:t>
      </w:r>
      <w:r w:rsidR="00397E2B">
        <w:rPr>
          <w:rFonts w:ascii="Times New Roman" w:hAnsi="Times New Roman"/>
          <w:color w:val="auto"/>
        </w:rPr>
        <w:t>девятьсот три</w:t>
      </w:r>
      <w:r w:rsidR="00BA2064" w:rsidRPr="00FF5F00">
        <w:rPr>
          <w:rFonts w:ascii="Times New Roman" w:hAnsi="Times New Roman"/>
          <w:color w:val="auto"/>
        </w:rPr>
        <w:t>) рубл</w:t>
      </w:r>
      <w:r w:rsidR="00397E2B">
        <w:rPr>
          <w:rFonts w:ascii="Times New Roman" w:hAnsi="Times New Roman"/>
          <w:color w:val="auto"/>
        </w:rPr>
        <w:t>я</w:t>
      </w:r>
      <w:r w:rsidR="00BA2064" w:rsidRPr="00FF5F00">
        <w:rPr>
          <w:rFonts w:ascii="Times New Roman" w:hAnsi="Times New Roman"/>
          <w:color w:val="auto"/>
        </w:rPr>
        <w:t xml:space="preserve"> </w:t>
      </w:r>
      <w:r w:rsidR="00397E2B">
        <w:rPr>
          <w:rFonts w:ascii="Times New Roman" w:hAnsi="Times New Roman"/>
          <w:color w:val="auto"/>
        </w:rPr>
        <w:t>4</w:t>
      </w:r>
      <w:r w:rsidR="00BA2064" w:rsidRPr="00FF5F00">
        <w:rPr>
          <w:rFonts w:ascii="Times New Roman" w:hAnsi="Times New Roman"/>
          <w:color w:val="auto"/>
        </w:rPr>
        <w:t>0 копеек</w:t>
      </w:r>
      <w:r w:rsidR="00337EF0" w:rsidRPr="00FF5F00">
        <w:rPr>
          <w:rFonts w:ascii="Times New Roman" w:hAnsi="Times New Roman"/>
          <w:color w:val="auto"/>
        </w:rPr>
        <w:t xml:space="preserve"> </w:t>
      </w:r>
      <w:r w:rsidRPr="00FF5F00">
        <w:rPr>
          <w:rFonts w:ascii="Times New Roman" w:hAnsi="Times New Roman"/>
          <w:color w:val="auto"/>
          <w:kern w:val="2"/>
        </w:rPr>
        <w:t>(5 процентов от начальной (максимальной) цены контракта)</w:t>
      </w:r>
      <w:r w:rsidRPr="00FF5F00">
        <w:rPr>
          <w:rStyle w:val="afff0"/>
          <w:rFonts w:ascii="Times New Roman" w:hAnsi="Times New Roman"/>
          <w:color w:val="auto"/>
          <w:kern w:val="2"/>
        </w:rPr>
        <w:footnoteReference w:id="4"/>
      </w:r>
      <w:r w:rsidRPr="00FF5F00">
        <w:rPr>
          <w:rFonts w:ascii="Times New Roman" w:hAnsi="Times New Roman"/>
          <w:color w:val="auto"/>
          <w:kern w:val="2"/>
        </w:rPr>
        <w:t>.</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FF5F00">
        <w:rPr>
          <w:rFonts w:ascii="Times New Roman" w:hAnsi="Times New Roman"/>
          <w:color w:val="auto"/>
          <w:kern w:val="2"/>
        </w:rPr>
        <w:t xml:space="preserve">от 05.04.2013 </w:t>
      </w:r>
      <w:r w:rsidRPr="00FF5F00">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rPr>
        <w:t xml:space="preserve">6.3. В ходе исполнения Контракта </w:t>
      </w:r>
      <w:r w:rsidR="00397E2B">
        <w:rPr>
          <w:rFonts w:ascii="Times New Roman" w:hAnsi="Times New Roman"/>
          <w:color w:val="auto"/>
        </w:rPr>
        <w:t>Поставщик</w:t>
      </w:r>
      <w:r w:rsidRPr="00FF5F00">
        <w:rPr>
          <w:rFonts w:ascii="Times New Roman" w:hAnsi="Times New Roman"/>
          <w:color w:val="auto"/>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 xml:space="preserve">Срок действия указанного обеспечения может быть прекращён до наступления указанного срока в случае досрочного исполнения </w:t>
      </w:r>
      <w:r w:rsidR="00397E2B">
        <w:rPr>
          <w:rFonts w:ascii="Times New Roman" w:hAnsi="Times New Roman"/>
          <w:color w:val="auto"/>
          <w:kern w:val="2"/>
        </w:rPr>
        <w:t>Поставщиком</w:t>
      </w:r>
      <w:r w:rsidRPr="00FF5F00">
        <w:rPr>
          <w:rFonts w:ascii="Times New Roman" w:hAnsi="Times New Roman"/>
          <w:color w:val="auto"/>
          <w:kern w:val="2"/>
        </w:rPr>
        <w:t xml:space="preserve"> всех своих обязательств по Контракту.</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 xml:space="preserve">6.5. По Контракту должны быть обеспечены обязательства </w:t>
      </w:r>
      <w:r w:rsidR="00397E2B">
        <w:rPr>
          <w:rFonts w:ascii="Times New Roman" w:hAnsi="Times New Roman"/>
          <w:color w:val="auto"/>
          <w:kern w:val="2"/>
        </w:rPr>
        <w:t>Поставщика</w:t>
      </w:r>
      <w:r w:rsidRPr="00FF5F00">
        <w:rPr>
          <w:rFonts w:ascii="Times New Roman" w:hAnsi="Times New Roman"/>
          <w:color w:val="auto"/>
          <w:kern w:val="2"/>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397E2B">
        <w:rPr>
          <w:rFonts w:ascii="Times New Roman" w:hAnsi="Times New Roman"/>
          <w:color w:val="auto"/>
          <w:kern w:val="2"/>
        </w:rPr>
        <w:t>Поставщика</w:t>
      </w:r>
      <w:r w:rsidRPr="00FF5F00">
        <w:rPr>
          <w:rFonts w:ascii="Times New Roman" w:hAnsi="Times New Roman"/>
          <w:color w:val="auto"/>
          <w:kern w:val="2"/>
        </w:rPr>
        <w:t xml:space="preserve"> перед Заказчиком.</w:t>
      </w:r>
    </w:p>
    <w:p w:rsidR="00D91FE3" w:rsidRPr="00FF5F00" w:rsidRDefault="00F12074">
      <w:pPr>
        <w:pStyle w:val="afff4"/>
        <w:spacing w:after="0" w:line="240" w:lineRule="auto"/>
        <w:ind w:firstLine="709"/>
        <w:jc w:val="both"/>
        <w:rPr>
          <w:color w:val="auto"/>
          <w:kern w:val="2"/>
        </w:rPr>
      </w:pPr>
      <w:r w:rsidRPr="00FF5F00">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FF5F00" w:rsidRDefault="00F12074">
      <w:pPr>
        <w:pStyle w:val="afff4"/>
        <w:spacing w:after="0" w:line="240" w:lineRule="auto"/>
        <w:ind w:firstLine="709"/>
        <w:jc w:val="both"/>
        <w:rPr>
          <w:rFonts w:ascii="Times New Roman" w:hAnsi="Times New Roman"/>
          <w:color w:val="auto"/>
        </w:rPr>
      </w:pPr>
      <w:r w:rsidRPr="00FF5F00">
        <w:rPr>
          <w:rFonts w:ascii="Times New Roman" w:hAnsi="Times New Roman"/>
          <w:color w:val="auto"/>
          <w:kern w:val="2"/>
        </w:rPr>
        <w:t xml:space="preserve">Банковская гарантия оформляется в письменной форме на бумажном носителе </w:t>
      </w:r>
      <w:r w:rsidRPr="00FF5F00">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FF5F00" w:rsidRDefault="00F12074">
      <w:pPr>
        <w:pStyle w:val="10"/>
        <w:spacing w:after="0" w:line="240" w:lineRule="auto"/>
        <w:ind w:firstLine="709"/>
        <w:jc w:val="both"/>
        <w:rPr>
          <w:b/>
          <w:color w:val="auto"/>
        </w:rPr>
      </w:pPr>
      <w:r w:rsidRPr="00FF5F00">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FF5F00" w:rsidRDefault="00D91FE3">
      <w:pPr>
        <w:pStyle w:val="10"/>
        <w:spacing w:after="0" w:line="240" w:lineRule="auto"/>
        <w:ind w:firstLine="709"/>
        <w:jc w:val="center"/>
        <w:rPr>
          <w:rFonts w:ascii="Times New Roman" w:hAnsi="Times New Roman"/>
          <w:b/>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lastRenderedPageBreak/>
        <w:t>7. Ответственность Сторон</w:t>
      </w:r>
    </w:p>
    <w:p w:rsidR="009A4FB4" w:rsidRPr="00FF5F00" w:rsidRDefault="009A4FB4" w:rsidP="00811B68">
      <w:pPr>
        <w:widowControl w:val="0"/>
        <w:ind w:firstLine="539"/>
        <w:jc w:val="both"/>
        <w:rPr>
          <w:sz w:val="24"/>
        </w:rPr>
      </w:pPr>
      <w:bookmarkStart w:id="38" w:name="P57"/>
      <w:bookmarkEnd w:id="38"/>
      <w:r w:rsidRPr="00FF5F0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FF5F00" w:rsidRDefault="00811B68" w:rsidP="00811B68">
      <w:pPr>
        <w:widowControl w:val="0"/>
        <w:ind w:firstLine="539"/>
        <w:jc w:val="both"/>
        <w:rPr>
          <w:sz w:val="24"/>
          <w:szCs w:val="24"/>
        </w:rPr>
      </w:pPr>
      <w:r w:rsidRPr="00FF5F00">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44353" w:rsidRPr="00544353" w:rsidRDefault="00811B68" w:rsidP="00544353">
      <w:pPr>
        <w:autoSpaceDE w:val="0"/>
        <w:autoSpaceDN w:val="0"/>
        <w:adjustRightInd w:val="0"/>
        <w:ind w:firstLine="540"/>
        <w:rPr>
          <w:sz w:val="24"/>
          <w:szCs w:val="24"/>
        </w:rPr>
      </w:pPr>
      <w:r w:rsidRPr="00544353">
        <w:rPr>
          <w:sz w:val="24"/>
          <w:szCs w:val="24"/>
        </w:rPr>
        <w:t xml:space="preserve">7.3. </w:t>
      </w:r>
      <w:bookmarkStart w:id="39" w:name="P67"/>
      <w:bookmarkEnd w:id="39"/>
      <w:r w:rsidR="00544353" w:rsidRPr="00544353">
        <w:rPr>
          <w:sz w:val="24"/>
          <w:szCs w:val="24"/>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544353" w:rsidRPr="00544353">
        <w:rPr>
          <w:sz w:val="24"/>
          <w:szCs w:val="24"/>
          <w:vertAlign w:val="superscript"/>
        </w:rPr>
        <w:footnoteReference w:id="5"/>
      </w:r>
      <w:r w:rsidR="00544353" w:rsidRPr="00544353">
        <w:rPr>
          <w:sz w:val="24"/>
          <w:szCs w:val="24"/>
        </w:rPr>
        <w:t>, что составляет</w:t>
      </w:r>
      <w:proofErr w:type="gramStart"/>
      <w:r w:rsidR="00544353" w:rsidRPr="00544353">
        <w:rPr>
          <w:sz w:val="24"/>
          <w:szCs w:val="24"/>
        </w:rPr>
        <w:t xml:space="preserve"> ______ (_______________) </w:t>
      </w:r>
      <w:proofErr w:type="gramEnd"/>
      <w:r w:rsidR="00544353" w:rsidRPr="00544353">
        <w:rPr>
          <w:sz w:val="24"/>
          <w:szCs w:val="24"/>
        </w:rPr>
        <w:t>рублей __ копеек.</w:t>
      </w:r>
    </w:p>
    <w:p w:rsidR="00544353" w:rsidRPr="00544353" w:rsidRDefault="00544353" w:rsidP="00544353">
      <w:pPr>
        <w:autoSpaceDE w:val="0"/>
        <w:autoSpaceDN w:val="0"/>
        <w:adjustRightInd w:val="0"/>
        <w:ind w:firstLine="540"/>
        <w:jc w:val="both"/>
        <w:rPr>
          <w:sz w:val="24"/>
          <w:szCs w:val="24"/>
        </w:rPr>
      </w:pPr>
      <w:r w:rsidRPr="00544353">
        <w:rPr>
          <w:sz w:val="24"/>
          <w:szCs w:val="24"/>
        </w:rPr>
        <w:t xml:space="preserve">7.4. </w:t>
      </w:r>
      <w:proofErr w:type="gramStart"/>
      <w:r w:rsidRPr="00544353">
        <w:rPr>
          <w:sz w:val="24"/>
          <w:szCs w:val="24"/>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544353">
        <w:rPr>
          <w:sz w:val="24"/>
          <w:szCs w:val="24"/>
        </w:rPr>
        <w:t xml:space="preserve"> суммы</w:t>
      </w:r>
      <w:r w:rsidRPr="00544353">
        <w:rPr>
          <w:sz w:val="28"/>
          <w:szCs w:val="28"/>
          <w:vertAlign w:val="superscript"/>
        </w:rPr>
        <w:footnoteReference w:id="6"/>
      </w:r>
      <w:r w:rsidRPr="00544353">
        <w:rPr>
          <w:sz w:val="24"/>
          <w:szCs w:val="24"/>
        </w:rPr>
        <w:t>, что составляет</w:t>
      </w:r>
      <w:proofErr w:type="gramStart"/>
      <w:r w:rsidRPr="00544353">
        <w:rPr>
          <w:sz w:val="24"/>
          <w:szCs w:val="24"/>
        </w:rPr>
        <w:t xml:space="preserve"> ______ (_______________) </w:t>
      </w:r>
      <w:proofErr w:type="gramEnd"/>
      <w:r w:rsidRPr="00544353">
        <w:rPr>
          <w:sz w:val="24"/>
          <w:szCs w:val="24"/>
        </w:rPr>
        <w:t>рублей __ копеек.</w:t>
      </w:r>
    </w:p>
    <w:p w:rsidR="00544353" w:rsidRPr="00544353" w:rsidRDefault="00544353" w:rsidP="00544353">
      <w:pPr>
        <w:autoSpaceDE w:val="0"/>
        <w:autoSpaceDN w:val="0"/>
        <w:adjustRightInd w:val="0"/>
        <w:ind w:firstLine="540"/>
        <w:jc w:val="both"/>
        <w:rPr>
          <w:sz w:val="24"/>
          <w:szCs w:val="24"/>
        </w:rPr>
      </w:pPr>
      <w:r w:rsidRPr="00544353">
        <w:rPr>
          <w:sz w:val="24"/>
          <w:szCs w:val="24"/>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544353">
        <w:rPr>
          <w:sz w:val="28"/>
          <w:szCs w:val="28"/>
          <w:vertAlign w:val="superscript"/>
        </w:rPr>
        <w:footnoteReference w:id="7"/>
      </w:r>
      <w:r w:rsidRPr="00544353">
        <w:rPr>
          <w:sz w:val="24"/>
          <w:szCs w:val="24"/>
        </w:rPr>
        <w:t>, что составляет</w:t>
      </w:r>
      <w:proofErr w:type="gramStart"/>
      <w:r w:rsidRPr="00544353">
        <w:rPr>
          <w:sz w:val="24"/>
          <w:szCs w:val="24"/>
        </w:rPr>
        <w:t xml:space="preserve"> ______ (_______________) </w:t>
      </w:r>
      <w:proofErr w:type="gramEnd"/>
      <w:r w:rsidRPr="00544353">
        <w:rPr>
          <w:sz w:val="24"/>
          <w:szCs w:val="24"/>
        </w:rPr>
        <w:t>рублей __ копеек.</w:t>
      </w:r>
    </w:p>
    <w:p w:rsidR="00544353" w:rsidRPr="00544353" w:rsidRDefault="00544353" w:rsidP="00544353">
      <w:pPr>
        <w:autoSpaceDE w:val="0"/>
        <w:autoSpaceDN w:val="0"/>
        <w:adjustRightInd w:val="0"/>
        <w:ind w:firstLine="540"/>
        <w:jc w:val="both"/>
        <w:rPr>
          <w:sz w:val="24"/>
          <w:szCs w:val="24"/>
        </w:rPr>
      </w:pPr>
      <w:r w:rsidRPr="00544353">
        <w:rPr>
          <w:sz w:val="24"/>
          <w:szCs w:val="24"/>
        </w:rPr>
        <w:t xml:space="preserve">7.6. В случае если настоящим Контрактом предусмотрено условие о гражданско-правовой ответственности Поставщиков за неисполнение условия о привлечении к </w:t>
      </w:r>
      <w:r w:rsidRPr="00544353">
        <w:rPr>
          <w:sz w:val="24"/>
          <w:szCs w:val="24"/>
        </w:rPr>
        <w:lastRenderedPageBreak/>
        <w:t>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544353">
        <w:rPr>
          <w:sz w:val="24"/>
          <w:szCs w:val="24"/>
        </w:rPr>
        <w:t xml:space="preserve"> ______ (_______________) </w:t>
      </w:r>
      <w:proofErr w:type="gramEnd"/>
      <w:r w:rsidRPr="00544353">
        <w:rPr>
          <w:sz w:val="24"/>
          <w:szCs w:val="24"/>
        </w:rPr>
        <w:t>рублей __ копеек.</w:t>
      </w:r>
    </w:p>
    <w:p w:rsidR="00544353" w:rsidRPr="00544353" w:rsidRDefault="00544353" w:rsidP="00544353">
      <w:pPr>
        <w:autoSpaceDE w:val="0"/>
        <w:autoSpaceDN w:val="0"/>
        <w:adjustRightInd w:val="0"/>
        <w:ind w:firstLine="540"/>
        <w:jc w:val="both"/>
        <w:rPr>
          <w:sz w:val="24"/>
          <w:szCs w:val="24"/>
        </w:rPr>
      </w:pPr>
      <w:r w:rsidRPr="00544353">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44353">
        <w:rPr>
          <w:sz w:val="24"/>
          <w:szCs w:val="24"/>
          <w:vertAlign w:val="superscript"/>
        </w:rPr>
        <w:footnoteReference w:id="8"/>
      </w:r>
      <w:r w:rsidRPr="00544353">
        <w:rPr>
          <w:sz w:val="24"/>
          <w:szCs w:val="24"/>
        </w:rPr>
        <w:t>, что составляет</w:t>
      </w:r>
      <w:proofErr w:type="gramStart"/>
      <w:r w:rsidRPr="00544353">
        <w:rPr>
          <w:sz w:val="24"/>
          <w:szCs w:val="24"/>
        </w:rPr>
        <w:t xml:space="preserve"> ______ (_______________) </w:t>
      </w:r>
      <w:proofErr w:type="gramEnd"/>
      <w:r w:rsidRPr="00544353">
        <w:rPr>
          <w:sz w:val="24"/>
          <w:szCs w:val="24"/>
        </w:rPr>
        <w:t>рублей __ копеек.</w:t>
      </w:r>
    </w:p>
    <w:p w:rsidR="00544353" w:rsidRPr="00544353" w:rsidRDefault="00544353" w:rsidP="00544353">
      <w:pPr>
        <w:widowControl w:val="0"/>
        <w:autoSpaceDE w:val="0"/>
        <w:autoSpaceDN w:val="0"/>
        <w:adjustRightInd w:val="0"/>
        <w:ind w:firstLine="540"/>
        <w:jc w:val="both"/>
        <w:rPr>
          <w:sz w:val="24"/>
          <w:szCs w:val="24"/>
        </w:rPr>
      </w:pPr>
      <w:r w:rsidRPr="00544353">
        <w:rPr>
          <w:sz w:val="24"/>
          <w:szCs w:val="24"/>
        </w:rPr>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44353" w:rsidRPr="00544353" w:rsidRDefault="00544353" w:rsidP="00544353">
      <w:pPr>
        <w:autoSpaceDE w:val="0"/>
        <w:autoSpaceDN w:val="0"/>
        <w:adjustRightInd w:val="0"/>
        <w:ind w:firstLine="567"/>
        <w:jc w:val="both"/>
        <w:outlineLvl w:val="0"/>
        <w:rPr>
          <w:sz w:val="24"/>
          <w:szCs w:val="24"/>
        </w:rPr>
      </w:pPr>
      <w:r w:rsidRPr="00544353">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44353" w:rsidRPr="00544353" w:rsidRDefault="00544353" w:rsidP="00883200">
      <w:pPr>
        <w:ind w:firstLine="567"/>
        <w:rPr>
          <w:rFonts w:eastAsiaTheme="minorHAnsi"/>
          <w:sz w:val="24"/>
          <w:szCs w:val="24"/>
        </w:rPr>
      </w:pPr>
      <w:r w:rsidRPr="00544353">
        <w:rPr>
          <w:sz w:val="24"/>
          <w:szCs w:val="24"/>
        </w:rPr>
        <w:t xml:space="preserve">7.10. Пеня устанавливается Контрактом в размере одной трехсотой действующей на дату уплаты пеней ключевой ставки </w:t>
      </w:r>
      <w:r w:rsidRPr="00544353">
        <w:rPr>
          <w:rFonts w:eastAsiaTheme="minorHAnsi"/>
          <w:sz w:val="24"/>
          <w:szCs w:val="24"/>
        </w:rPr>
        <w:t xml:space="preserve"> </w:t>
      </w:r>
      <w:r w:rsidRPr="00544353">
        <w:rPr>
          <w:sz w:val="24"/>
          <w:szCs w:val="24"/>
        </w:rPr>
        <w:t xml:space="preserve">Центрального банка Российской Федерации от не уплаченной в срок суммы (пункт 5 статьи 34 </w:t>
      </w:r>
      <w:r w:rsidRPr="00544353">
        <w:rPr>
          <w:iCs/>
          <w:sz w:val="24"/>
          <w:szCs w:val="24"/>
        </w:rPr>
        <w:t>Федерального закона № 44-ФЗ</w:t>
      </w:r>
      <w:r w:rsidRPr="00544353">
        <w:rPr>
          <w:sz w:val="24"/>
          <w:szCs w:val="24"/>
        </w:rPr>
        <w:t>).</w:t>
      </w:r>
    </w:p>
    <w:p w:rsidR="00544353" w:rsidRPr="00544353" w:rsidRDefault="00544353" w:rsidP="00544353">
      <w:pPr>
        <w:widowControl w:val="0"/>
        <w:autoSpaceDE w:val="0"/>
        <w:autoSpaceDN w:val="0"/>
        <w:adjustRightInd w:val="0"/>
        <w:ind w:firstLine="540"/>
        <w:jc w:val="both"/>
        <w:rPr>
          <w:sz w:val="24"/>
          <w:szCs w:val="24"/>
        </w:rPr>
      </w:pPr>
      <w:r w:rsidRPr="00544353">
        <w:rPr>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44353" w:rsidRPr="00544353" w:rsidRDefault="00544353" w:rsidP="00544353">
      <w:pPr>
        <w:widowControl w:val="0"/>
        <w:autoSpaceDE w:val="0"/>
        <w:autoSpaceDN w:val="0"/>
        <w:adjustRightInd w:val="0"/>
        <w:ind w:firstLine="540"/>
        <w:jc w:val="both"/>
        <w:rPr>
          <w:sz w:val="24"/>
          <w:szCs w:val="24"/>
        </w:rPr>
      </w:pPr>
      <w:r w:rsidRPr="00544353">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FF5F00" w:rsidRDefault="00F12074">
      <w:pPr>
        <w:pStyle w:val="10"/>
        <w:spacing w:after="0" w:line="240" w:lineRule="auto"/>
        <w:ind w:firstLine="709"/>
        <w:jc w:val="center"/>
        <w:rPr>
          <w:b/>
          <w:color w:val="auto"/>
        </w:rPr>
      </w:pPr>
      <w:r w:rsidRPr="00544353">
        <w:rPr>
          <w:rFonts w:ascii="Times New Roman" w:hAnsi="Times New Roman"/>
          <w:b/>
          <w:color w:val="auto"/>
        </w:rPr>
        <w:t xml:space="preserve">8. Форс-мажорные </w:t>
      </w:r>
      <w:r w:rsidRPr="00FF5F00">
        <w:rPr>
          <w:rFonts w:ascii="Times New Roman" w:hAnsi="Times New Roman"/>
          <w:b/>
          <w:color w:val="auto"/>
        </w:rPr>
        <w:t>обстоятельства</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FF5F00" w:rsidRDefault="00F12074" w:rsidP="008A44F0">
      <w:pPr>
        <w:pStyle w:val="afffd"/>
        <w:spacing w:line="240" w:lineRule="auto"/>
        <w:ind w:firstLine="709"/>
        <w:jc w:val="both"/>
        <w:rPr>
          <w:rFonts w:ascii="Times New Roman" w:hAnsi="Times New Roman"/>
          <w:color w:val="auto"/>
        </w:rPr>
      </w:pPr>
      <w:r w:rsidRPr="00FF5F00">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8.4. Если обстоятельства и их последствия будут длиться более 1 (одного) месяца, то </w:t>
      </w:r>
      <w:r w:rsidRPr="00FF5F00">
        <w:rPr>
          <w:rFonts w:ascii="Times New Roman" w:hAnsi="Times New Roman"/>
          <w:color w:val="auto"/>
        </w:rPr>
        <w:lastRenderedPageBreak/>
        <w:t>Стороны расторгают Контракт. В этом случае ни одна из Сторон не имеет права потребовать от другой Стороны возмещения убытков.</w:t>
      </w:r>
    </w:p>
    <w:p w:rsidR="00D91FE3" w:rsidRPr="00FF5F00" w:rsidRDefault="00D91FE3">
      <w:pPr>
        <w:pStyle w:val="afffd"/>
        <w:spacing w:line="240" w:lineRule="auto"/>
        <w:ind w:firstLine="709"/>
        <w:rPr>
          <w:rFonts w:ascii="Times New Roman" w:hAnsi="Times New Roman"/>
          <w:color w:val="auto"/>
        </w:rPr>
      </w:pPr>
    </w:p>
    <w:p w:rsidR="00D91FE3" w:rsidRPr="00FF5F00" w:rsidRDefault="00F12074">
      <w:pPr>
        <w:pStyle w:val="10"/>
        <w:keepNext/>
        <w:spacing w:after="0" w:line="240" w:lineRule="auto"/>
        <w:ind w:firstLine="709"/>
        <w:jc w:val="center"/>
        <w:rPr>
          <w:b/>
          <w:color w:val="auto"/>
        </w:rPr>
      </w:pPr>
      <w:r w:rsidRPr="00FF5F00">
        <w:rPr>
          <w:rFonts w:ascii="Times New Roman" w:hAnsi="Times New Roman"/>
          <w:b/>
          <w:color w:val="auto"/>
        </w:rPr>
        <w:t>9. Порядок разрешения споров</w:t>
      </w:r>
    </w:p>
    <w:p w:rsidR="00D91FE3" w:rsidRPr="00FF5F00" w:rsidRDefault="00F12074">
      <w:pPr>
        <w:pStyle w:val="afffd"/>
        <w:spacing w:line="240" w:lineRule="auto"/>
        <w:ind w:firstLine="709"/>
        <w:jc w:val="both"/>
        <w:rPr>
          <w:rFonts w:ascii="Times New Roman" w:hAnsi="Times New Roman"/>
          <w:color w:val="auto"/>
        </w:rPr>
      </w:pPr>
      <w:r w:rsidRPr="00FF5F00">
        <w:rPr>
          <w:rFonts w:ascii="Times New Roman" w:hAnsi="Times New Roman"/>
          <w:color w:val="auto"/>
        </w:rPr>
        <w:t xml:space="preserve">9.1. Заказчик и </w:t>
      </w:r>
      <w:r w:rsidR="005D3EC5">
        <w:rPr>
          <w:rFonts w:ascii="Times New Roman" w:hAnsi="Times New Roman"/>
          <w:color w:val="auto"/>
        </w:rPr>
        <w:t>Поставщик</w:t>
      </w:r>
      <w:r w:rsidRPr="00FF5F00">
        <w:rPr>
          <w:rFonts w:ascii="Times New Roman" w:hAnsi="Times New Roman"/>
          <w:color w:val="auto"/>
        </w:rPr>
        <w:t xml:space="preserve">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FF5F00" w:rsidRDefault="00F12074" w:rsidP="00354BB5">
      <w:pPr>
        <w:pStyle w:val="afffd"/>
        <w:spacing w:line="240" w:lineRule="auto"/>
        <w:ind w:firstLine="709"/>
        <w:jc w:val="both"/>
        <w:rPr>
          <w:rFonts w:ascii="Times New Roman" w:hAnsi="Times New Roman"/>
          <w:b/>
          <w:color w:val="auto"/>
        </w:rPr>
      </w:pPr>
      <w:r w:rsidRPr="00FF5F00">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FF5F00" w:rsidRDefault="00354BB5" w:rsidP="00354BB5">
      <w:pPr>
        <w:ind w:firstLine="567"/>
        <w:jc w:val="center"/>
        <w:rPr>
          <w:b/>
          <w:sz w:val="24"/>
          <w:szCs w:val="24"/>
        </w:rPr>
      </w:pPr>
    </w:p>
    <w:p w:rsidR="00354BB5" w:rsidRPr="00FF5F00" w:rsidRDefault="00354BB5" w:rsidP="00354BB5">
      <w:pPr>
        <w:ind w:firstLine="567"/>
        <w:jc w:val="center"/>
        <w:rPr>
          <w:b/>
          <w:sz w:val="24"/>
          <w:szCs w:val="24"/>
        </w:rPr>
      </w:pPr>
      <w:r w:rsidRPr="00FF5F00">
        <w:rPr>
          <w:b/>
          <w:sz w:val="24"/>
          <w:szCs w:val="24"/>
        </w:rPr>
        <w:t>10. Расторжение Контракта</w:t>
      </w:r>
    </w:p>
    <w:p w:rsidR="0026174D" w:rsidRPr="00FF5F00" w:rsidRDefault="0026174D" w:rsidP="0026174D">
      <w:pPr>
        <w:ind w:firstLine="567"/>
        <w:jc w:val="both"/>
        <w:rPr>
          <w:sz w:val="24"/>
          <w:szCs w:val="24"/>
        </w:rPr>
      </w:pPr>
      <w:r w:rsidRPr="00FF5F0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FF5F00" w:rsidRDefault="0026174D" w:rsidP="0026174D">
      <w:pPr>
        <w:ind w:firstLine="567"/>
        <w:jc w:val="both"/>
        <w:rPr>
          <w:sz w:val="24"/>
          <w:szCs w:val="24"/>
        </w:rPr>
      </w:pPr>
      <w:r w:rsidRPr="00FF5F0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FF5F00" w:rsidRDefault="0026174D" w:rsidP="0026174D">
      <w:pPr>
        <w:ind w:firstLine="567"/>
        <w:jc w:val="both"/>
        <w:rPr>
          <w:sz w:val="24"/>
          <w:szCs w:val="24"/>
        </w:rPr>
      </w:pPr>
      <w:r w:rsidRPr="00FF5F00">
        <w:rPr>
          <w:sz w:val="24"/>
          <w:szCs w:val="24"/>
        </w:rPr>
        <w:t xml:space="preserve">10.3. В случае расторжения Контракта по соглашению </w:t>
      </w:r>
      <w:r w:rsidR="005D3EC5">
        <w:rPr>
          <w:sz w:val="24"/>
          <w:szCs w:val="24"/>
        </w:rPr>
        <w:t>Поставщик</w:t>
      </w:r>
      <w:r w:rsidRPr="00FF5F00">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5D3EC5">
        <w:rPr>
          <w:sz w:val="24"/>
          <w:szCs w:val="24"/>
        </w:rPr>
        <w:t>Поставщика</w:t>
      </w:r>
      <w:r w:rsidRPr="00FF5F00">
        <w:rPr>
          <w:sz w:val="24"/>
          <w:szCs w:val="24"/>
        </w:rPr>
        <w:t xml:space="preserve"> за фактически исполненные обязательства по Контракту.</w:t>
      </w:r>
    </w:p>
    <w:p w:rsidR="0026174D" w:rsidRPr="00FF5F00" w:rsidRDefault="0026174D" w:rsidP="0026174D">
      <w:pPr>
        <w:ind w:firstLine="567"/>
        <w:jc w:val="both"/>
        <w:rPr>
          <w:sz w:val="24"/>
          <w:szCs w:val="24"/>
        </w:rPr>
      </w:pPr>
      <w:r w:rsidRPr="00FF5F00">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FF5F00" w:rsidRDefault="0026174D" w:rsidP="0026174D">
      <w:pPr>
        <w:autoSpaceDE w:val="0"/>
        <w:autoSpaceDN w:val="0"/>
        <w:adjustRightInd w:val="0"/>
        <w:ind w:firstLine="540"/>
        <w:jc w:val="both"/>
        <w:rPr>
          <w:sz w:val="24"/>
          <w:szCs w:val="24"/>
        </w:rPr>
      </w:pPr>
      <w:r w:rsidRPr="00FF5F00">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FF5F00" w:rsidRDefault="0026174D" w:rsidP="0026174D">
      <w:pPr>
        <w:autoSpaceDE w:val="0"/>
        <w:autoSpaceDN w:val="0"/>
        <w:adjustRightInd w:val="0"/>
        <w:ind w:firstLine="540"/>
        <w:jc w:val="both"/>
        <w:rPr>
          <w:sz w:val="24"/>
          <w:szCs w:val="24"/>
        </w:rPr>
      </w:pPr>
      <w:r w:rsidRPr="00FF5F00">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5F6F" w:rsidRPr="00415F6F" w:rsidRDefault="0026174D" w:rsidP="00415F6F">
      <w:pPr>
        <w:autoSpaceDE w:val="0"/>
        <w:autoSpaceDN w:val="0"/>
        <w:adjustRightInd w:val="0"/>
        <w:ind w:firstLine="540"/>
        <w:rPr>
          <w:sz w:val="24"/>
          <w:szCs w:val="24"/>
        </w:rPr>
      </w:pPr>
      <w:r w:rsidRPr="00883200">
        <w:rPr>
          <w:sz w:val="24"/>
          <w:szCs w:val="24"/>
        </w:rPr>
        <w:t xml:space="preserve">10.7. </w:t>
      </w:r>
      <w:proofErr w:type="gramStart"/>
      <w:r w:rsidR="00415F6F" w:rsidRPr="00883200">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415F6F" w:rsidRPr="00883200">
        <w:rPr>
          <w:sz w:val="24"/>
          <w:szCs w:val="24"/>
        </w:rPr>
        <w:t xml:space="preserve"> иных сре</w:t>
      </w:r>
      <w:proofErr w:type="gramStart"/>
      <w:r w:rsidR="00415F6F" w:rsidRPr="00883200">
        <w:rPr>
          <w:sz w:val="24"/>
          <w:szCs w:val="24"/>
        </w:rPr>
        <w:t>дств св</w:t>
      </w:r>
      <w:proofErr w:type="gramEnd"/>
      <w:r w:rsidR="00415F6F" w:rsidRPr="00883200">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r w:rsidR="00415F6F" w:rsidRPr="00415F6F">
        <w:rPr>
          <w:sz w:val="24"/>
          <w:szCs w:val="24"/>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415F6F" w:rsidRPr="00415F6F">
        <w:rPr>
          <w:sz w:val="24"/>
          <w:szCs w:val="24"/>
        </w:rPr>
        <w:t xml:space="preserve">по истечении </w:t>
      </w:r>
      <w:r w:rsidR="00415F6F" w:rsidRPr="00415F6F">
        <w:rPr>
          <w:sz w:val="24"/>
          <w:szCs w:val="24"/>
        </w:rPr>
        <w:lastRenderedPageBreak/>
        <w:t>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415F6F" w:rsidRPr="00415F6F">
        <w:rPr>
          <w:sz w:val="24"/>
          <w:szCs w:val="24"/>
        </w:rPr>
        <w:t>.</w:t>
      </w:r>
    </w:p>
    <w:p w:rsidR="0026174D" w:rsidRPr="00FF5F00" w:rsidRDefault="0026174D" w:rsidP="0026174D">
      <w:pPr>
        <w:autoSpaceDE w:val="0"/>
        <w:autoSpaceDN w:val="0"/>
        <w:adjustRightInd w:val="0"/>
        <w:ind w:firstLine="540"/>
        <w:jc w:val="both"/>
        <w:rPr>
          <w:sz w:val="24"/>
          <w:szCs w:val="24"/>
        </w:rPr>
      </w:pPr>
      <w:r w:rsidRPr="00FF5F00">
        <w:rPr>
          <w:sz w:val="24"/>
          <w:szCs w:val="24"/>
        </w:rPr>
        <w:t xml:space="preserve">10.8. Решение Заказчика об одностороннем отказе от исполнения Контракта вступает в </w:t>
      </w:r>
      <w:proofErr w:type="gramStart"/>
      <w:r w:rsidRPr="00FF5F00">
        <w:rPr>
          <w:sz w:val="24"/>
          <w:szCs w:val="24"/>
        </w:rPr>
        <w:t>силу</w:t>
      </w:r>
      <w:proofErr w:type="gramEnd"/>
      <w:r w:rsidRPr="00FF5F00">
        <w:rPr>
          <w:sz w:val="24"/>
          <w:szCs w:val="24"/>
        </w:rPr>
        <w:t xml:space="preserve"> и Контракт считается расторгнутым через десять дней с даты надлежащего уведомления Заказчиком </w:t>
      </w:r>
      <w:r w:rsidR="00415F6F">
        <w:rPr>
          <w:sz w:val="24"/>
          <w:szCs w:val="24"/>
        </w:rPr>
        <w:t>Поставщика</w:t>
      </w:r>
      <w:r w:rsidRPr="00FF5F00">
        <w:rPr>
          <w:sz w:val="24"/>
          <w:szCs w:val="24"/>
        </w:rPr>
        <w:t xml:space="preserve"> об одностороннем отказе от исполнения Контракта.</w:t>
      </w:r>
    </w:p>
    <w:p w:rsidR="00415F6F" w:rsidRPr="00415F6F" w:rsidRDefault="00415F6F" w:rsidP="00415F6F">
      <w:pPr>
        <w:autoSpaceDE w:val="0"/>
        <w:autoSpaceDN w:val="0"/>
        <w:adjustRightInd w:val="0"/>
        <w:ind w:firstLine="539"/>
        <w:jc w:val="both"/>
        <w:rPr>
          <w:sz w:val="24"/>
          <w:szCs w:val="24"/>
        </w:rPr>
      </w:pPr>
      <w:r w:rsidRPr="00415F6F">
        <w:rPr>
          <w:sz w:val="24"/>
          <w:szCs w:val="24"/>
        </w:rPr>
        <w:t xml:space="preserve">10.9. </w:t>
      </w:r>
      <w:proofErr w:type="gramStart"/>
      <w:r w:rsidRPr="00415F6F">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15F6F">
        <w:rPr>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15F6F" w:rsidRPr="00415F6F" w:rsidRDefault="00415F6F" w:rsidP="00415F6F">
      <w:pPr>
        <w:autoSpaceDE w:val="0"/>
        <w:autoSpaceDN w:val="0"/>
        <w:adjustRightInd w:val="0"/>
        <w:ind w:firstLine="539"/>
        <w:jc w:val="both"/>
        <w:rPr>
          <w:sz w:val="24"/>
          <w:szCs w:val="24"/>
        </w:rPr>
      </w:pPr>
      <w:r w:rsidRPr="00415F6F">
        <w:rPr>
          <w:sz w:val="24"/>
          <w:szCs w:val="24"/>
        </w:rPr>
        <w:t xml:space="preserve">10.10. </w:t>
      </w:r>
      <w:proofErr w:type="gramStart"/>
      <w:r w:rsidRPr="00415F6F">
        <w:rPr>
          <w:sz w:val="24"/>
          <w:szCs w:val="24"/>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415F6F">
        <w:rPr>
          <w:sz w:val="24"/>
          <w:szCs w:val="24"/>
        </w:rPr>
        <w:t xml:space="preserve"> определения Поставщика.</w:t>
      </w:r>
    </w:p>
    <w:p w:rsidR="00415F6F" w:rsidRPr="00415F6F" w:rsidRDefault="00415F6F" w:rsidP="00415F6F">
      <w:pPr>
        <w:autoSpaceDE w:val="0"/>
        <w:autoSpaceDN w:val="0"/>
        <w:adjustRightInd w:val="0"/>
        <w:ind w:firstLine="539"/>
        <w:jc w:val="both"/>
        <w:rPr>
          <w:sz w:val="24"/>
          <w:szCs w:val="24"/>
        </w:rPr>
      </w:pPr>
      <w:r w:rsidRPr="00415F6F">
        <w:rPr>
          <w:sz w:val="24"/>
          <w:szCs w:val="24"/>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15F6F">
        <w:rPr>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415F6F">
        <w:rPr>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15F6F" w:rsidRPr="00415F6F" w:rsidRDefault="00415F6F" w:rsidP="00415F6F">
      <w:pPr>
        <w:autoSpaceDE w:val="0"/>
        <w:autoSpaceDN w:val="0"/>
        <w:adjustRightInd w:val="0"/>
        <w:ind w:firstLine="539"/>
        <w:jc w:val="both"/>
        <w:rPr>
          <w:sz w:val="24"/>
          <w:szCs w:val="24"/>
        </w:rPr>
      </w:pPr>
      <w:r w:rsidRPr="00415F6F">
        <w:rPr>
          <w:sz w:val="24"/>
          <w:szCs w:val="24"/>
        </w:rPr>
        <w:t xml:space="preserve">10.12. Решение Поставщика об одностороннем отказе от исполнения Контракта вступает в </w:t>
      </w:r>
      <w:proofErr w:type="gramStart"/>
      <w:r w:rsidRPr="00415F6F">
        <w:rPr>
          <w:sz w:val="24"/>
          <w:szCs w:val="24"/>
        </w:rPr>
        <w:t>силу</w:t>
      </w:r>
      <w:proofErr w:type="gramEnd"/>
      <w:r w:rsidRPr="00415F6F">
        <w:rPr>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15F6F" w:rsidRPr="00415F6F" w:rsidRDefault="00415F6F" w:rsidP="00415F6F">
      <w:pPr>
        <w:autoSpaceDE w:val="0"/>
        <w:autoSpaceDN w:val="0"/>
        <w:adjustRightInd w:val="0"/>
        <w:ind w:firstLine="539"/>
        <w:jc w:val="both"/>
        <w:rPr>
          <w:sz w:val="24"/>
          <w:szCs w:val="24"/>
        </w:rPr>
      </w:pPr>
      <w:r w:rsidRPr="00415F6F">
        <w:rPr>
          <w:sz w:val="24"/>
          <w:szCs w:val="24"/>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15F6F">
        <w:rPr>
          <w:sz w:val="24"/>
          <w:szCs w:val="24"/>
        </w:rPr>
        <w:t>решении</w:t>
      </w:r>
      <w:proofErr w:type="gramEnd"/>
      <w:r w:rsidRPr="00415F6F">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15F6F" w:rsidRPr="00415F6F" w:rsidRDefault="00415F6F" w:rsidP="00415F6F">
      <w:pPr>
        <w:autoSpaceDE w:val="0"/>
        <w:autoSpaceDN w:val="0"/>
        <w:adjustRightInd w:val="0"/>
        <w:ind w:firstLine="539"/>
        <w:jc w:val="both"/>
        <w:rPr>
          <w:sz w:val="24"/>
          <w:szCs w:val="24"/>
        </w:rPr>
      </w:pPr>
      <w:r w:rsidRPr="00415F6F">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FF5F00" w:rsidRDefault="00354BB5" w:rsidP="00354BB5">
      <w:pPr>
        <w:pStyle w:val="ConsPlusNormal0"/>
        <w:widowControl/>
        <w:ind w:firstLine="709"/>
        <w:jc w:val="both"/>
        <w:rPr>
          <w:rFonts w:ascii="Times New Roman" w:hAnsi="Times New Roman" w:cs="Times New Roman"/>
          <w:color w:val="auto"/>
          <w:szCs w:val="24"/>
        </w:rPr>
      </w:pPr>
    </w:p>
    <w:p w:rsidR="00074940" w:rsidRPr="00FF5F00" w:rsidRDefault="00F12074">
      <w:pPr>
        <w:pStyle w:val="10"/>
        <w:spacing w:after="0" w:line="240" w:lineRule="auto"/>
        <w:ind w:firstLine="709"/>
        <w:jc w:val="center"/>
        <w:rPr>
          <w:b/>
          <w:color w:val="auto"/>
        </w:rPr>
      </w:pPr>
      <w:r w:rsidRPr="00FF5F00">
        <w:rPr>
          <w:rFonts w:ascii="Times New Roman" w:hAnsi="Times New Roman"/>
          <w:b/>
          <w:color w:val="auto"/>
        </w:rPr>
        <w:t>11.Срок действия Контракта</w:t>
      </w:r>
    </w:p>
    <w:p w:rsidR="00D91FE3" w:rsidRPr="00FF5F00" w:rsidRDefault="00F12074">
      <w:pPr>
        <w:pStyle w:val="ConsPlusNormal0"/>
        <w:widowControl/>
        <w:ind w:firstLine="709"/>
        <w:jc w:val="both"/>
        <w:rPr>
          <w:rFonts w:ascii="Times New Roman" w:hAnsi="Times New Roman"/>
          <w:color w:val="auto"/>
        </w:rPr>
      </w:pPr>
      <w:r w:rsidRPr="00FF5F00">
        <w:rPr>
          <w:rFonts w:ascii="Times New Roman" w:hAnsi="Times New Roman" w:cs="Times New Roman"/>
          <w:color w:val="auto"/>
          <w:szCs w:val="24"/>
        </w:rPr>
        <w:t>11.1. Контра</w:t>
      </w:r>
      <w:proofErr w:type="gramStart"/>
      <w:r w:rsidRPr="00FF5F00">
        <w:rPr>
          <w:rFonts w:ascii="Times New Roman" w:hAnsi="Times New Roman" w:cs="Times New Roman"/>
          <w:color w:val="auto"/>
          <w:szCs w:val="24"/>
        </w:rPr>
        <w:t>кт вст</w:t>
      </w:r>
      <w:proofErr w:type="gramEnd"/>
      <w:r w:rsidRPr="00FF5F00">
        <w:rPr>
          <w:rFonts w:ascii="Times New Roman" w:hAnsi="Times New Roman" w:cs="Times New Roman"/>
          <w:color w:val="auto"/>
          <w:szCs w:val="24"/>
        </w:rPr>
        <w:t xml:space="preserve">упает в силу со дня подписания его Сторонами и действует </w:t>
      </w:r>
      <w:r w:rsidR="006809BA" w:rsidRPr="00FF5F00">
        <w:rPr>
          <w:rFonts w:ascii="Times New Roman" w:hAnsi="Times New Roman" w:cs="Times New Roman"/>
          <w:color w:val="auto"/>
          <w:szCs w:val="24"/>
        </w:rPr>
        <w:t>п</w:t>
      </w:r>
      <w:r w:rsidRPr="00FF5F00">
        <w:rPr>
          <w:rFonts w:ascii="Times New Roman" w:hAnsi="Times New Roman" w:cs="Times New Roman"/>
          <w:color w:val="auto"/>
          <w:szCs w:val="24"/>
        </w:rPr>
        <w:t xml:space="preserve">о </w:t>
      </w:r>
      <w:r w:rsidR="006809BA" w:rsidRPr="00FF5F00">
        <w:rPr>
          <w:rFonts w:ascii="Times New Roman" w:hAnsi="Times New Roman" w:cs="Times New Roman"/>
          <w:color w:val="auto"/>
          <w:szCs w:val="24"/>
        </w:rPr>
        <w:t>0</w:t>
      </w:r>
      <w:r w:rsidR="007A5B73">
        <w:rPr>
          <w:rFonts w:ascii="Times New Roman" w:hAnsi="Times New Roman" w:cs="Times New Roman"/>
          <w:color w:val="auto"/>
          <w:szCs w:val="24"/>
        </w:rPr>
        <w:t>7</w:t>
      </w:r>
      <w:r w:rsidRPr="00FF5F00">
        <w:rPr>
          <w:rFonts w:ascii="Times New Roman" w:hAnsi="Times New Roman" w:cs="Times New Roman"/>
          <w:color w:val="auto"/>
          <w:szCs w:val="24"/>
        </w:rPr>
        <w:t>.1</w:t>
      </w:r>
      <w:r w:rsidR="000B4402" w:rsidRPr="00FF5F00">
        <w:rPr>
          <w:rFonts w:ascii="Times New Roman" w:hAnsi="Times New Roman" w:cs="Times New Roman"/>
          <w:color w:val="auto"/>
          <w:szCs w:val="24"/>
        </w:rPr>
        <w:t>2</w:t>
      </w:r>
      <w:r w:rsidRPr="00FF5F00">
        <w:rPr>
          <w:rFonts w:ascii="Times New Roman" w:hAnsi="Times New Roman" w:cs="Times New Roman"/>
          <w:color w:val="auto"/>
          <w:szCs w:val="24"/>
        </w:rPr>
        <w:t>.201</w:t>
      </w:r>
      <w:r w:rsidR="00F972A0" w:rsidRPr="00FF5F00">
        <w:rPr>
          <w:rFonts w:ascii="Times New Roman" w:hAnsi="Times New Roman" w:cs="Times New Roman"/>
          <w:color w:val="auto"/>
          <w:szCs w:val="24"/>
        </w:rPr>
        <w:t>8</w:t>
      </w:r>
      <w:r w:rsidRPr="00FF5F00">
        <w:rPr>
          <w:rFonts w:ascii="Times New Roman" w:hAnsi="Times New Roman" w:cs="Times New Roman"/>
          <w:color w:val="auto"/>
          <w:szCs w:val="24"/>
        </w:rPr>
        <w:t xml:space="preserve">. </w:t>
      </w:r>
    </w:p>
    <w:p w:rsidR="00D91FE3" w:rsidRPr="00FF5F00" w:rsidRDefault="00F12074">
      <w:pPr>
        <w:pStyle w:val="ConsPlusNormal0"/>
        <w:widowControl/>
        <w:ind w:firstLine="709"/>
        <w:jc w:val="both"/>
        <w:rPr>
          <w:rFonts w:ascii="Times New Roman" w:hAnsi="Times New Roman"/>
          <w:color w:val="auto"/>
        </w:rPr>
      </w:pPr>
      <w:r w:rsidRPr="00FF5F00">
        <w:rPr>
          <w:rFonts w:ascii="Times New Roman" w:hAnsi="Times New Roman" w:cs="Times New Roman"/>
          <w:color w:val="auto"/>
          <w:szCs w:val="24"/>
        </w:rPr>
        <w:lastRenderedPageBreak/>
        <w:t xml:space="preserve">С </w:t>
      </w:r>
      <w:r w:rsidR="005D055C">
        <w:rPr>
          <w:rFonts w:ascii="Times New Roman" w:hAnsi="Times New Roman" w:cs="Times New Roman"/>
          <w:color w:val="auto"/>
          <w:szCs w:val="24"/>
        </w:rPr>
        <w:t>08</w:t>
      </w:r>
      <w:r w:rsidRPr="00FF5F00">
        <w:rPr>
          <w:rFonts w:ascii="Times New Roman" w:hAnsi="Times New Roman" w:cs="Times New Roman"/>
          <w:color w:val="auto"/>
          <w:szCs w:val="24"/>
        </w:rPr>
        <w:t>.</w:t>
      </w:r>
      <w:r w:rsidR="00FA25FA" w:rsidRPr="00FF5F00">
        <w:rPr>
          <w:rFonts w:ascii="Times New Roman" w:hAnsi="Times New Roman" w:cs="Times New Roman"/>
          <w:color w:val="auto"/>
          <w:szCs w:val="24"/>
        </w:rPr>
        <w:t>1</w:t>
      </w:r>
      <w:r w:rsidR="006809BA" w:rsidRPr="00FF5F00">
        <w:rPr>
          <w:rFonts w:ascii="Times New Roman" w:hAnsi="Times New Roman" w:cs="Times New Roman"/>
          <w:color w:val="auto"/>
          <w:szCs w:val="24"/>
        </w:rPr>
        <w:t>2</w:t>
      </w:r>
      <w:r w:rsidR="00FA25FA" w:rsidRPr="00FF5F00">
        <w:rPr>
          <w:rFonts w:ascii="Times New Roman" w:hAnsi="Times New Roman" w:cs="Times New Roman"/>
          <w:color w:val="auto"/>
          <w:szCs w:val="24"/>
        </w:rPr>
        <w:t>.</w:t>
      </w:r>
      <w:r w:rsidRPr="00FF5F00">
        <w:rPr>
          <w:rFonts w:ascii="Times New Roman" w:hAnsi="Times New Roman" w:cs="Times New Roman"/>
          <w:color w:val="auto"/>
          <w:szCs w:val="24"/>
        </w:rPr>
        <w:t>201</w:t>
      </w:r>
      <w:r w:rsidR="006809BA" w:rsidRPr="00FF5F00">
        <w:rPr>
          <w:rFonts w:ascii="Times New Roman" w:hAnsi="Times New Roman" w:cs="Times New Roman"/>
          <w:color w:val="auto"/>
          <w:szCs w:val="24"/>
        </w:rPr>
        <w:t>8</w:t>
      </w:r>
      <w:r w:rsidRPr="00FF5F00">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FF5F00" w:rsidRDefault="00D91FE3">
      <w:pPr>
        <w:pStyle w:val="ConsPlusNormal0"/>
        <w:widowControl/>
        <w:ind w:firstLine="709"/>
        <w:jc w:val="both"/>
        <w:rPr>
          <w:rFonts w:ascii="Times New Roman" w:hAnsi="Times New Roman"/>
          <w:color w:val="auto"/>
        </w:rPr>
      </w:pPr>
    </w:p>
    <w:p w:rsidR="00074940" w:rsidRPr="00FF5F00" w:rsidRDefault="00F12074">
      <w:pPr>
        <w:pStyle w:val="10"/>
        <w:spacing w:after="0" w:line="240" w:lineRule="auto"/>
        <w:ind w:firstLine="709"/>
        <w:jc w:val="center"/>
        <w:rPr>
          <w:b/>
          <w:color w:val="auto"/>
        </w:rPr>
      </w:pPr>
      <w:r w:rsidRPr="00FF5F00">
        <w:rPr>
          <w:rFonts w:ascii="Times New Roman" w:hAnsi="Times New Roman"/>
          <w:b/>
          <w:color w:val="auto"/>
        </w:rPr>
        <w:t>12. Прочие условия</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415F6F">
        <w:rPr>
          <w:rFonts w:ascii="Times New Roman" w:hAnsi="Times New Roman" w:cs="Times New Roman"/>
          <w:color w:val="auto"/>
          <w:szCs w:val="24"/>
        </w:rPr>
        <w:t>Поставщика</w:t>
      </w:r>
      <w:r w:rsidRPr="00FF5F00">
        <w:rPr>
          <w:rFonts w:ascii="Times New Roman" w:hAnsi="Times New Roman" w:cs="Times New Roman"/>
          <w:color w:val="auto"/>
          <w:szCs w:val="24"/>
        </w:rPr>
        <w:t>.</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12.2. Все приложения к Контракту являются его неотъёмной частью.</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12.3. К Контракту прилагаются:</w:t>
      </w:r>
    </w:p>
    <w:p w:rsidR="00744100" w:rsidRPr="00FF5F00" w:rsidRDefault="00415F6F">
      <w:pPr>
        <w:pStyle w:val="10"/>
        <w:spacing w:after="0" w:line="240" w:lineRule="auto"/>
        <w:ind w:firstLine="709"/>
        <w:rPr>
          <w:rFonts w:ascii="Times New Roman" w:hAnsi="Times New Roman"/>
          <w:color w:val="auto"/>
        </w:rPr>
      </w:pPr>
      <w:r>
        <w:rPr>
          <w:rFonts w:ascii="Times New Roman" w:hAnsi="Times New Roman"/>
          <w:color w:val="auto"/>
        </w:rPr>
        <w:t>- Спецификация (Приложение</w:t>
      </w:r>
      <w:r w:rsidR="00FB3B5F">
        <w:rPr>
          <w:rFonts w:ascii="Times New Roman" w:hAnsi="Times New Roman"/>
          <w:color w:val="auto"/>
        </w:rPr>
        <w:t>)</w:t>
      </w:r>
      <w:r w:rsidR="00744100" w:rsidRPr="00FF5F00">
        <w:rPr>
          <w:rFonts w:ascii="Times New Roman" w:hAnsi="Times New Roman"/>
          <w:color w:val="auto"/>
        </w:rPr>
        <w:t>.</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15F6F" w:rsidRDefault="00415F6F">
      <w:pPr>
        <w:pStyle w:val="10"/>
        <w:spacing w:after="0" w:line="240" w:lineRule="auto"/>
        <w:ind w:firstLine="709"/>
        <w:jc w:val="both"/>
        <w:rPr>
          <w:rFonts w:ascii="Times New Roman" w:hAnsi="Times New Roman"/>
          <w:color w:val="auto"/>
        </w:rPr>
      </w:pPr>
      <w:r w:rsidRPr="00415F6F">
        <w:rPr>
          <w:rFonts w:ascii="Times New Roman" w:hAnsi="Times New Roman"/>
          <w:color w:val="auto"/>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15F6F">
        <w:rPr>
          <w:rFonts w:ascii="Times New Roman" w:hAnsi="Times New Roman"/>
          <w:color w:val="auto"/>
        </w:rPr>
        <w:t>положений бюджетного законодательства Российской Федерации цены Контракта</w:t>
      </w:r>
      <w:proofErr w:type="gramEnd"/>
      <w:r w:rsidRPr="00415F6F">
        <w:rPr>
          <w:rFonts w:ascii="Times New Roman" w:hAnsi="Times New Roman"/>
          <w:color w:val="auto"/>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91FE3" w:rsidRPr="00FF5F00" w:rsidRDefault="00F12074">
      <w:pPr>
        <w:pStyle w:val="10"/>
        <w:spacing w:after="0" w:line="240" w:lineRule="auto"/>
        <w:ind w:firstLine="709"/>
        <w:jc w:val="both"/>
        <w:rPr>
          <w:rFonts w:ascii="Times New Roman" w:hAnsi="Times New Roman"/>
          <w:color w:val="auto"/>
        </w:rPr>
      </w:pPr>
      <w:r w:rsidRPr="00FF5F00">
        <w:rPr>
          <w:rFonts w:ascii="Times New Roman" w:hAnsi="Times New Roman"/>
          <w:color w:val="auto"/>
        </w:rPr>
        <w:t>12.</w:t>
      </w:r>
      <w:r w:rsidR="00765FD7" w:rsidRPr="00FF5F00">
        <w:rPr>
          <w:rFonts w:ascii="Times New Roman" w:hAnsi="Times New Roman"/>
          <w:color w:val="auto"/>
        </w:rPr>
        <w:t>7</w:t>
      </w:r>
      <w:r w:rsidRPr="00FF5F00">
        <w:rPr>
          <w:rFonts w:ascii="Times New Roman" w:hAnsi="Times New Roman"/>
          <w:color w:val="auto"/>
        </w:rPr>
        <w:t xml:space="preserve">.  При исполнении Контракта не допускается перемена </w:t>
      </w:r>
      <w:r w:rsidR="00415F6F">
        <w:rPr>
          <w:rFonts w:ascii="Times New Roman" w:hAnsi="Times New Roman"/>
          <w:color w:val="auto"/>
        </w:rPr>
        <w:t>Поставщика</w:t>
      </w:r>
      <w:r w:rsidRPr="00FF5F00">
        <w:rPr>
          <w:rFonts w:ascii="Times New Roman" w:hAnsi="Times New Roman"/>
          <w:color w:val="auto"/>
        </w:rPr>
        <w:t xml:space="preserve">, за исключением случаев, если новый </w:t>
      </w:r>
      <w:r w:rsidR="00415F6F">
        <w:rPr>
          <w:rFonts w:ascii="Times New Roman" w:hAnsi="Times New Roman"/>
          <w:color w:val="auto"/>
        </w:rPr>
        <w:t>Поставщик</w:t>
      </w:r>
      <w:r w:rsidRPr="00FF5F00">
        <w:rPr>
          <w:rFonts w:ascii="Times New Roman" w:hAnsi="Times New Roman"/>
          <w:color w:val="auto"/>
        </w:rPr>
        <w:t xml:space="preserve"> является правопреемником </w:t>
      </w:r>
      <w:r w:rsidR="00415F6F">
        <w:rPr>
          <w:rFonts w:ascii="Times New Roman" w:hAnsi="Times New Roman"/>
          <w:color w:val="auto"/>
        </w:rPr>
        <w:t>Поставщика</w:t>
      </w:r>
      <w:r w:rsidRPr="00FF5F00">
        <w:rPr>
          <w:rFonts w:ascii="Times New Roman" w:hAnsi="Times New Roman"/>
          <w:color w:val="auto"/>
        </w:rPr>
        <w:t xml:space="preserve"> по Контракту вследствие реорганизации юридического лица в форме преобразования, слияния или присоединения.</w:t>
      </w:r>
    </w:p>
    <w:p w:rsidR="00D91FE3" w:rsidRPr="00FF5F00" w:rsidRDefault="00F12074">
      <w:pPr>
        <w:pStyle w:val="ConsNormal"/>
        <w:widowControl/>
        <w:ind w:left="0" w:right="0" w:firstLine="709"/>
        <w:rPr>
          <w:rFonts w:ascii="Times New Roman" w:hAnsi="Times New Roman" w:cs="Times New Roman"/>
          <w:color w:val="auto"/>
          <w:szCs w:val="24"/>
        </w:rPr>
      </w:pPr>
      <w:r w:rsidRPr="00FF5F00">
        <w:rPr>
          <w:rFonts w:ascii="Times New Roman" w:hAnsi="Times New Roman" w:cs="Times New Roman"/>
          <w:color w:val="auto"/>
          <w:szCs w:val="24"/>
        </w:rPr>
        <w:t>12.</w:t>
      </w:r>
      <w:r w:rsidR="00765FD7" w:rsidRPr="00FF5F00">
        <w:rPr>
          <w:rFonts w:ascii="Times New Roman" w:hAnsi="Times New Roman" w:cs="Times New Roman"/>
          <w:color w:val="auto"/>
          <w:szCs w:val="24"/>
        </w:rPr>
        <w:t>8</w:t>
      </w:r>
      <w:r w:rsidRPr="00FF5F00">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FF5F00" w:rsidRDefault="00D91FE3">
      <w:pPr>
        <w:pStyle w:val="10"/>
        <w:shd w:val="clear" w:color="auto" w:fill="FFFFFF"/>
        <w:spacing w:after="0" w:line="240" w:lineRule="auto"/>
        <w:ind w:firstLine="709"/>
        <w:rPr>
          <w:rFonts w:ascii="Times New Roman" w:hAnsi="Times New Roman"/>
          <w:color w:val="auto"/>
        </w:rPr>
      </w:pPr>
    </w:p>
    <w:p w:rsidR="00D91FE3" w:rsidRPr="00FF5F00" w:rsidRDefault="00F12074">
      <w:pPr>
        <w:pStyle w:val="10"/>
        <w:spacing w:after="0" w:line="240" w:lineRule="auto"/>
        <w:ind w:firstLine="709"/>
        <w:jc w:val="center"/>
        <w:rPr>
          <w:b/>
          <w:color w:val="auto"/>
        </w:rPr>
      </w:pPr>
      <w:r w:rsidRPr="00FF5F00">
        <w:rPr>
          <w:rFonts w:ascii="Times New Roman" w:hAnsi="Times New Roman"/>
          <w:b/>
          <w:color w:val="auto"/>
        </w:rPr>
        <w:t>13. Адреса места нахождения, банковские реквизиты и подписи Сторон</w:t>
      </w:r>
    </w:p>
    <w:p w:rsidR="00D91FE3" w:rsidRPr="00FF5F00"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FF5F00">
        <w:tc>
          <w:tcPr>
            <w:tcW w:w="4785" w:type="dxa"/>
            <w:shd w:val="clear" w:color="auto" w:fill="auto"/>
          </w:tcPr>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D91FE3" w:rsidRPr="00FF5F00" w:rsidRDefault="00415F6F">
            <w:pPr>
              <w:pStyle w:val="ConsPlusNormal0"/>
              <w:widowControl/>
              <w:ind w:firstLine="709"/>
              <w:jc w:val="both"/>
              <w:rPr>
                <w:rFonts w:ascii="Times New Roman" w:hAnsi="Times New Roman" w:cs="Times New Roman"/>
                <w:color w:val="auto"/>
                <w:szCs w:val="24"/>
              </w:rPr>
            </w:pPr>
            <w:r>
              <w:rPr>
                <w:rFonts w:ascii="Times New Roman" w:hAnsi="Times New Roman" w:cs="Times New Roman"/>
                <w:color w:val="auto"/>
                <w:szCs w:val="24"/>
              </w:rPr>
              <w:t>Поставщик</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D91FE3" w:rsidRPr="00FF5F00" w:rsidRDefault="00F12074">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E67E47" w:rsidRPr="00FF5F00" w:rsidRDefault="00E67E47">
      <w:pPr>
        <w:pStyle w:val="10"/>
        <w:spacing w:after="0" w:line="240" w:lineRule="auto"/>
        <w:rPr>
          <w:rFonts w:ascii="Times New Roman" w:hAnsi="Times New Roman"/>
          <w:color w:val="auto"/>
          <w:u w:val="single"/>
          <w:lang w:val="en-US"/>
        </w:rPr>
      </w:pPr>
    </w:p>
    <w:p w:rsidR="00E67E47" w:rsidRDefault="00E67E47">
      <w:pPr>
        <w:pStyle w:val="10"/>
        <w:spacing w:after="0" w:line="240" w:lineRule="auto"/>
        <w:rPr>
          <w:rFonts w:ascii="Times New Roman" w:hAnsi="Times New Roman"/>
          <w:color w:val="auto"/>
          <w:szCs w:val="24"/>
          <w:u w:val="single"/>
        </w:rPr>
      </w:pPr>
      <w:r w:rsidRPr="00FF5F00">
        <w:rPr>
          <w:rFonts w:ascii="Times New Roman" w:hAnsi="Times New Roman"/>
          <w:color w:val="auto"/>
          <w:szCs w:val="24"/>
          <w:u w:val="single"/>
        </w:rPr>
        <w:t>Согласовано:</w:t>
      </w:r>
    </w:p>
    <w:p w:rsidR="008C152F" w:rsidRPr="00FF5F00" w:rsidRDefault="008C152F">
      <w:pPr>
        <w:pStyle w:val="10"/>
        <w:spacing w:after="0" w:line="240" w:lineRule="auto"/>
        <w:rPr>
          <w:rFonts w:ascii="Times New Roman" w:hAnsi="Times New Roman"/>
          <w:color w:val="auto"/>
          <w:szCs w:val="24"/>
          <w:u w:val="single"/>
        </w:rPr>
      </w:pPr>
    </w:p>
    <w:p w:rsidR="008C152F" w:rsidRPr="00FF5F00" w:rsidRDefault="008C152F" w:rsidP="008C152F">
      <w:pPr>
        <w:autoSpaceDE w:val="0"/>
        <w:autoSpaceDN w:val="0"/>
        <w:adjustRightInd w:val="0"/>
        <w:rPr>
          <w:bCs/>
          <w:sz w:val="22"/>
          <w:szCs w:val="22"/>
        </w:rPr>
      </w:pPr>
      <w:r w:rsidRPr="00FF5F00">
        <w:rPr>
          <w:bCs/>
          <w:sz w:val="22"/>
          <w:szCs w:val="22"/>
        </w:rPr>
        <w:t>Начальник отдела</w:t>
      </w:r>
      <w:r>
        <w:rPr>
          <w:bCs/>
          <w:sz w:val="22"/>
          <w:szCs w:val="22"/>
        </w:rPr>
        <w:t xml:space="preserve"> ЗАГС                                                                                                      Т.Н. Сафонова</w:t>
      </w:r>
      <w:r w:rsidRPr="00FF5F00">
        <w:rPr>
          <w:bCs/>
          <w:sz w:val="22"/>
          <w:szCs w:val="22"/>
        </w:rPr>
        <w:t xml:space="preserve"> </w:t>
      </w:r>
    </w:p>
    <w:p w:rsidR="00E67E47" w:rsidRPr="00FF5F00" w:rsidRDefault="00E67E47">
      <w:pPr>
        <w:pStyle w:val="10"/>
        <w:spacing w:after="0" w:line="240" w:lineRule="auto"/>
        <w:rPr>
          <w:rFonts w:ascii="Times New Roman" w:hAnsi="Times New Roman"/>
          <w:color w:val="auto"/>
          <w:szCs w:val="24"/>
        </w:rPr>
      </w:pPr>
    </w:p>
    <w:p w:rsidR="00E67E47" w:rsidRPr="00FF5F00" w:rsidRDefault="00E67E47" w:rsidP="00E67E47">
      <w:pPr>
        <w:jc w:val="both"/>
        <w:rPr>
          <w:sz w:val="24"/>
          <w:szCs w:val="24"/>
        </w:rPr>
      </w:pPr>
      <w:r w:rsidRPr="00FF5F00">
        <w:rPr>
          <w:sz w:val="24"/>
          <w:szCs w:val="24"/>
        </w:rPr>
        <w:t>Главный бухгалтер:</w:t>
      </w:r>
      <w:r w:rsidRPr="00FF5F00">
        <w:rPr>
          <w:sz w:val="24"/>
          <w:szCs w:val="24"/>
        </w:rPr>
        <w:tab/>
        <w:t xml:space="preserve">                                                         </w:t>
      </w:r>
      <w:r w:rsidRPr="00FF5F00">
        <w:rPr>
          <w:sz w:val="24"/>
          <w:szCs w:val="24"/>
        </w:rPr>
        <w:tab/>
        <w:t xml:space="preserve">                                   Л.А. Михайлова</w:t>
      </w:r>
    </w:p>
    <w:p w:rsidR="00E67E47" w:rsidRPr="00FF5F00" w:rsidRDefault="00E67E47" w:rsidP="00E67E47">
      <w:pPr>
        <w:jc w:val="both"/>
        <w:rPr>
          <w:sz w:val="24"/>
          <w:szCs w:val="24"/>
        </w:rPr>
      </w:pPr>
    </w:p>
    <w:p w:rsidR="0091036C" w:rsidRPr="00FF5F00" w:rsidRDefault="00E67E47" w:rsidP="00A8527C">
      <w:pPr>
        <w:jc w:val="both"/>
        <w:rPr>
          <w:sz w:val="24"/>
        </w:rPr>
      </w:pPr>
      <w:r w:rsidRPr="00FF5F00">
        <w:rPr>
          <w:sz w:val="24"/>
          <w:szCs w:val="24"/>
        </w:rPr>
        <w:t xml:space="preserve">Юридическое управление:          </w:t>
      </w:r>
      <w:r w:rsidRPr="00FF5F00">
        <w:rPr>
          <w:sz w:val="24"/>
          <w:szCs w:val="24"/>
        </w:rPr>
        <w:tab/>
      </w:r>
      <w:r w:rsidRPr="00FF5F00">
        <w:rPr>
          <w:sz w:val="24"/>
          <w:szCs w:val="24"/>
        </w:rPr>
        <w:tab/>
        <w:t xml:space="preserve">                                                          Д. С. Плотников</w:t>
      </w:r>
      <w:r w:rsidR="0091036C" w:rsidRPr="00FF5F00">
        <w:br w:type="page"/>
      </w:r>
    </w:p>
    <w:p w:rsidR="00D91FE3" w:rsidRPr="00FF5F00" w:rsidRDefault="00F12074">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lastRenderedPageBreak/>
        <w:t>Приложение</w:t>
      </w:r>
    </w:p>
    <w:p w:rsidR="00D91FE3" w:rsidRPr="00FF5F00" w:rsidRDefault="00F12074">
      <w:pPr>
        <w:pStyle w:val="ConsPlusNormal0"/>
        <w:widowControl/>
        <w:ind w:firstLine="709"/>
        <w:jc w:val="right"/>
        <w:rPr>
          <w:rFonts w:ascii="Times New Roman" w:hAnsi="Times New Roman" w:cs="Times New Roman"/>
          <w:color w:val="auto"/>
          <w:szCs w:val="24"/>
        </w:rPr>
      </w:pPr>
      <w:r w:rsidRPr="00FF5F00">
        <w:rPr>
          <w:rFonts w:ascii="Times New Roman" w:hAnsi="Times New Roman" w:cs="Times New Roman"/>
          <w:color w:val="auto"/>
          <w:szCs w:val="24"/>
        </w:rPr>
        <w:t>к Муниципальному контракту</w:t>
      </w:r>
    </w:p>
    <w:p w:rsidR="00D91FE3" w:rsidRDefault="00F12074">
      <w:pPr>
        <w:pStyle w:val="10"/>
        <w:spacing w:after="0" w:line="240" w:lineRule="auto"/>
        <w:ind w:firstLine="709"/>
        <w:jc w:val="right"/>
        <w:rPr>
          <w:rFonts w:ascii="Times New Roman" w:hAnsi="Times New Roman"/>
          <w:color w:val="auto"/>
        </w:rPr>
      </w:pPr>
      <w:r w:rsidRPr="00FF5F00">
        <w:rPr>
          <w:rFonts w:ascii="Times New Roman" w:hAnsi="Times New Roman"/>
          <w:color w:val="auto"/>
        </w:rPr>
        <w:t>№ ____ от «___» _______ 201__ г.</w:t>
      </w:r>
    </w:p>
    <w:p w:rsidR="00FB3B5F" w:rsidRDefault="00FB3B5F">
      <w:pPr>
        <w:pStyle w:val="10"/>
        <w:spacing w:after="0" w:line="240" w:lineRule="auto"/>
        <w:ind w:firstLine="709"/>
        <w:jc w:val="right"/>
        <w:rPr>
          <w:rFonts w:ascii="Times New Roman" w:hAnsi="Times New Roman"/>
          <w:color w:val="auto"/>
        </w:rPr>
      </w:pPr>
    </w:p>
    <w:p w:rsidR="00FB3B5F" w:rsidRDefault="00FB3B5F" w:rsidP="00FB3B5F">
      <w:pPr>
        <w:ind w:right="-426"/>
        <w:jc w:val="center"/>
        <w:rPr>
          <w:sz w:val="24"/>
          <w:szCs w:val="24"/>
        </w:rPr>
      </w:pPr>
      <w:r w:rsidRPr="004166FC">
        <w:rPr>
          <w:sz w:val="24"/>
          <w:szCs w:val="24"/>
        </w:rPr>
        <w:t>Спецификация на поставк</w:t>
      </w:r>
      <w:r>
        <w:rPr>
          <w:sz w:val="24"/>
          <w:szCs w:val="24"/>
        </w:rPr>
        <w:t xml:space="preserve">у </w:t>
      </w:r>
      <w:r w:rsidRPr="004166FC">
        <w:rPr>
          <w:sz w:val="24"/>
          <w:szCs w:val="24"/>
        </w:rPr>
        <w:t>мебели.</w:t>
      </w:r>
    </w:p>
    <w:p w:rsidR="006809BA" w:rsidRPr="00FF5F00" w:rsidRDefault="006809BA">
      <w:pPr>
        <w:pStyle w:val="10"/>
        <w:spacing w:after="0" w:line="240" w:lineRule="auto"/>
        <w:ind w:firstLine="709"/>
        <w:jc w:val="right"/>
        <w:rPr>
          <w:rFonts w:ascii="Times New Roman" w:hAnsi="Times New Roman"/>
          <w:color w:val="auto"/>
        </w:rPr>
      </w:pPr>
    </w:p>
    <w:p w:rsidR="00FB3B5F" w:rsidRPr="00FF5F00" w:rsidRDefault="00FB3B5F" w:rsidP="00FB3B5F">
      <w:pPr>
        <w:ind w:right="-426" w:firstLine="567"/>
        <w:jc w:val="both"/>
        <w:rPr>
          <w:sz w:val="24"/>
          <w:szCs w:val="24"/>
        </w:rPr>
      </w:pPr>
      <w:r w:rsidRPr="00FF5F00">
        <w:rPr>
          <w:sz w:val="24"/>
          <w:szCs w:val="24"/>
        </w:rPr>
        <w:t xml:space="preserve">1. Срок поставки: </w:t>
      </w:r>
      <w:r w:rsidRPr="00FF5F00">
        <w:rPr>
          <w:sz w:val="24"/>
          <w:szCs w:val="24"/>
          <w:lang w:val="en-US"/>
        </w:rPr>
        <w:t>c</w:t>
      </w:r>
      <w:r w:rsidRPr="00FF5F00">
        <w:rPr>
          <w:sz w:val="24"/>
          <w:szCs w:val="24"/>
        </w:rPr>
        <w:t xml:space="preserve"> момента заключения муниципального контракта по 0</w:t>
      </w:r>
      <w:r w:rsidR="00A8527C">
        <w:rPr>
          <w:sz w:val="24"/>
          <w:szCs w:val="24"/>
        </w:rPr>
        <w:t>7</w:t>
      </w:r>
      <w:r w:rsidRPr="00FF5F00">
        <w:rPr>
          <w:sz w:val="24"/>
          <w:szCs w:val="24"/>
        </w:rPr>
        <w:t>.12.2018  года.</w:t>
      </w:r>
    </w:p>
    <w:p w:rsidR="00FB3B5F" w:rsidRPr="00FF5F00" w:rsidRDefault="00FB3B5F" w:rsidP="00FB3B5F">
      <w:pPr>
        <w:ind w:right="-426" w:firstLine="567"/>
        <w:jc w:val="both"/>
        <w:rPr>
          <w:sz w:val="24"/>
          <w:szCs w:val="24"/>
        </w:rPr>
      </w:pPr>
      <w:r w:rsidRPr="00FF5F00">
        <w:rPr>
          <w:sz w:val="24"/>
          <w:szCs w:val="24"/>
        </w:rPr>
        <w:t>2.</w:t>
      </w:r>
      <w:r w:rsidRPr="00FF5F00">
        <w:rPr>
          <w:sz w:val="24"/>
          <w:szCs w:val="24"/>
        </w:rPr>
        <w:tab/>
        <w:t xml:space="preserve">Место поставки товара: </w:t>
      </w:r>
      <w:proofErr w:type="gramStart"/>
      <w:r w:rsidRPr="00FF5F00">
        <w:rPr>
          <w:sz w:val="24"/>
          <w:szCs w:val="24"/>
        </w:rPr>
        <w:t>Ханты - Мансийский автономный округ - Югра,</w:t>
      </w:r>
      <w:r>
        <w:rPr>
          <w:sz w:val="24"/>
          <w:szCs w:val="24"/>
        </w:rPr>
        <w:t xml:space="preserve">                </w:t>
      </w:r>
      <w:r w:rsidRPr="00FF5F00">
        <w:rPr>
          <w:sz w:val="24"/>
          <w:szCs w:val="24"/>
        </w:rPr>
        <w:t xml:space="preserve"> г. Югорск, ул. </w:t>
      </w:r>
      <w:r>
        <w:rPr>
          <w:sz w:val="24"/>
          <w:szCs w:val="24"/>
        </w:rPr>
        <w:t>Спортивная</w:t>
      </w:r>
      <w:r w:rsidRPr="00FF5F00">
        <w:rPr>
          <w:sz w:val="24"/>
          <w:szCs w:val="24"/>
        </w:rPr>
        <w:t xml:space="preserve">, д. </w:t>
      </w:r>
      <w:r>
        <w:rPr>
          <w:sz w:val="24"/>
          <w:szCs w:val="24"/>
        </w:rPr>
        <w:t>3</w:t>
      </w:r>
      <w:r w:rsidRPr="00FF5F00">
        <w:rPr>
          <w:sz w:val="24"/>
          <w:szCs w:val="24"/>
        </w:rPr>
        <w:t>.</w:t>
      </w:r>
      <w:proofErr w:type="gramEnd"/>
    </w:p>
    <w:p w:rsidR="00FB3B5F" w:rsidRPr="004166FC" w:rsidRDefault="00FB3B5F" w:rsidP="00FB3B5F">
      <w:pPr>
        <w:ind w:right="-426" w:firstLine="567"/>
        <w:jc w:val="both"/>
        <w:rPr>
          <w:sz w:val="24"/>
          <w:szCs w:val="24"/>
        </w:rPr>
      </w:pPr>
      <w:r w:rsidRPr="00FF5F00">
        <w:rPr>
          <w:sz w:val="24"/>
          <w:szCs w:val="24"/>
        </w:rPr>
        <w:t>3.</w:t>
      </w:r>
      <w:r w:rsidRPr="00FF5F00">
        <w:rPr>
          <w:sz w:val="24"/>
          <w:szCs w:val="24"/>
        </w:rPr>
        <w:tab/>
      </w:r>
      <w:r w:rsidRPr="004166FC">
        <w:rPr>
          <w:sz w:val="24"/>
          <w:szCs w:val="24"/>
        </w:rPr>
        <w:t>Срок предоставления гарантии качества товара:</w:t>
      </w:r>
    </w:p>
    <w:p w:rsidR="00FB3B5F" w:rsidRPr="004166FC" w:rsidRDefault="00FB3B5F" w:rsidP="00FB3B5F">
      <w:pPr>
        <w:ind w:right="-426" w:firstLine="567"/>
        <w:jc w:val="both"/>
        <w:rPr>
          <w:sz w:val="24"/>
          <w:szCs w:val="24"/>
        </w:rPr>
      </w:pPr>
      <w:r w:rsidRPr="004166FC">
        <w:rPr>
          <w:sz w:val="24"/>
          <w:szCs w:val="24"/>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w:t>
      </w:r>
    </w:p>
    <w:p w:rsidR="00FB3B5F" w:rsidRDefault="00FB3B5F" w:rsidP="00FB3B5F">
      <w:pPr>
        <w:ind w:right="-426" w:firstLine="567"/>
        <w:jc w:val="both"/>
        <w:rPr>
          <w:sz w:val="24"/>
          <w:szCs w:val="24"/>
        </w:rPr>
      </w:pPr>
      <w:r w:rsidRPr="004166FC">
        <w:rPr>
          <w:sz w:val="24"/>
          <w:szCs w:val="24"/>
        </w:rPr>
        <w:t>Цена контракта включает в себя: расходы на товар, упаковку, маркировку, страхование, сертификацию, хранение на таможенном складе и складе Поставщика, транспортные расходы по доставке товара до места назначения, стоимость погрузочно-разгрузочных работ, установленные налоги, сборы и иные расходы, связанные с исполнением контракта.</w:t>
      </w:r>
    </w:p>
    <w:p w:rsidR="00FB3B5F" w:rsidRPr="004166FC" w:rsidRDefault="00FB3B5F" w:rsidP="00FB3B5F">
      <w:pPr>
        <w:ind w:right="-426" w:firstLine="567"/>
        <w:jc w:val="both"/>
        <w:rPr>
          <w:sz w:val="24"/>
          <w:szCs w:val="24"/>
        </w:rPr>
      </w:pPr>
      <w:r>
        <w:rPr>
          <w:sz w:val="24"/>
          <w:szCs w:val="24"/>
        </w:rPr>
        <w:t xml:space="preserve">Поставщик обязан выполнить работы </w:t>
      </w:r>
      <w:r w:rsidRPr="00532689">
        <w:rPr>
          <w:sz w:val="24"/>
          <w:szCs w:val="24"/>
        </w:rPr>
        <w:t>по установке, сборке, настройке товара в сроки, предусмотренные настоящим Договором</w:t>
      </w:r>
      <w:r>
        <w:rPr>
          <w:sz w:val="24"/>
          <w:szCs w:val="24"/>
        </w:rPr>
        <w:t>.</w:t>
      </w:r>
    </w:p>
    <w:p w:rsidR="00FB3B5F" w:rsidRPr="004166FC" w:rsidRDefault="00FB3B5F" w:rsidP="00FB3B5F">
      <w:pPr>
        <w:ind w:right="-426" w:firstLine="567"/>
        <w:jc w:val="both"/>
        <w:rPr>
          <w:sz w:val="24"/>
          <w:szCs w:val="24"/>
        </w:rPr>
      </w:pPr>
      <w:r w:rsidRPr="004166FC">
        <w:rPr>
          <w:sz w:val="24"/>
          <w:szCs w:val="24"/>
        </w:rPr>
        <w:t>Все поставляемые товары  должны быть новыми (не бывшими в употреблении, не восстановленными, не подверженными переработке или какой-либо модификации и не содержащими восстановленных элементов</w:t>
      </w:r>
      <w:r>
        <w:rPr>
          <w:sz w:val="24"/>
          <w:szCs w:val="24"/>
        </w:rPr>
        <w:t>)</w:t>
      </w:r>
      <w:r w:rsidRPr="004166FC">
        <w:rPr>
          <w:sz w:val="24"/>
          <w:szCs w:val="24"/>
        </w:rPr>
        <w:t>. Товар должен быть качественным, т.е. способным использоваться по своему целевому назначению.</w:t>
      </w:r>
    </w:p>
    <w:p w:rsidR="00FB3B5F" w:rsidRPr="004166FC" w:rsidRDefault="00FB3B5F" w:rsidP="00FB3B5F">
      <w:pPr>
        <w:ind w:right="-426" w:firstLine="567"/>
        <w:jc w:val="both"/>
        <w:rPr>
          <w:sz w:val="24"/>
          <w:szCs w:val="24"/>
        </w:rPr>
      </w:pPr>
      <w:r w:rsidRPr="004166FC">
        <w:rPr>
          <w:sz w:val="24"/>
          <w:szCs w:val="24"/>
        </w:rPr>
        <w:t>В комплект поставки должна быть включена необходимая эксплуатационная документация на русском языке.</w:t>
      </w:r>
    </w:p>
    <w:p w:rsidR="00FB3B5F" w:rsidRDefault="00FB3B5F" w:rsidP="00FB3B5F">
      <w:pPr>
        <w:ind w:right="-426" w:firstLine="567"/>
        <w:jc w:val="both"/>
        <w:rPr>
          <w:sz w:val="24"/>
          <w:szCs w:val="24"/>
        </w:rPr>
      </w:pPr>
      <w:r>
        <w:rPr>
          <w:sz w:val="24"/>
          <w:szCs w:val="24"/>
        </w:rPr>
        <w:t>4</w:t>
      </w:r>
      <w:r w:rsidRPr="004166FC">
        <w:rPr>
          <w:sz w:val="24"/>
          <w:szCs w:val="24"/>
        </w:rPr>
        <w:t>. 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FB3B5F" w:rsidRPr="004166FC" w:rsidRDefault="00FB3B5F" w:rsidP="00FB3B5F">
      <w:pPr>
        <w:ind w:right="-426"/>
        <w:jc w:val="both"/>
        <w:rPr>
          <w:sz w:val="24"/>
          <w:szCs w:val="24"/>
        </w:rPr>
      </w:pPr>
      <w:r>
        <w:rPr>
          <w:sz w:val="24"/>
          <w:szCs w:val="24"/>
        </w:rPr>
        <w:t xml:space="preserve"> </w:t>
      </w:r>
    </w:p>
    <w:tbl>
      <w:tblPr>
        <w:tblW w:w="10348" w:type="dxa"/>
        <w:tblInd w:w="-459" w:type="dxa"/>
        <w:tblLayout w:type="fixed"/>
        <w:tblLook w:val="04A0" w:firstRow="1" w:lastRow="0" w:firstColumn="1" w:lastColumn="0" w:noHBand="0" w:noVBand="1"/>
      </w:tblPr>
      <w:tblGrid>
        <w:gridCol w:w="567"/>
        <w:gridCol w:w="4962"/>
        <w:gridCol w:w="709"/>
        <w:gridCol w:w="709"/>
        <w:gridCol w:w="1842"/>
        <w:gridCol w:w="1559"/>
      </w:tblGrid>
      <w:tr w:rsidR="00FB3B5F" w:rsidRPr="00FB3B5F" w:rsidTr="00B15E79">
        <w:trPr>
          <w:trHeight w:val="406"/>
        </w:trPr>
        <w:tc>
          <w:tcPr>
            <w:tcW w:w="6947" w:type="dxa"/>
            <w:gridSpan w:val="4"/>
            <w:tcBorders>
              <w:top w:val="single" w:sz="8" w:space="0" w:color="auto"/>
              <w:left w:val="single" w:sz="8" w:space="0" w:color="auto"/>
              <w:bottom w:val="nil"/>
              <w:right w:val="single" w:sz="8" w:space="0" w:color="auto"/>
            </w:tcBorders>
          </w:tcPr>
          <w:p w:rsidR="00FB3B5F" w:rsidRPr="00FB3B5F" w:rsidRDefault="00FB3B5F" w:rsidP="00FB3B5F">
            <w:pPr>
              <w:jc w:val="center"/>
              <w:rPr>
                <w:sz w:val="22"/>
                <w:szCs w:val="22"/>
              </w:rPr>
            </w:pPr>
            <w:r w:rsidRPr="00FB3B5F">
              <w:rPr>
                <w:sz w:val="22"/>
                <w:szCs w:val="22"/>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FB3B5F" w:rsidRPr="00FB3B5F" w:rsidRDefault="00FB3B5F" w:rsidP="00FB3B5F">
            <w:pPr>
              <w:jc w:val="center"/>
              <w:rPr>
                <w:sz w:val="22"/>
                <w:szCs w:val="22"/>
              </w:rPr>
            </w:pPr>
            <w:r w:rsidRPr="00FB3B5F">
              <w:rPr>
                <w:sz w:val="22"/>
                <w:szCs w:val="22"/>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FB3B5F" w:rsidRPr="00FB3B5F" w:rsidRDefault="00FB3B5F" w:rsidP="00FB3B5F">
            <w:pPr>
              <w:ind w:right="176"/>
              <w:jc w:val="center"/>
              <w:rPr>
                <w:sz w:val="22"/>
                <w:szCs w:val="22"/>
              </w:rPr>
            </w:pPr>
            <w:r w:rsidRPr="00FB3B5F">
              <w:rPr>
                <w:sz w:val="22"/>
                <w:szCs w:val="22"/>
              </w:rPr>
              <w:t>Итого цена контракта, рублей</w:t>
            </w:r>
          </w:p>
        </w:tc>
      </w:tr>
      <w:tr w:rsidR="00FB3B5F" w:rsidRPr="00FB3B5F" w:rsidTr="00FB3B5F">
        <w:trPr>
          <w:trHeight w:val="1184"/>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3B5F" w:rsidRPr="00FB3B5F" w:rsidRDefault="00FB3B5F" w:rsidP="00FB3B5F">
            <w:pPr>
              <w:jc w:val="center"/>
              <w:rPr>
                <w:sz w:val="22"/>
                <w:szCs w:val="22"/>
              </w:rPr>
            </w:pPr>
            <w:r w:rsidRPr="00FB3B5F">
              <w:rPr>
                <w:sz w:val="22"/>
                <w:szCs w:val="22"/>
              </w:rPr>
              <w:t xml:space="preserve">№ </w:t>
            </w:r>
            <w:proofErr w:type="gramStart"/>
            <w:r w:rsidRPr="00FB3B5F">
              <w:rPr>
                <w:sz w:val="22"/>
                <w:szCs w:val="22"/>
              </w:rPr>
              <w:t>п</w:t>
            </w:r>
            <w:proofErr w:type="gramEnd"/>
            <w:r w:rsidRPr="00FB3B5F">
              <w:rPr>
                <w:sz w:val="22"/>
                <w:szCs w:val="22"/>
              </w:rPr>
              <w:t xml:space="preserve">/п </w:t>
            </w:r>
          </w:p>
        </w:tc>
        <w:tc>
          <w:tcPr>
            <w:tcW w:w="4962" w:type="dxa"/>
            <w:tcBorders>
              <w:top w:val="single" w:sz="4" w:space="0" w:color="auto"/>
              <w:left w:val="single" w:sz="4" w:space="0" w:color="auto"/>
              <w:bottom w:val="single" w:sz="4" w:space="0" w:color="auto"/>
              <w:right w:val="single" w:sz="8" w:space="0" w:color="auto"/>
            </w:tcBorders>
            <w:vAlign w:val="center"/>
          </w:tcPr>
          <w:p w:rsidR="00FB3B5F" w:rsidRPr="00FB3B5F" w:rsidRDefault="00FB3B5F" w:rsidP="00FB3B5F">
            <w:pPr>
              <w:jc w:val="center"/>
              <w:rPr>
                <w:sz w:val="22"/>
                <w:szCs w:val="22"/>
              </w:rPr>
            </w:pPr>
            <w:r w:rsidRPr="00FB3B5F">
              <w:rPr>
                <w:sz w:val="22"/>
                <w:szCs w:val="22"/>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FB3B5F" w:rsidRPr="00FB3B5F" w:rsidRDefault="00FB3B5F" w:rsidP="00FB3B5F">
            <w:pPr>
              <w:jc w:val="center"/>
              <w:rPr>
                <w:sz w:val="22"/>
                <w:szCs w:val="22"/>
              </w:rPr>
            </w:pPr>
            <w:r w:rsidRPr="00FB3B5F">
              <w:rPr>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FB3B5F" w:rsidRPr="00FB3B5F" w:rsidRDefault="00FB3B5F" w:rsidP="00FB3B5F">
            <w:pPr>
              <w:jc w:val="center"/>
              <w:rPr>
                <w:sz w:val="22"/>
                <w:szCs w:val="22"/>
              </w:rPr>
            </w:pPr>
            <w:r w:rsidRPr="00FB3B5F">
              <w:rPr>
                <w:sz w:val="22"/>
                <w:szCs w:val="22"/>
              </w:rPr>
              <w:t>Кол-во</w:t>
            </w:r>
          </w:p>
        </w:tc>
        <w:tc>
          <w:tcPr>
            <w:tcW w:w="1842" w:type="dxa"/>
            <w:vMerge/>
            <w:tcBorders>
              <w:left w:val="single" w:sz="8" w:space="0" w:color="auto"/>
              <w:bottom w:val="nil"/>
              <w:right w:val="single" w:sz="8" w:space="0" w:color="auto"/>
            </w:tcBorders>
            <w:vAlign w:val="center"/>
          </w:tcPr>
          <w:p w:rsidR="00FB3B5F" w:rsidRPr="00FB3B5F" w:rsidRDefault="00FB3B5F" w:rsidP="00FB3B5F">
            <w:pPr>
              <w:jc w:val="center"/>
              <w:rPr>
                <w:sz w:val="22"/>
                <w:szCs w:val="22"/>
              </w:rPr>
            </w:pPr>
          </w:p>
        </w:tc>
        <w:tc>
          <w:tcPr>
            <w:tcW w:w="1559" w:type="dxa"/>
            <w:vMerge/>
            <w:tcBorders>
              <w:left w:val="single" w:sz="8" w:space="0" w:color="auto"/>
              <w:bottom w:val="nil"/>
              <w:right w:val="single" w:sz="8" w:space="0" w:color="auto"/>
            </w:tcBorders>
            <w:vAlign w:val="center"/>
          </w:tcPr>
          <w:p w:rsidR="00FB3B5F" w:rsidRPr="00FB3B5F" w:rsidRDefault="00FB3B5F" w:rsidP="00FB3B5F">
            <w:pPr>
              <w:jc w:val="center"/>
              <w:rPr>
                <w:sz w:val="22"/>
                <w:szCs w:val="22"/>
              </w:rPr>
            </w:pPr>
          </w:p>
        </w:tc>
      </w:tr>
      <w:tr w:rsidR="00FB3B5F" w:rsidRPr="00FB3B5F" w:rsidTr="00B15E79">
        <w:trPr>
          <w:trHeight w:val="46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B3B5F" w:rsidRPr="00FB3B5F" w:rsidRDefault="00FB3B5F" w:rsidP="00FB3B5F">
            <w:pPr>
              <w:jc w:val="center"/>
              <w:rPr>
                <w:sz w:val="22"/>
                <w:szCs w:val="22"/>
              </w:rPr>
            </w:pPr>
          </w:p>
        </w:tc>
        <w:tc>
          <w:tcPr>
            <w:tcW w:w="4962" w:type="dxa"/>
            <w:tcBorders>
              <w:top w:val="single" w:sz="4" w:space="0" w:color="auto"/>
              <w:left w:val="single" w:sz="4" w:space="0" w:color="auto"/>
              <w:bottom w:val="single" w:sz="4" w:space="0" w:color="auto"/>
              <w:right w:val="single" w:sz="8" w:space="0" w:color="auto"/>
            </w:tcBorders>
            <w:vAlign w:val="center"/>
          </w:tcPr>
          <w:p w:rsidR="00FB3B5F" w:rsidRPr="00FB3B5F" w:rsidRDefault="00FB3B5F" w:rsidP="00FB3B5F">
            <w:pPr>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rsidR="00FB3B5F" w:rsidRPr="00FB3B5F" w:rsidRDefault="00FB3B5F" w:rsidP="00FB3B5F">
            <w:pPr>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r>
      <w:tr w:rsidR="00FB3B5F" w:rsidRPr="00FB3B5F" w:rsidTr="00B15E79">
        <w:trPr>
          <w:trHeight w:val="46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B3B5F" w:rsidRPr="00FB3B5F" w:rsidRDefault="00FB3B5F" w:rsidP="00FB3B5F">
            <w:pPr>
              <w:jc w:val="center"/>
              <w:rPr>
                <w:sz w:val="22"/>
                <w:szCs w:val="22"/>
              </w:rPr>
            </w:pPr>
          </w:p>
        </w:tc>
        <w:tc>
          <w:tcPr>
            <w:tcW w:w="4962" w:type="dxa"/>
            <w:tcBorders>
              <w:top w:val="single" w:sz="4" w:space="0" w:color="auto"/>
              <w:left w:val="single" w:sz="4" w:space="0" w:color="auto"/>
              <w:bottom w:val="single" w:sz="4" w:space="0" w:color="auto"/>
              <w:right w:val="single" w:sz="8" w:space="0" w:color="auto"/>
            </w:tcBorders>
            <w:vAlign w:val="center"/>
          </w:tcPr>
          <w:p w:rsidR="00FB3B5F" w:rsidRPr="00FB3B5F" w:rsidRDefault="00FB3B5F" w:rsidP="00FB3B5F">
            <w:pPr>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rsidR="00FB3B5F" w:rsidRPr="00FB3B5F" w:rsidRDefault="00FB3B5F" w:rsidP="00FB3B5F">
            <w:pPr>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r>
      <w:tr w:rsidR="00FB3B5F" w:rsidRPr="00FB3B5F" w:rsidTr="00B15E79">
        <w:trPr>
          <w:trHeight w:val="46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B3B5F" w:rsidRPr="00FB3B5F" w:rsidRDefault="00FB3B5F" w:rsidP="00FB3B5F">
            <w:pPr>
              <w:jc w:val="center"/>
              <w:rPr>
                <w:sz w:val="22"/>
                <w:szCs w:val="22"/>
              </w:rPr>
            </w:pPr>
          </w:p>
        </w:tc>
        <w:tc>
          <w:tcPr>
            <w:tcW w:w="4962" w:type="dxa"/>
            <w:tcBorders>
              <w:top w:val="single" w:sz="4" w:space="0" w:color="auto"/>
              <w:left w:val="single" w:sz="4" w:space="0" w:color="auto"/>
              <w:bottom w:val="single" w:sz="4" w:space="0" w:color="auto"/>
              <w:right w:val="single" w:sz="8" w:space="0" w:color="auto"/>
            </w:tcBorders>
            <w:vAlign w:val="center"/>
          </w:tcPr>
          <w:p w:rsidR="00FB3B5F" w:rsidRPr="00FB3B5F" w:rsidRDefault="00FB3B5F" w:rsidP="00FB3B5F">
            <w:pPr>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rsidR="00FB3B5F" w:rsidRPr="00FB3B5F" w:rsidRDefault="00FB3B5F" w:rsidP="00FB3B5F">
            <w:pPr>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r>
      <w:tr w:rsidR="00FB3B5F" w:rsidRPr="00FB3B5F" w:rsidTr="00B15E79">
        <w:trPr>
          <w:trHeight w:val="46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B3B5F" w:rsidRPr="00FB3B5F" w:rsidRDefault="00FB3B5F" w:rsidP="00FB3B5F">
            <w:pPr>
              <w:jc w:val="center"/>
              <w:rPr>
                <w:sz w:val="22"/>
                <w:szCs w:val="22"/>
              </w:rPr>
            </w:pPr>
          </w:p>
        </w:tc>
        <w:tc>
          <w:tcPr>
            <w:tcW w:w="4962" w:type="dxa"/>
            <w:tcBorders>
              <w:top w:val="single" w:sz="4" w:space="0" w:color="auto"/>
              <w:left w:val="single" w:sz="4" w:space="0" w:color="auto"/>
              <w:bottom w:val="single" w:sz="4" w:space="0" w:color="auto"/>
              <w:right w:val="single" w:sz="8" w:space="0" w:color="auto"/>
            </w:tcBorders>
            <w:vAlign w:val="center"/>
          </w:tcPr>
          <w:p w:rsidR="00FB3B5F" w:rsidRPr="00FB3B5F" w:rsidRDefault="00FB3B5F" w:rsidP="00FB3B5F">
            <w:pPr>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rsidR="00FB3B5F" w:rsidRPr="00FB3B5F" w:rsidRDefault="00FB3B5F" w:rsidP="00FB3B5F">
            <w:pPr>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r>
      <w:tr w:rsidR="00FB3B5F" w:rsidRPr="00FB3B5F" w:rsidTr="00B15E79">
        <w:trPr>
          <w:trHeight w:val="46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B3B5F" w:rsidRPr="00FB3B5F" w:rsidRDefault="00FB3B5F" w:rsidP="00FB3B5F">
            <w:pPr>
              <w:jc w:val="center"/>
              <w:rPr>
                <w:sz w:val="22"/>
                <w:szCs w:val="22"/>
              </w:rPr>
            </w:pPr>
          </w:p>
        </w:tc>
        <w:tc>
          <w:tcPr>
            <w:tcW w:w="4962" w:type="dxa"/>
            <w:tcBorders>
              <w:top w:val="single" w:sz="4" w:space="0" w:color="auto"/>
              <w:left w:val="single" w:sz="4" w:space="0" w:color="auto"/>
              <w:bottom w:val="single" w:sz="4" w:space="0" w:color="auto"/>
              <w:right w:val="single" w:sz="8" w:space="0" w:color="auto"/>
            </w:tcBorders>
            <w:vAlign w:val="center"/>
          </w:tcPr>
          <w:p w:rsidR="00FB3B5F" w:rsidRPr="00FB3B5F" w:rsidRDefault="00FB3B5F" w:rsidP="00FB3B5F">
            <w:pPr>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rsidR="00FB3B5F" w:rsidRPr="00FB3B5F" w:rsidRDefault="00FB3B5F" w:rsidP="00FB3B5F">
            <w:pPr>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FB3B5F" w:rsidRPr="00FB3B5F" w:rsidRDefault="00FB3B5F" w:rsidP="00FB3B5F">
            <w:pPr>
              <w:jc w:val="center"/>
              <w:rPr>
                <w:sz w:val="22"/>
                <w:szCs w:val="22"/>
              </w:rPr>
            </w:pPr>
          </w:p>
        </w:tc>
      </w:tr>
      <w:tr w:rsidR="00FB3B5F" w:rsidRPr="00FB3B5F" w:rsidTr="00B15E79">
        <w:trPr>
          <w:trHeight w:val="525"/>
        </w:trPr>
        <w:tc>
          <w:tcPr>
            <w:tcW w:w="5529" w:type="dxa"/>
            <w:gridSpan w:val="2"/>
            <w:tcBorders>
              <w:top w:val="single" w:sz="8" w:space="0" w:color="auto"/>
              <w:left w:val="single" w:sz="8" w:space="0" w:color="auto"/>
              <w:bottom w:val="single" w:sz="8" w:space="0" w:color="auto"/>
              <w:right w:val="single" w:sz="8" w:space="0" w:color="auto"/>
            </w:tcBorders>
          </w:tcPr>
          <w:p w:rsidR="00FB3B5F" w:rsidRPr="00FB3B5F" w:rsidRDefault="00FB3B5F" w:rsidP="00FB3B5F">
            <w:pPr>
              <w:rPr>
                <w:sz w:val="22"/>
                <w:szCs w:val="22"/>
              </w:rPr>
            </w:pPr>
            <w:r w:rsidRPr="00FB3B5F">
              <w:rPr>
                <w:b/>
                <w:sz w:val="22"/>
                <w:szCs w:val="22"/>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B3B5F" w:rsidRPr="00FB3B5F" w:rsidRDefault="00FB3B5F" w:rsidP="00FB3B5F">
            <w:pPr>
              <w:jc w:val="center"/>
              <w:rPr>
                <w:sz w:val="22"/>
                <w:szCs w:val="22"/>
              </w:rPr>
            </w:pPr>
          </w:p>
        </w:tc>
        <w:tc>
          <w:tcPr>
            <w:tcW w:w="1842" w:type="dxa"/>
            <w:tcBorders>
              <w:top w:val="single" w:sz="8" w:space="0" w:color="auto"/>
              <w:left w:val="nil"/>
              <w:bottom w:val="single" w:sz="8" w:space="0" w:color="auto"/>
              <w:right w:val="single" w:sz="8" w:space="0" w:color="auto"/>
            </w:tcBorders>
          </w:tcPr>
          <w:p w:rsidR="00FB3B5F" w:rsidRPr="00FB3B5F" w:rsidRDefault="00FB3B5F" w:rsidP="00FB3B5F">
            <w:pPr>
              <w:jc w:val="center"/>
              <w:rPr>
                <w:sz w:val="22"/>
                <w:szCs w:val="22"/>
              </w:rPr>
            </w:pPr>
          </w:p>
        </w:tc>
        <w:tc>
          <w:tcPr>
            <w:tcW w:w="1559" w:type="dxa"/>
            <w:tcBorders>
              <w:top w:val="single" w:sz="8" w:space="0" w:color="auto"/>
              <w:left w:val="nil"/>
              <w:bottom w:val="single" w:sz="8" w:space="0" w:color="auto"/>
              <w:right w:val="single" w:sz="8" w:space="0" w:color="auto"/>
            </w:tcBorders>
            <w:vAlign w:val="center"/>
          </w:tcPr>
          <w:p w:rsidR="00FB3B5F" w:rsidRPr="00FB3B5F" w:rsidRDefault="00FB3B5F" w:rsidP="00FB3B5F">
            <w:pPr>
              <w:jc w:val="center"/>
              <w:rPr>
                <w:b/>
                <w:sz w:val="22"/>
                <w:szCs w:val="22"/>
              </w:rPr>
            </w:pPr>
          </w:p>
        </w:tc>
      </w:tr>
    </w:tbl>
    <w:p w:rsidR="00D91FE3" w:rsidRPr="00FF5F00" w:rsidRDefault="00D91FE3">
      <w:pPr>
        <w:pStyle w:val="10"/>
        <w:spacing w:after="0" w:line="240" w:lineRule="auto"/>
        <w:rPr>
          <w:rFonts w:ascii="Times New Roman" w:hAnsi="Times New Roman"/>
          <w:b/>
          <w:bCs/>
          <w:color w:val="auto"/>
        </w:rPr>
      </w:pPr>
    </w:p>
    <w:tbl>
      <w:tblPr>
        <w:tblW w:w="9571" w:type="dxa"/>
        <w:tblInd w:w="109" w:type="dxa"/>
        <w:tblLook w:val="0000" w:firstRow="0" w:lastRow="0" w:firstColumn="0" w:lastColumn="0" w:noHBand="0" w:noVBand="0"/>
      </w:tblPr>
      <w:tblGrid>
        <w:gridCol w:w="4785"/>
        <w:gridCol w:w="4786"/>
      </w:tblGrid>
      <w:tr w:rsidR="00744100" w:rsidRPr="00FF5F00" w:rsidTr="00B32A26">
        <w:tc>
          <w:tcPr>
            <w:tcW w:w="4785" w:type="dxa"/>
            <w:shd w:val="clear" w:color="auto" w:fill="auto"/>
          </w:tcPr>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Заказчик</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c>
          <w:tcPr>
            <w:tcW w:w="4785" w:type="dxa"/>
            <w:shd w:val="clear" w:color="auto" w:fill="auto"/>
          </w:tcPr>
          <w:p w:rsidR="00744100" w:rsidRPr="00FF5F00" w:rsidRDefault="00883200" w:rsidP="00B32A26">
            <w:pPr>
              <w:pStyle w:val="ConsPlusNormal0"/>
              <w:widowControl/>
              <w:ind w:firstLine="709"/>
              <w:jc w:val="both"/>
              <w:rPr>
                <w:rFonts w:ascii="Times New Roman" w:hAnsi="Times New Roman" w:cs="Times New Roman"/>
                <w:color w:val="auto"/>
                <w:szCs w:val="24"/>
              </w:rPr>
            </w:pPr>
            <w:r>
              <w:rPr>
                <w:rFonts w:ascii="Times New Roman" w:hAnsi="Times New Roman" w:cs="Times New Roman"/>
                <w:color w:val="auto"/>
                <w:szCs w:val="24"/>
              </w:rPr>
              <w:t>Поставщик</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____________________</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«___» ______ 20__ г.</w:t>
            </w:r>
          </w:p>
          <w:p w:rsidR="00744100" w:rsidRPr="00FF5F00" w:rsidRDefault="00744100" w:rsidP="00B32A26">
            <w:pPr>
              <w:pStyle w:val="ConsPlusNormal0"/>
              <w:widowControl/>
              <w:ind w:firstLine="709"/>
              <w:jc w:val="both"/>
              <w:rPr>
                <w:rFonts w:ascii="Times New Roman" w:hAnsi="Times New Roman" w:cs="Times New Roman"/>
                <w:color w:val="auto"/>
                <w:szCs w:val="24"/>
              </w:rPr>
            </w:pPr>
            <w:r w:rsidRPr="00FF5F00">
              <w:rPr>
                <w:rFonts w:ascii="Times New Roman" w:hAnsi="Times New Roman" w:cs="Times New Roman"/>
                <w:color w:val="auto"/>
                <w:szCs w:val="24"/>
              </w:rPr>
              <w:t>М.П.</w:t>
            </w:r>
          </w:p>
        </w:tc>
      </w:tr>
    </w:tbl>
    <w:p w:rsidR="00E67E47" w:rsidRPr="00FF5F00" w:rsidRDefault="00E67E47" w:rsidP="00FB3B5F">
      <w:pPr>
        <w:pStyle w:val="ConsPlusNormal0"/>
        <w:widowControl/>
        <w:ind w:firstLine="709"/>
        <w:jc w:val="right"/>
        <w:rPr>
          <w:rFonts w:ascii="Times New Roman" w:hAnsi="Times New Roman" w:cs="Times New Roman"/>
          <w:color w:val="auto"/>
          <w:szCs w:val="24"/>
          <w:lang w:val="en-US"/>
        </w:rPr>
      </w:pPr>
    </w:p>
    <w:sectPr w:rsidR="00E67E47" w:rsidRPr="00FF5F00" w:rsidSect="00CA0AFA">
      <w:footerReference w:type="default" r:id="rId19"/>
      <w:footerReference w:type="first" r:id="rId2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34" w:rsidRDefault="00D71934">
      <w:r>
        <w:separator/>
      </w:r>
    </w:p>
  </w:endnote>
  <w:endnote w:type="continuationSeparator" w:id="0">
    <w:p w:rsidR="00D71934" w:rsidRDefault="00D7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9" w:rsidRDefault="00B15E79">
    <w:pPr>
      <w:pStyle w:val="afff7"/>
      <w:jc w:val="center"/>
    </w:pPr>
  </w:p>
  <w:p w:rsidR="00B15E79" w:rsidRDefault="00B15E7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9" w:rsidRDefault="00B15E79">
    <w:pPr>
      <w:pStyle w:val="afff7"/>
      <w:jc w:val="center"/>
    </w:pPr>
    <w:r>
      <w:fldChar w:fldCharType="begin"/>
    </w:r>
    <w:r>
      <w:instrText>PAGE</w:instrText>
    </w:r>
    <w:r>
      <w:fldChar w:fldCharType="separate"/>
    </w:r>
    <w:r w:rsidR="00AB18C0">
      <w:rPr>
        <w:noProof/>
      </w:rPr>
      <w:t>1</w:t>
    </w:r>
    <w:r>
      <w:fldChar w:fldCharType="end"/>
    </w:r>
  </w:p>
  <w:p w:rsidR="00B15E79" w:rsidRDefault="00B15E7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34" w:rsidRDefault="00D71934">
      <w:r>
        <w:separator/>
      </w:r>
    </w:p>
  </w:footnote>
  <w:footnote w:type="continuationSeparator" w:id="0">
    <w:p w:rsidR="00D71934" w:rsidRDefault="00D71934">
      <w:r>
        <w:continuationSeparator/>
      </w:r>
    </w:p>
  </w:footnote>
  <w:footnote w:id="1">
    <w:p w:rsidR="00B15E79" w:rsidRPr="0068634A" w:rsidRDefault="00B15E79"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B15E79" w:rsidRPr="00001A6D" w:rsidRDefault="00B15E79"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B15E79" w:rsidRPr="00001A6D" w:rsidRDefault="00B15E79" w:rsidP="00B54F82">
      <w:pPr>
        <w:autoSpaceDE w:val="0"/>
        <w:autoSpaceDN w:val="0"/>
        <w:adjustRightInd w:val="0"/>
      </w:pPr>
    </w:p>
  </w:footnote>
  <w:footnote w:id="3">
    <w:p w:rsidR="00B15E79" w:rsidRPr="00354BB5" w:rsidRDefault="00B15E79"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4">
    <w:p w:rsidR="00B15E79" w:rsidRPr="00354BB5" w:rsidRDefault="00B15E79"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5">
    <w:p w:rsidR="00B15E79" w:rsidRDefault="00B15E79" w:rsidP="00544353">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15E79" w:rsidRDefault="00B15E79" w:rsidP="00544353">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15E79" w:rsidRDefault="00B15E79" w:rsidP="00544353">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6">
    <w:p w:rsidR="00B15E79" w:rsidRDefault="00B15E79" w:rsidP="00544353">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15E79" w:rsidRDefault="00B15E79" w:rsidP="00544353">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15E79" w:rsidRDefault="00B15E79" w:rsidP="00544353">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15E79" w:rsidRDefault="00B15E79" w:rsidP="00544353">
      <w:pPr>
        <w:autoSpaceDE w:val="0"/>
        <w:autoSpaceDN w:val="0"/>
        <w:adjustRightInd w:val="0"/>
        <w:ind w:firstLine="540"/>
        <w:rPr>
          <w:sz w:val="18"/>
          <w:szCs w:val="18"/>
        </w:rPr>
      </w:pPr>
    </w:p>
  </w:footnote>
  <w:footnote w:id="7">
    <w:p w:rsidR="00B15E79" w:rsidRDefault="00B15E79" w:rsidP="00544353">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B15E79" w:rsidRDefault="00B15E79" w:rsidP="00544353">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15E79" w:rsidRDefault="00B15E79" w:rsidP="0054435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15E79" w:rsidRDefault="00B15E79" w:rsidP="00544353">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15E79" w:rsidRDefault="00B15E79" w:rsidP="00544353">
      <w:pPr>
        <w:pStyle w:val="afffa"/>
        <w:spacing w:after="0"/>
      </w:pPr>
    </w:p>
  </w:footnote>
  <w:footnote w:id="8">
    <w:p w:rsidR="00B15E79" w:rsidRDefault="00B15E79" w:rsidP="00544353">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B15E79" w:rsidRDefault="00B15E79" w:rsidP="00544353">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15E79" w:rsidRDefault="00B15E79" w:rsidP="0054435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15E79" w:rsidRDefault="00B15E79" w:rsidP="00544353">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3076AB"/>
    <w:multiLevelType w:val="multilevel"/>
    <w:tmpl w:val="84B483E8"/>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8"/>
  </w:num>
  <w:num w:numId="6">
    <w:abstractNumId w:val="7"/>
  </w:num>
  <w:num w:numId="7">
    <w:abstractNumId w:val="6"/>
  </w:num>
  <w:num w:numId="8">
    <w:abstractNumId w:val="9"/>
  </w:num>
  <w:num w:numId="9">
    <w:abstractNumId w:val="2"/>
  </w:num>
  <w:num w:numId="10">
    <w:abstractNumId w:val="5"/>
  </w:num>
  <w:num w:numId="11">
    <w:abstractNumId w:val="12"/>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1DB5"/>
    <w:rsid w:val="00074940"/>
    <w:rsid w:val="00093115"/>
    <w:rsid w:val="00097683"/>
    <w:rsid w:val="000B4402"/>
    <w:rsid w:val="000B5FFB"/>
    <w:rsid w:val="000D3542"/>
    <w:rsid w:val="000D7003"/>
    <w:rsid w:val="000E076B"/>
    <w:rsid w:val="000E2408"/>
    <w:rsid w:val="000E571A"/>
    <w:rsid w:val="000F59FD"/>
    <w:rsid w:val="00100BE4"/>
    <w:rsid w:val="00107477"/>
    <w:rsid w:val="00124F3B"/>
    <w:rsid w:val="00126F18"/>
    <w:rsid w:val="001329D4"/>
    <w:rsid w:val="00133A99"/>
    <w:rsid w:val="00145B6D"/>
    <w:rsid w:val="00146968"/>
    <w:rsid w:val="00152A2B"/>
    <w:rsid w:val="00156443"/>
    <w:rsid w:val="00160383"/>
    <w:rsid w:val="001621A9"/>
    <w:rsid w:val="001714DF"/>
    <w:rsid w:val="00181738"/>
    <w:rsid w:val="001842A0"/>
    <w:rsid w:val="001B20A3"/>
    <w:rsid w:val="001D2D6D"/>
    <w:rsid w:val="001D3581"/>
    <w:rsid w:val="00206DB6"/>
    <w:rsid w:val="00225FD7"/>
    <w:rsid w:val="0026174D"/>
    <w:rsid w:val="0026552C"/>
    <w:rsid w:val="00272139"/>
    <w:rsid w:val="002C7FD0"/>
    <w:rsid w:val="002D068C"/>
    <w:rsid w:val="002D294B"/>
    <w:rsid w:val="002E0F5A"/>
    <w:rsid w:val="002F724C"/>
    <w:rsid w:val="00337EF0"/>
    <w:rsid w:val="003511EF"/>
    <w:rsid w:val="00354BB5"/>
    <w:rsid w:val="003742B4"/>
    <w:rsid w:val="00385620"/>
    <w:rsid w:val="00391001"/>
    <w:rsid w:val="00396178"/>
    <w:rsid w:val="00397E2B"/>
    <w:rsid w:val="003A7CFD"/>
    <w:rsid w:val="003B23A6"/>
    <w:rsid w:val="003C33C0"/>
    <w:rsid w:val="003C6043"/>
    <w:rsid w:val="003C6AAA"/>
    <w:rsid w:val="003F0827"/>
    <w:rsid w:val="003F1ACC"/>
    <w:rsid w:val="00415F6F"/>
    <w:rsid w:val="004166FC"/>
    <w:rsid w:val="00421A31"/>
    <w:rsid w:val="0044717D"/>
    <w:rsid w:val="004568AB"/>
    <w:rsid w:val="00480EA8"/>
    <w:rsid w:val="00481864"/>
    <w:rsid w:val="00482648"/>
    <w:rsid w:val="004A3132"/>
    <w:rsid w:val="004C3828"/>
    <w:rsid w:val="004C44D2"/>
    <w:rsid w:val="00532689"/>
    <w:rsid w:val="00535A83"/>
    <w:rsid w:val="0053626D"/>
    <w:rsid w:val="00542DCF"/>
    <w:rsid w:val="00544353"/>
    <w:rsid w:val="00555706"/>
    <w:rsid w:val="00560AFE"/>
    <w:rsid w:val="005721EE"/>
    <w:rsid w:val="00582D9A"/>
    <w:rsid w:val="005A31EF"/>
    <w:rsid w:val="005B2D4A"/>
    <w:rsid w:val="005C2BED"/>
    <w:rsid w:val="005D055C"/>
    <w:rsid w:val="005D09B5"/>
    <w:rsid w:val="005D0E67"/>
    <w:rsid w:val="005D3EC5"/>
    <w:rsid w:val="005D77EC"/>
    <w:rsid w:val="005E2FA8"/>
    <w:rsid w:val="005E6F8F"/>
    <w:rsid w:val="00600D64"/>
    <w:rsid w:val="0060271E"/>
    <w:rsid w:val="00605FC3"/>
    <w:rsid w:val="00630516"/>
    <w:rsid w:val="00630603"/>
    <w:rsid w:val="0064075D"/>
    <w:rsid w:val="0065008C"/>
    <w:rsid w:val="00653868"/>
    <w:rsid w:val="0065565A"/>
    <w:rsid w:val="0066680B"/>
    <w:rsid w:val="006809BA"/>
    <w:rsid w:val="0068634A"/>
    <w:rsid w:val="006A7A75"/>
    <w:rsid w:val="006C095F"/>
    <w:rsid w:val="006C7C03"/>
    <w:rsid w:val="0070383A"/>
    <w:rsid w:val="00703E21"/>
    <w:rsid w:val="0070522A"/>
    <w:rsid w:val="00712142"/>
    <w:rsid w:val="00727BF8"/>
    <w:rsid w:val="00730C52"/>
    <w:rsid w:val="00744100"/>
    <w:rsid w:val="00762052"/>
    <w:rsid w:val="00765FD7"/>
    <w:rsid w:val="00794446"/>
    <w:rsid w:val="007A3D3C"/>
    <w:rsid w:val="007A40CC"/>
    <w:rsid w:val="007A5B73"/>
    <w:rsid w:val="007A666C"/>
    <w:rsid w:val="007B5334"/>
    <w:rsid w:val="007D438B"/>
    <w:rsid w:val="007F34C7"/>
    <w:rsid w:val="007F69A7"/>
    <w:rsid w:val="00811B68"/>
    <w:rsid w:val="00815B15"/>
    <w:rsid w:val="00817930"/>
    <w:rsid w:val="00857041"/>
    <w:rsid w:val="00860616"/>
    <w:rsid w:val="00861AC6"/>
    <w:rsid w:val="00883200"/>
    <w:rsid w:val="00890B82"/>
    <w:rsid w:val="008A09A0"/>
    <w:rsid w:val="008A44F0"/>
    <w:rsid w:val="008B26DC"/>
    <w:rsid w:val="008B5A41"/>
    <w:rsid w:val="008C0493"/>
    <w:rsid w:val="008C152F"/>
    <w:rsid w:val="008C44DB"/>
    <w:rsid w:val="008F50F1"/>
    <w:rsid w:val="008F6CA8"/>
    <w:rsid w:val="00904E40"/>
    <w:rsid w:val="0090525A"/>
    <w:rsid w:val="0091036C"/>
    <w:rsid w:val="00914479"/>
    <w:rsid w:val="00945F04"/>
    <w:rsid w:val="00954324"/>
    <w:rsid w:val="00960722"/>
    <w:rsid w:val="00971D8C"/>
    <w:rsid w:val="009A4FB4"/>
    <w:rsid w:val="009A6A3F"/>
    <w:rsid w:val="009E33B7"/>
    <w:rsid w:val="00A15666"/>
    <w:rsid w:val="00A160D8"/>
    <w:rsid w:val="00A4115A"/>
    <w:rsid w:val="00A71795"/>
    <w:rsid w:val="00A74D4A"/>
    <w:rsid w:val="00A75828"/>
    <w:rsid w:val="00A83BAF"/>
    <w:rsid w:val="00A8527C"/>
    <w:rsid w:val="00AA794F"/>
    <w:rsid w:val="00AB18C0"/>
    <w:rsid w:val="00AB7EF2"/>
    <w:rsid w:val="00AC2433"/>
    <w:rsid w:val="00AF7D14"/>
    <w:rsid w:val="00B14AE4"/>
    <w:rsid w:val="00B15E79"/>
    <w:rsid w:val="00B32A26"/>
    <w:rsid w:val="00B44F4C"/>
    <w:rsid w:val="00B473AB"/>
    <w:rsid w:val="00B54F82"/>
    <w:rsid w:val="00B55497"/>
    <w:rsid w:val="00B612F1"/>
    <w:rsid w:val="00B638D2"/>
    <w:rsid w:val="00B748DE"/>
    <w:rsid w:val="00B76244"/>
    <w:rsid w:val="00B76D03"/>
    <w:rsid w:val="00BA2064"/>
    <w:rsid w:val="00BE6C82"/>
    <w:rsid w:val="00BF15F2"/>
    <w:rsid w:val="00BF51B2"/>
    <w:rsid w:val="00C05EDF"/>
    <w:rsid w:val="00C51871"/>
    <w:rsid w:val="00C54BED"/>
    <w:rsid w:val="00C62B12"/>
    <w:rsid w:val="00C8055E"/>
    <w:rsid w:val="00C96EBC"/>
    <w:rsid w:val="00CA0AFA"/>
    <w:rsid w:val="00CB701F"/>
    <w:rsid w:val="00CC17D8"/>
    <w:rsid w:val="00CD0452"/>
    <w:rsid w:val="00CD1978"/>
    <w:rsid w:val="00D14545"/>
    <w:rsid w:val="00D260A5"/>
    <w:rsid w:val="00D30F4E"/>
    <w:rsid w:val="00D33C8C"/>
    <w:rsid w:val="00D47CF9"/>
    <w:rsid w:val="00D552BF"/>
    <w:rsid w:val="00D55FB0"/>
    <w:rsid w:val="00D63A2B"/>
    <w:rsid w:val="00D71934"/>
    <w:rsid w:val="00D81747"/>
    <w:rsid w:val="00D91FE3"/>
    <w:rsid w:val="00DA578D"/>
    <w:rsid w:val="00DB4DB8"/>
    <w:rsid w:val="00DF5DD2"/>
    <w:rsid w:val="00DF63A3"/>
    <w:rsid w:val="00E02104"/>
    <w:rsid w:val="00E13746"/>
    <w:rsid w:val="00E1660B"/>
    <w:rsid w:val="00E429D6"/>
    <w:rsid w:val="00E43363"/>
    <w:rsid w:val="00E67E47"/>
    <w:rsid w:val="00E73849"/>
    <w:rsid w:val="00E76380"/>
    <w:rsid w:val="00ED7561"/>
    <w:rsid w:val="00EE1E26"/>
    <w:rsid w:val="00EF6916"/>
    <w:rsid w:val="00F07B44"/>
    <w:rsid w:val="00F12074"/>
    <w:rsid w:val="00F2348E"/>
    <w:rsid w:val="00F30824"/>
    <w:rsid w:val="00F454EC"/>
    <w:rsid w:val="00F65EBA"/>
    <w:rsid w:val="00F673B4"/>
    <w:rsid w:val="00F7399E"/>
    <w:rsid w:val="00F75CB9"/>
    <w:rsid w:val="00F972A0"/>
    <w:rsid w:val="00FA25FA"/>
    <w:rsid w:val="00FA73CB"/>
    <w:rsid w:val="00FB3B5F"/>
    <w:rsid w:val="00FB5F29"/>
    <w:rsid w:val="00FD2410"/>
    <w:rsid w:val="00FD5379"/>
    <w:rsid w:val="00FF5F00"/>
    <w:rsid w:val="00FF67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67E47"/>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uiPriority w:val="99"/>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67E47"/>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uiPriority w:val="99"/>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97AC2B113EDB1A36B4535A4B5AF69206F03173C39C347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8E9A235EEFFC4F77CBB515EEECA9631C39A6B2A03637684A1B3D39C3466Ab9m6N" TargetMode="External"/><Relationship Id="rId10" Type="http://schemas.openxmlformats.org/officeDocument/2006/relationships/hyperlink" Target="http://mobileonline.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1623-56A1-40AA-9D97-2F725ECB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41</Pages>
  <Words>17390</Words>
  <Characters>99127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69</cp:revision>
  <cp:lastPrinted>2018-10-22T06:41:00Z</cp:lastPrinted>
  <dcterms:created xsi:type="dcterms:W3CDTF">2018-10-12T06:54:00Z</dcterms:created>
  <dcterms:modified xsi:type="dcterms:W3CDTF">2018-10-23T10:22:00Z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