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АДМИНИСТРАЦИЯ  ГОРОДА ЮГОРСКА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- Югры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ДЕПАРТАМЕНТ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СОБСТВЕННОСТИ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ГРАДОСТРОИТЕЛЬСТВА</w:t>
      </w:r>
    </w:p>
    <w:p w:rsidR="00D64624" w:rsidRPr="00D64624" w:rsidRDefault="00D64624" w:rsidP="00D6462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4624" w:rsidRPr="00D64624" w:rsidRDefault="00D64624" w:rsidP="00D64624">
      <w:pPr>
        <w:tabs>
          <w:tab w:val="left" w:pos="7215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628260,  Российская Федерация,                                             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ИНН/КПП 8622011490/862201001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Тюменская область, Ханты-Мансийский автономный округ - Югра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ОГРН 1058600313914 ОКПО 78217373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город </w:t>
      </w:r>
      <w:proofErr w:type="spellStart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Югорск</w:t>
      </w:r>
      <w:proofErr w:type="spellEnd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, ул. 40 лет Победы,11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proofErr w:type="gramStart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e-mail</w:t>
      </w:r>
      <w:proofErr w:type="gramEnd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:</w:t>
      </w:r>
      <w:hyperlink r:id="rId7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 xml:space="preserve">  dmsig</w:t>
        </w:r>
      </w:hyperlink>
      <w:hyperlink r:id="rId8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  <w:t xml:space="preserve">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adm@</w:t>
      </w:r>
      <w:hyperlink r:id="rId9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факс:    (34675)  5-00-10      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664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единую комиссию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размещению заказа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Департамент муниципальный собственности и градостроительства на запрос</w:t>
      </w:r>
      <w:r w:rsidR="001E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разъяснений положений аукционной документации разъясняет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C73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  <w:r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  <w:r w:rsidR="007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3DD2" w:rsidRPr="00A33DD2" w:rsidRDefault="00A33DD2" w:rsidP="00A33DD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 </w:t>
      </w:r>
      <w:r w:rsidRPr="00A33DD2">
        <w:rPr>
          <w:rFonts w:ascii="Times New Roman" w:eastAsia="Times New Roman" w:hAnsi="Times New Roman" w:cs="Times New Roman"/>
          <w:b/>
          <w:sz w:val="24"/>
          <w:szCs w:val="24"/>
        </w:rPr>
        <w:t>на разъяснение положений аукционной документации</w:t>
      </w:r>
    </w:p>
    <w:p w:rsidR="00A33DD2" w:rsidRPr="00A33DD2" w:rsidRDefault="00D72DE5" w:rsidP="00A33DD2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0187300005819000157</w:t>
      </w:r>
    </w:p>
    <w:p w:rsidR="00A33DD2" w:rsidRPr="00A33DD2" w:rsidRDefault="00A33DD2" w:rsidP="00A33DD2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Pr="00D72DE5" w:rsidRDefault="00D72DE5" w:rsidP="00D72DE5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открытым источникам в РФ есть 3 производителя мусоровозов с боковой загрузкой на шасси с полной массой 8700: АО «</w:t>
      </w:r>
      <w:proofErr w:type="spellStart"/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машиностроения», ОАО «Ряжский авторемонтный завод», ОАО «Саранский завод автосамосвалов».</w:t>
      </w:r>
    </w:p>
    <w:p w:rsidR="00D72DE5" w:rsidRPr="00D72DE5" w:rsidRDefault="00D72DE5" w:rsidP="00D7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Pr="00D72DE5" w:rsidRDefault="00D72DE5" w:rsidP="00D72D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Сводная таблица соответствия основным требованиям ТЗ продукции конкурентов (согласно информации из открытых источников):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425"/>
        <w:gridCol w:w="1950"/>
        <w:gridCol w:w="1881"/>
        <w:gridCol w:w="1881"/>
      </w:tblGrid>
      <w:tr w:rsidR="00D72DE5" w:rsidRPr="00D72DE5" w:rsidTr="00FD0804">
        <w:tc>
          <w:tcPr>
            <w:tcW w:w="2182" w:type="pct"/>
            <w:vAlign w:val="center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962" w:type="pct"/>
            <w:vAlign w:val="center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28" w:type="pct"/>
            <w:vAlign w:val="center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Габаритный</w:t>
            </w:r>
            <w:proofErr w:type="gramEnd"/>
            <w:r w:rsidRPr="00D72DE5">
              <w:rPr>
                <w:rFonts w:ascii="Times New Roman" w:hAnsi="Times New Roman" w:cs="Times New Roman"/>
                <w:sz w:val="24"/>
                <w:szCs w:val="24"/>
              </w:rPr>
              <w:t xml:space="preserve"> размеры:</w:t>
            </w:r>
          </w:p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 xml:space="preserve"> высота, </w:t>
            </w:r>
            <w:proofErr w:type="gramStart"/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72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Коэффициент уплотнения мусора</w:t>
            </w:r>
          </w:p>
        </w:tc>
      </w:tr>
      <w:tr w:rsidR="00D72DE5" w:rsidRPr="00D72DE5" w:rsidTr="00FD0804">
        <w:tc>
          <w:tcPr>
            <w:tcW w:w="2182" w:type="pct"/>
          </w:tcPr>
          <w:p w:rsidR="00D72DE5" w:rsidRPr="00D72DE5" w:rsidRDefault="00D72DE5" w:rsidP="00D72DE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Требование ТЗ</w:t>
            </w:r>
          </w:p>
        </w:tc>
        <w:tc>
          <w:tcPr>
            <w:tcW w:w="962" w:type="pct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Не более 2975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E5" w:rsidRPr="00D72DE5" w:rsidTr="00FD0804">
        <w:tc>
          <w:tcPr>
            <w:tcW w:w="2182" w:type="pct"/>
          </w:tcPr>
          <w:p w:rsidR="00D72DE5" w:rsidRPr="00D72DE5" w:rsidRDefault="00D72DE5" w:rsidP="00D72DE5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ОАО «Ряжский авторемонтный завод»</w:t>
            </w:r>
          </w:p>
        </w:tc>
        <w:tc>
          <w:tcPr>
            <w:tcW w:w="962" w:type="pct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МК-1451-13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D72DE5" w:rsidRPr="00D72DE5" w:rsidTr="00FD0804">
        <w:tc>
          <w:tcPr>
            <w:tcW w:w="2182" w:type="pct"/>
          </w:tcPr>
          <w:p w:rsidR="00D72DE5" w:rsidRPr="00D72DE5" w:rsidRDefault="00D72DE5" w:rsidP="00D72DE5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D72DE5">
              <w:rPr>
                <w:rFonts w:ascii="Times New Roman" w:hAnsi="Times New Roman" w:cs="Times New Roman"/>
                <w:sz w:val="24"/>
                <w:szCs w:val="24"/>
              </w:rPr>
              <w:t xml:space="preserve"> завод коммунального машиностроения»</w:t>
            </w:r>
          </w:p>
        </w:tc>
        <w:tc>
          <w:tcPr>
            <w:tcW w:w="962" w:type="pct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КО-440-2</w:t>
            </w:r>
            <w:r w:rsidRPr="00D7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От 1,5 до 4</w:t>
            </w:r>
          </w:p>
        </w:tc>
      </w:tr>
      <w:tr w:rsidR="00D72DE5" w:rsidRPr="00D72DE5" w:rsidTr="00FD0804">
        <w:tc>
          <w:tcPr>
            <w:tcW w:w="2182" w:type="pct"/>
          </w:tcPr>
          <w:p w:rsidR="00D72DE5" w:rsidRPr="00D72DE5" w:rsidRDefault="00D72DE5" w:rsidP="00D72DE5">
            <w:pPr>
              <w:spacing w:after="60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ОАО «Саранский завод автосамосвалов»</w:t>
            </w:r>
          </w:p>
        </w:tc>
        <w:tc>
          <w:tcPr>
            <w:tcW w:w="962" w:type="pct"/>
          </w:tcPr>
          <w:p w:rsidR="00D72DE5" w:rsidRPr="00D72DE5" w:rsidRDefault="00D72DE5" w:rsidP="00D72DE5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ГАЗ-САЗ-3901-11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928" w:type="pct"/>
          </w:tcPr>
          <w:p w:rsidR="00D72DE5" w:rsidRPr="00D72DE5" w:rsidRDefault="00D72DE5" w:rsidP="00D72DE5">
            <w:pPr>
              <w:spacing w:after="60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5">
              <w:rPr>
                <w:rFonts w:ascii="Times New Roman" w:hAnsi="Times New Roman" w:cs="Times New Roman"/>
                <w:sz w:val="24"/>
                <w:szCs w:val="24"/>
              </w:rPr>
              <w:t>от 1,5 до 2,6</w:t>
            </w:r>
          </w:p>
        </w:tc>
      </w:tr>
    </w:tbl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сравнительному анализу конкурентов:</w:t>
      </w: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Pr="00D72DE5" w:rsidRDefault="00D72DE5" w:rsidP="00D72DE5">
      <w:pPr>
        <w:keepNext/>
        <w:keepLine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1.Требование: «</w:t>
      </w:r>
      <w:r w:rsidRPr="00D72DE5">
        <w:rPr>
          <w:rFonts w:ascii="Times New Roman" w:eastAsia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D72DE5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D72DE5">
        <w:rPr>
          <w:rFonts w:ascii="Times New Roman" w:eastAsia="Times New Roman" w:hAnsi="Times New Roman" w:cs="Times New Roman"/>
          <w:sz w:val="24"/>
          <w:szCs w:val="24"/>
        </w:rPr>
        <w:t>.: высота - Не более 2 975»</w:t>
      </w: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конкуренции. Только один производитель соответствует требованию. Таким образом, данная закупка нарушает Федеральный закон "О защите конкуренции" от 26.07.2006 N 135-ФЗ, Федеральный закон "О контрактной системе в сфере закупок товаров, работ, услуг для обеспечения государственных и муниципальных нужд" от 05.04.2013 N 44-ФЗ. Просим Вас расширить условие технического задания для обеспечения участия в ней техники нескольких производителей, а именно:</w:t>
      </w: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«</w:t>
      </w:r>
      <w:r w:rsidRPr="00D72DE5">
        <w:rPr>
          <w:rFonts w:ascii="Times New Roman" w:eastAsia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D72DE5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D72DE5">
        <w:rPr>
          <w:rFonts w:ascii="Times New Roman" w:eastAsia="Times New Roman" w:hAnsi="Times New Roman" w:cs="Times New Roman"/>
          <w:sz w:val="24"/>
          <w:szCs w:val="24"/>
        </w:rPr>
        <w:t>.: высота - Не более 3255».</w:t>
      </w:r>
    </w:p>
    <w:p w:rsidR="00D72DE5" w:rsidRPr="00D72DE5" w:rsidRDefault="00D72DE5" w:rsidP="00D72DE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Pr="00D72DE5" w:rsidRDefault="00D72DE5" w:rsidP="00D72DE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«Коэффициент уплотнения мусора: Не менее 2.5».</w:t>
      </w:r>
    </w:p>
    <w:p w:rsidR="00D72DE5" w:rsidRPr="00D72DE5" w:rsidRDefault="00D72DE5" w:rsidP="00D7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уплотнения отходов зависит от времени года, состава мусора и др. Большинство производителей указывают диапазон при наибольшей плотности мусора и наименьшей.</w:t>
      </w: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данная закупка нарушает Федеральный закон "О защите конкуренции" от 26.07.2006 N 135-ФЗ, Федеральный закон "О контрактной системе в сфере закупок товаров, работ, услуг для обеспечения государственных и муниципальных нужд" от 05.04.2013 N 44-ФЗ. Просим Вас расширить условие технического задания для обеспечения участия в ней техники нескольких производителей, а именно:</w:t>
      </w:r>
    </w:p>
    <w:p w:rsidR="00D72DE5" w:rsidRPr="00D72DE5" w:rsidRDefault="00D72DE5" w:rsidP="00D7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«Коэффициент уплотнения мусора: от 1,5 до 4»</w:t>
      </w: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D2" w:rsidRPr="001E6C73" w:rsidRDefault="001E6C7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</w:t>
      </w:r>
      <w:r w:rsidR="00A33DD2" w:rsidRPr="001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3DD2" w:rsidRPr="001E6C73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полученный запрос</w:t>
      </w:r>
      <w:r w:rsidR="001126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</w:t>
      </w:r>
      <w:proofErr w:type="spellStart"/>
      <w:r w:rsid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внесет изменения в </w:t>
      </w:r>
      <w:r w:rsidR="007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документацию аукциона</w:t>
      </w:r>
      <w:r w:rsidR="00D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3DD2" w:rsidRDefault="00A33DD2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Pr="00D64624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E5" w:rsidRDefault="00D72DE5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обязанности</w:t>
      </w:r>
    </w:p>
    <w:p w:rsidR="006C1A93" w:rsidRDefault="00D72DE5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C1A93">
        <w:rPr>
          <w:rFonts w:ascii="Times New Roman" w:eastAsia="Times New Roman" w:hAnsi="Times New Roman" w:cs="Times New Roman"/>
          <w:sz w:val="24"/>
          <w:szCs w:val="20"/>
          <w:lang w:eastAsia="ru-RU"/>
        </w:rPr>
        <w:t>ерв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="006C1A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6C1A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города – </w:t>
      </w:r>
    </w:p>
    <w:p w:rsidR="007A46C0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</w:t>
      </w:r>
      <w:r w:rsidR="00D72DE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Департамента     </w:t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70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И.Н. </w:t>
      </w:r>
      <w:proofErr w:type="spellStart"/>
      <w:r w:rsidR="0077017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Долматов</w:t>
      </w:r>
      <w:proofErr w:type="spellEnd"/>
    </w:p>
    <w:p w:rsidR="00D64624" w:rsidRP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46C0" w:rsidRPr="00D64624" w:rsidRDefault="007A46C0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17D" w:rsidRDefault="0077017D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Абдуллаев А.Т.</w:t>
      </w:r>
    </w:p>
    <w:p w:rsidR="009D20FE" w:rsidRDefault="00D64624" w:rsidP="00FA4DD2">
      <w:pPr>
        <w:spacing w:after="0" w:line="240" w:lineRule="auto"/>
        <w:jc w:val="both"/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(34675)50014</w:t>
      </w:r>
    </w:p>
    <w:sectPr w:rsidR="009D20FE" w:rsidSect="00D64624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57CEB"/>
    <w:multiLevelType w:val="hybridMultilevel"/>
    <w:tmpl w:val="E8BE88B2"/>
    <w:lvl w:ilvl="0" w:tplc="351836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B654F"/>
    <w:multiLevelType w:val="hybridMultilevel"/>
    <w:tmpl w:val="E5F8FD0C"/>
    <w:lvl w:ilvl="0" w:tplc="30B272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5"/>
    <w:rsid w:val="000B7344"/>
    <w:rsid w:val="000C6C43"/>
    <w:rsid w:val="00112691"/>
    <w:rsid w:val="001315E3"/>
    <w:rsid w:val="00153C41"/>
    <w:rsid w:val="00173BD0"/>
    <w:rsid w:val="001A3F7A"/>
    <w:rsid w:val="001E4127"/>
    <w:rsid w:val="001E6C73"/>
    <w:rsid w:val="003670BD"/>
    <w:rsid w:val="003B22E6"/>
    <w:rsid w:val="003B6B1B"/>
    <w:rsid w:val="003C5664"/>
    <w:rsid w:val="00436855"/>
    <w:rsid w:val="00475F69"/>
    <w:rsid w:val="004A61D6"/>
    <w:rsid w:val="00546710"/>
    <w:rsid w:val="005503B8"/>
    <w:rsid w:val="00580845"/>
    <w:rsid w:val="005B7878"/>
    <w:rsid w:val="005C185A"/>
    <w:rsid w:val="006C1A93"/>
    <w:rsid w:val="0073377F"/>
    <w:rsid w:val="0077017D"/>
    <w:rsid w:val="007A46C0"/>
    <w:rsid w:val="00824509"/>
    <w:rsid w:val="00854109"/>
    <w:rsid w:val="00883894"/>
    <w:rsid w:val="009766F6"/>
    <w:rsid w:val="009D20FE"/>
    <w:rsid w:val="00A07986"/>
    <w:rsid w:val="00A3197B"/>
    <w:rsid w:val="00A33DD2"/>
    <w:rsid w:val="00AE7041"/>
    <w:rsid w:val="00C40597"/>
    <w:rsid w:val="00CD1D0C"/>
    <w:rsid w:val="00CF0681"/>
    <w:rsid w:val="00D64624"/>
    <w:rsid w:val="00D72DE5"/>
    <w:rsid w:val="00EB4B7D"/>
    <w:rsid w:val="00EB5C99"/>
    <w:rsid w:val="00EC1D64"/>
    <w:rsid w:val="00F04B96"/>
    <w:rsid w:val="00FA4D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33D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D72D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33D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D72D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orsk@r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Болдырева Оксана Владиславовна</cp:lastModifiedBy>
  <cp:revision>15</cp:revision>
  <cp:lastPrinted>2019-05-30T03:58:00Z</cp:lastPrinted>
  <dcterms:created xsi:type="dcterms:W3CDTF">2016-12-07T03:39:00Z</dcterms:created>
  <dcterms:modified xsi:type="dcterms:W3CDTF">2019-05-30T06:34:00Z</dcterms:modified>
</cp:coreProperties>
</file>