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AC2AC8">
        <w:rPr>
          <w:rFonts w:ascii="PT Astra Serif" w:hAnsi="PT Astra Serif"/>
          <w:sz w:val="24"/>
        </w:rPr>
        <w:t>09</w:t>
      </w:r>
      <w:r w:rsidR="006D6C9E">
        <w:rPr>
          <w:rFonts w:ascii="PT Astra Serif" w:hAnsi="PT Astra Serif"/>
          <w:sz w:val="24"/>
        </w:rPr>
        <w:t>»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w:t>
      </w:r>
      <w:r w:rsidR="00EE4AB0">
        <w:rPr>
          <w:rFonts w:ascii="PT Astra Serif" w:hAnsi="PT Astra Serif"/>
          <w:sz w:val="24"/>
        </w:rPr>
        <w:t>18</w:t>
      </w:r>
      <w:r w:rsidR="0019546A">
        <w:rPr>
          <w:rFonts w:ascii="PT Astra Serif" w:hAnsi="PT Astra Serif"/>
          <w:sz w:val="24"/>
        </w:rPr>
        <w:t>-3</w:t>
      </w:r>
    </w:p>
    <w:p w:rsidR="006C21FB" w:rsidRDefault="006C21FB" w:rsidP="0019546A">
      <w:pPr>
        <w:jc w:val="both"/>
        <w:rPr>
          <w:rFonts w:ascii="PT Astra Serif" w:hAnsi="PT Astra Serif"/>
          <w:sz w:val="24"/>
        </w:rPr>
      </w:pPr>
    </w:p>
    <w:p w:rsidR="00FF48D3" w:rsidRPr="00E056DB" w:rsidRDefault="00FF48D3" w:rsidP="00FF48D3">
      <w:pPr>
        <w:tabs>
          <w:tab w:val="left" w:pos="0"/>
        </w:tabs>
        <w:jc w:val="both"/>
        <w:rPr>
          <w:rFonts w:ascii="PT Astra Serif" w:hAnsi="PT Astra Serif"/>
          <w:sz w:val="24"/>
          <w:szCs w:val="24"/>
        </w:rPr>
      </w:pPr>
      <w:r w:rsidRPr="00E056DB">
        <w:rPr>
          <w:rFonts w:ascii="PT Astra Serif" w:hAnsi="PT Astra Serif"/>
          <w:sz w:val="24"/>
          <w:szCs w:val="24"/>
        </w:rPr>
        <w:t xml:space="preserve">ПРИСУТСТВОВАЛИ: </w:t>
      </w:r>
    </w:p>
    <w:p w:rsidR="00FF48D3" w:rsidRPr="00E056DB" w:rsidRDefault="00FF48D3" w:rsidP="00FF48D3">
      <w:pPr>
        <w:tabs>
          <w:tab w:val="left" w:pos="0"/>
        </w:tabs>
        <w:ind w:right="142"/>
        <w:jc w:val="both"/>
        <w:rPr>
          <w:rFonts w:ascii="PT Astra Serif" w:hAnsi="PT Astra Serif"/>
          <w:sz w:val="24"/>
          <w:szCs w:val="24"/>
        </w:rPr>
      </w:pPr>
      <w:r w:rsidRPr="00E056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 xml:space="preserve"> (далее - комиссия) в следующем  составе:</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z w:val="24"/>
          <w:szCs w:val="24"/>
        </w:rPr>
      </w:pPr>
      <w:r w:rsidRPr="00E056D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48D3" w:rsidRPr="00E056DB" w:rsidRDefault="00FF48D3" w:rsidP="00FF48D3">
      <w:pPr>
        <w:tabs>
          <w:tab w:val="left" w:pos="0"/>
          <w:tab w:val="left" w:pos="426"/>
          <w:tab w:val="left" w:pos="851"/>
        </w:tabs>
        <w:ind w:right="-1"/>
        <w:rPr>
          <w:rFonts w:ascii="PT Astra Serif" w:hAnsi="PT Astra Serif"/>
          <w:sz w:val="24"/>
          <w:szCs w:val="24"/>
        </w:rPr>
      </w:pPr>
      <w:r w:rsidRPr="00E056DB">
        <w:rPr>
          <w:rFonts w:ascii="PT Astra Serif" w:hAnsi="PT Astra Serif"/>
          <w:sz w:val="24"/>
          <w:szCs w:val="24"/>
        </w:rPr>
        <w:t>Члены комиссии:</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Н.А. Морозова – советник руководителя;</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z w:val="24"/>
          <w:szCs w:val="24"/>
        </w:rPr>
        <w:t xml:space="preserve">Ж.В. </w:t>
      </w:r>
      <w:proofErr w:type="spellStart"/>
      <w:r w:rsidRPr="00E056DB">
        <w:rPr>
          <w:rFonts w:ascii="PT Astra Serif" w:hAnsi="PT Astra Serif"/>
          <w:sz w:val="24"/>
          <w:szCs w:val="24"/>
        </w:rPr>
        <w:t>Резинкина</w:t>
      </w:r>
      <w:proofErr w:type="spellEnd"/>
      <w:r w:rsidRPr="00E056D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Default="00FF48D3" w:rsidP="00FF48D3">
      <w:pPr>
        <w:tabs>
          <w:tab w:val="left" w:pos="709"/>
        </w:tabs>
        <w:autoSpaceDE w:val="0"/>
        <w:autoSpaceDN w:val="0"/>
        <w:adjustRightInd w:val="0"/>
        <w:jc w:val="both"/>
        <w:rPr>
          <w:rFonts w:ascii="PT Astra Serif" w:hAnsi="PT Astra Serif"/>
          <w:sz w:val="24"/>
          <w:szCs w:val="24"/>
        </w:rPr>
      </w:pPr>
      <w:r w:rsidRPr="00E056DB">
        <w:rPr>
          <w:rFonts w:ascii="PT Astra Serif" w:hAnsi="PT Astra Serif"/>
          <w:sz w:val="24"/>
          <w:szCs w:val="24"/>
        </w:rPr>
        <w:t>Всего присутствовали 5 членов комиссии из 8.</w:t>
      </w:r>
    </w:p>
    <w:p w:rsidR="00EE4AB0" w:rsidRPr="005255DA" w:rsidRDefault="00EE4AB0" w:rsidP="00EE4AB0">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 xml:space="preserve">Представитель заказчика: </w:t>
      </w:r>
      <w:r w:rsidRPr="005255DA">
        <w:rPr>
          <w:rFonts w:ascii="PT Astra Serif" w:hAnsi="PT Astra Serif"/>
          <w:color w:val="000000"/>
          <w:sz w:val="24"/>
          <w:szCs w:val="24"/>
        </w:rPr>
        <w:t xml:space="preserve"> </w:t>
      </w:r>
      <w:r w:rsidRPr="005255DA">
        <w:rPr>
          <w:rFonts w:ascii="PT Astra Serif" w:hAnsi="PT Astra Serif"/>
          <w:sz w:val="24"/>
          <w:szCs w:val="24"/>
        </w:rPr>
        <w:t>Филиппова Марина Геннадьевна, главный эксперт муниципального казенного учреждения «Служба обеспечения органов местного самоуправления».</w:t>
      </w:r>
    </w:p>
    <w:tbl>
      <w:tblPr>
        <w:tblW w:w="0" w:type="auto"/>
        <w:tblCellSpacing w:w="15" w:type="dxa"/>
        <w:tblLook w:val="04A0" w:firstRow="1" w:lastRow="0" w:firstColumn="1" w:lastColumn="0" w:noHBand="0" w:noVBand="1"/>
      </w:tblPr>
      <w:tblGrid>
        <w:gridCol w:w="10498"/>
        <w:gridCol w:w="81"/>
      </w:tblGrid>
      <w:tr w:rsidR="00EE4AB0" w:rsidRPr="005255DA" w:rsidTr="00E57D28">
        <w:trPr>
          <w:tblCellSpacing w:w="15" w:type="dxa"/>
        </w:trPr>
        <w:tc>
          <w:tcPr>
            <w:tcW w:w="0" w:type="auto"/>
            <w:tcMar>
              <w:top w:w="15" w:type="dxa"/>
              <w:left w:w="15" w:type="dxa"/>
              <w:bottom w:w="15" w:type="dxa"/>
              <w:right w:w="15" w:type="dxa"/>
            </w:tcMar>
            <w:vAlign w:val="center"/>
            <w:hideMark/>
          </w:tcPr>
          <w:p w:rsidR="00EE4AB0" w:rsidRPr="005255DA" w:rsidRDefault="00EE4AB0" w:rsidP="00E57D28">
            <w:pPr>
              <w:widowControl/>
              <w:jc w:val="both"/>
              <w:rPr>
                <w:rFonts w:ascii="PT Astra Serif" w:hAnsi="PT Astra Serif"/>
                <w:sz w:val="24"/>
                <w:szCs w:val="24"/>
              </w:rPr>
            </w:pPr>
            <w:r w:rsidRPr="005255DA">
              <w:rPr>
                <w:rFonts w:ascii="PT Astra Serif" w:hAnsi="PT Astra Serif"/>
                <w:sz w:val="24"/>
                <w:szCs w:val="24"/>
              </w:rPr>
              <w:t>1.Наименование аукциона: аукцион в электронной форме № 0187300005821000018 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w:t>
            </w:r>
          </w:p>
        </w:tc>
        <w:tc>
          <w:tcPr>
            <w:tcW w:w="0" w:type="auto"/>
            <w:tcMar>
              <w:top w:w="15" w:type="dxa"/>
              <w:left w:w="15" w:type="dxa"/>
              <w:bottom w:w="15" w:type="dxa"/>
              <w:right w:w="15" w:type="dxa"/>
            </w:tcMar>
            <w:vAlign w:val="center"/>
            <w:hideMark/>
          </w:tcPr>
          <w:p w:rsidR="00EE4AB0" w:rsidRPr="005255DA" w:rsidRDefault="00EE4AB0" w:rsidP="00E57D28">
            <w:pPr>
              <w:tabs>
                <w:tab w:val="left" w:pos="709"/>
              </w:tabs>
              <w:autoSpaceDE w:val="0"/>
              <w:autoSpaceDN w:val="0"/>
              <w:adjustRightInd w:val="0"/>
              <w:jc w:val="both"/>
              <w:rPr>
                <w:rFonts w:ascii="PT Astra Serif" w:hAnsi="PT Astra Serif"/>
                <w:sz w:val="24"/>
                <w:szCs w:val="24"/>
              </w:rPr>
            </w:pPr>
          </w:p>
        </w:tc>
      </w:tr>
    </w:tbl>
    <w:p w:rsidR="00EE4AB0" w:rsidRPr="005255DA" w:rsidRDefault="00EE4AB0" w:rsidP="00EE4AB0">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255DA">
          <w:rPr>
            <w:rFonts w:ascii="PT Astra Serif" w:hAnsi="PT Astra Serif"/>
            <w:sz w:val="24"/>
            <w:szCs w:val="24"/>
          </w:rPr>
          <w:t>http://zakupki.gov.ru/</w:t>
        </w:r>
      </w:hyperlink>
      <w:r w:rsidRPr="005255DA">
        <w:rPr>
          <w:rFonts w:ascii="PT Astra Serif" w:hAnsi="PT Astra Serif"/>
          <w:sz w:val="24"/>
          <w:szCs w:val="24"/>
        </w:rPr>
        <w:t xml:space="preserve">, код аукциона 0187300005821000018. </w:t>
      </w:r>
    </w:p>
    <w:p w:rsidR="00EE4AB0" w:rsidRPr="005255DA" w:rsidRDefault="00EE4AB0" w:rsidP="00EE4AB0">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Идентификационный код закупки: 213862200236886220100100740021712244.</w:t>
      </w:r>
    </w:p>
    <w:p w:rsidR="00EE4AB0" w:rsidRPr="005255DA" w:rsidRDefault="00EE4AB0" w:rsidP="00EE4AB0">
      <w:pPr>
        <w:tabs>
          <w:tab w:val="left" w:pos="927"/>
        </w:tabs>
        <w:autoSpaceDE w:val="0"/>
        <w:jc w:val="both"/>
        <w:rPr>
          <w:rFonts w:ascii="PT Astra Serif" w:hAnsi="PT Astra Serif"/>
          <w:sz w:val="24"/>
          <w:szCs w:val="24"/>
        </w:rPr>
      </w:pPr>
      <w:r w:rsidRPr="005255DA">
        <w:rPr>
          <w:rFonts w:ascii="PT Astra Serif" w:hAnsi="PT Astra Serif"/>
          <w:sz w:val="24"/>
          <w:szCs w:val="24"/>
        </w:rPr>
        <w:t xml:space="preserve">2. Заказчик: Администрация города </w:t>
      </w:r>
      <w:proofErr w:type="spellStart"/>
      <w:r w:rsidRPr="005255DA">
        <w:rPr>
          <w:rFonts w:ascii="PT Astra Serif" w:hAnsi="PT Astra Serif"/>
          <w:sz w:val="24"/>
          <w:szCs w:val="24"/>
        </w:rPr>
        <w:t>Югорска</w:t>
      </w:r>
      <w:proofErr w:type="spellEnd"/>
      <w:r w:rsidRPr="005255DA">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EE4AB0" w:rsidRPr="005255DA" w:rsidRDefault="00EE4AB0" w:rsidP="00EE4AB0">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февраля 2021 года, по адресу: ул. 40 лет Победы, 11, г. Югорск,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w:t>
      </w:r>
      <w:r w:rsidR="00AC2AC8">
        <w:rPr>
          <w:rFonts w:ascii="PT Astra Serif" w:hAnsi="PT Astra Serif"/>
          <w:sz w:val="24"/>
          <w:szCs w:val="24"/>
        </w:rPr>
        <w:t>5</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F24F8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24F84" w:rsidRPr="00F24F84" w:rsidRDefault="00F24F84" w:rsidP="00E56D70">
            <w:pPr>
              <w:rPr>
                <w:rFonts w:ascii="PT Astra Serif" w:hAnsi="PT Astra Serif"/>
                <w:sz w:val="22"/>
                <w:szCs w:val="22"/>
                <w:lang w:eastAsia="en-US"/>
              </w:rPr>
            </w:pPr>
            <w:r w:rsidRPr="00F24F8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148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F24F84">
                  <w:pPr>
                    <w:rPr>
                      <w:rFonts w:ascii="PT Astra Serif" w:eastAsia="Calibri" w:hAnsi="PT Astra Serif" w:cs="Calibri"/>
                      <w:color w:val="000000"/>
                      <w:sz w:val="22"/>
                      <w:szCs w:val="22"/>
                    </w:rPr>
                  </w:pPr>
                  <w:r w:rsidRPr="00F24F84">
                    <w:rPr>
                      <w:rFonts w:ascii="PT Astra Serif" w:eastAsia="Calibri" w:hAnsi="PT Astra Serif" w:cs="Calibri"/>
                      <w:b/>
                      <w:bCs/>
                      <w:color w:val="000000"/>
                      <w:sz w:val="22"/>
                      <w:szCs w:val="22"/>
                    </w:rPr>
                    <w:t>ОБЩЕСТВО С ОГРАНИЧЕННОЙ ОТВЕТСТВЕННОСТЬЮ "ТЮМЕНСКАЯ ФАБРИКА БУМАЖНЫХ ИЗДЕЛИЙ"</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16.01.2019</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417203.20</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7202251472</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720301001</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625006, ОБЛ ТЮМЕНСКАЯ, Г ТЮМЕНЬ, УЛ 50 ЛЕТ ОКТЯБРЯ, ДОМ 3/4,</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625006, Тюменская область, город Тюмень, улица 50 лет Октября, дом 3/4</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73452561111</w:t>
                  </w:r>
                </w:p>
              </w:tc>
            </w:tr>
          </w:tbl>
          <w:p w:rsidR="00F24F84" w:rsidRPr="00F24F84" w:rsidRDefault="00F24F84"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F24F84" w:rsidRPr="00F24F84" w:rsidRDefault="00F24F84" w:rsidP="00F24F84">
            <w:pPr>
              <w:jc w:val="cente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417203.20</w:t>
            </w:r>
          </w:p>
        </w:tc>
      </w:tr>
      <w:tr w:rsidR="00F24F8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24F84" w:rsidRPr="00F24F84" w:rsidRDefault="00F24F84" w:rsidP="00E56D70">
            <w:pPr>
              <w:rPr>
                <w:rFonts w:ascii="PT Astra Serif" w:hAnsi="PT Astra Serif"/>
                <w:sz w:val="22"/>
                <w:szCs w:val="22"/>
                <w:lang w:eastAsia="en-US"/>
              </w:rPr>
            </w:pPr>
            <w:r w:rsidRPr="00F24F8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101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F24F84">
                  <w:pPr>
                    <w:rPr>
                      <w:rFonts w:ascii="PT Astra Serif" w:eastAsia="Calibri" w:hAnsi="PT Astra Serif" w:cs="Calibri"/>
                      <w:color w:val="000000"/>
                      <w:sz w:val="22"/>
                      <w:szCs w:val="22"/>
                    </w:rPr>
                  </w:pPr>
                  <w:r w:rsidRPr="00F24F84">
                    <w:rPr>
                      <w:rFonts w:ascii="PT Astra Serif" w:eastAsia="Calibri" w:hAnsi="PT Astra Serif" w:cs="Calibri"/>
                      <w:b/>
                      <w:bCs/>
                      <w:color w:val="000000"/>
                      <w:sz w:val="22"/>
                      <w:szCs w:val="22"/>
                    </w:rPr>
                    <w:t xml:space="preserve">ОБЩЕСТВО С ОГРАНИЧЕННОЙ </w:t>
                  </w:r>
                  <w:r>
                    <w:rPr>
                      <w:rFonts w:ascii="PT Astra Serif" w:eastAsia="Calibri" w:hAnsi="PT Astra Serif" w:cs="Calibri"/>
                      <w:b/>
                      <w:bCs/>
                      <w:color w:val="000000"/>
                      <w:sz w:val="22"/>
                      <w:szCs w:val="22"/>
                    </w:rPr>
                    <w:t>ОТВЕТСТВЕННОСТЬЮ "ИНТЕРТЕХТОРГ"</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08.08.2019</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419894.84</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8602123847</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860201001</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628426, АО ХАНТЫ-МАНСИЙСКИЙ АВТОНОМНЫЙ ОКРУГ - ЮГРА, Г СУРГУТ, УЛ МАЯКОВСКОГО, ДОМ 14Б, КАБИНЕТ 23</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628426, АО ХАНТЫ-МАНСИЙСКИЙ АВТОНОМНЫЙ ОКРУГ - ЮГРА, Г СУРГУТ, УЛ МАЯКОВСКОГО, ДОМ 14Б, КАБИНЕТ 23</w:t>
                  </w:r>
                </w:p>
              </w:tc>
            </w:tr>
            <w:tr w:rsidR="00F24F84" w:rsidRPr="00F24F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73462514513</w:t>
                  </w:r>
                </w:p>
              </w:tc>
            </w:tr>
          </w:tbl>
          <w:p w:rsidR="00F24F84" w:rsidRPr="00F24F84" w:rsidRDefault="00F24F84"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F24F84" w:rsidRPr="00F24F84" w:rsidRDefault="00F24F84" w:rsidP="00F24F84">
            <w:pPr>
              <w:jc w:val="cente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419894.84</w:t>
            </w:r>
          </w:p>
        </w:tc>
      </w:tr>
      <w:tr w:rsidR="00F24F84"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F24F84" w:rsidRPr="00F24F84" w:rsidRDefault="00F24F84" w:rsidP="00E56D70">
            <w:pPr>
              <w:rPr>
                <w:rFonts w:ascii="PT Astra Serif" w:hAnsi="PT Astra Serif"/>
                <w:sz w:val="22"/>
                <w:szCs w:val="22"/>
                <w:lang w:eastAsia="en-US"/>
              </w:rPr>
            </w:pPr>
            <w:r w:rsidRPr="00F24F84">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141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F24F84">
                  <w:pPr>
                    <w:rPr>
                      <w:rFonts w:ascii="PT Astra Serif" w:eastAsia="Calibri" w:hAnsi="PT Astra Serif" w:cs="Calibri"/>
                      <w:color w:val="000000"/>
                      <w:sz w:val="22"/>
                      <w:szCs w:val="22"/>
                    </w:rPr>
                  </w:pPr>
                  <w:r w:rsidRPr="00F24F84">
                    <w:rPr>
                      <w:rFonts w:ascii="PT Astra Serif" w:eastAsia="Calibri" w:hAnsi="PT Astra Serif" w:cs="Calibri"/>
                      <w:b/>
                      <w:bCs/>
                      <w:color w:val="000000"/>
                      <w:sz w:val="22"/>
                      <w:szCs w:val="22"/>
                    </w:rPr>
                    <w:t>ИП ШЕРСТНЕВ АНДРЕЙ АЛЕКСАНДРОВИЧ</w:t>
                  </w:r>
                  <w:r w:rsidRPr="00F24F84">
                    <w:rPr>
                      <w:rFonts w:ascii="PT Astra Serif" w:eastAsia="Calibri" w:hAnsi="PT Astra Serif" w:cs="Calibri"/>
                      <w:b/>
                      <w:bCs/>
                      <w:color w:val="000000"/>
                      <w:sz w:val="22"/>
                      <w:szCs w:val="22"/>
                    </w:rPr>
                    <w:br/>
                  </w:r>
                </w:p>
              </w:tc>
            </w:tr>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03.04.2019</w:t>
                  </w:r>
                </w:p>
              </w:tc>
            </w:tr>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518000.00</w:t>
                  </w:r>
                </w:p>
              </w:tc>
            </w:tr>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450501374602</w:t>
                  </w:r>
                </w:p>
              </w:tc>
            </w:tr>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ОБЛ КУРГАНСКАЯ, Р-Н ВАРГАШИНСКИЙ, - ВАРГАШИ,</w:t>
                  </w:r>
                </w:p>
              </w:tc>
            </w:tr>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ОБЛ КУРГАНСКАЯ45, Р-Н ВАРГАШИНСКИЙ, - ВАРГАШИ</w:t>
                  </w:r>
                </w:p>
              </w:tc>
            </w:tr>
            <w:tr w:rsidR="00F24F84" w:rsidRPr="00F24F8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79125298166</w:t>
                  </w:r>
                </w:p>
              </w:tc>
            </w:tr>
          </w:tbl>
          <w:p w:rsidR="00F24F84" w:rsidRPr="00F24F84" w:rsidRDefault="00F24F84" w:rsidP="00CB5F70">
            <w:pPr>
              <w:rPr>
                <w:rFonts w:ascii="PT Astra Serif" w:eastAsia="Calibri" w:hAnsi="PT Astra Serif"/>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F24F84" w:rsidRPr="00F24F84" w:rsidRDefault="00F24F84" w:rsidP="00F24F84">
            <w:pPr>
              <w:jc w:val="cente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518000.00</w:t>
            </w:r>
          </w:p>
        </w:tc>
      </w:tr>
      <w:tr w:rsidR="00F24F84"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F24F84" w:rsidRPr="00F24F84" w:rsidRDefault="00F24F84" w:rsidP="00E56D70">
            <w:pPr>
              <w:rPr>
                <w:rFonts w:ascii="PT Astra Serif" w:hAnsi="PT Astra Serif"/>
                <w:sz w:val="22"/>
                <w:szCs w:val="22"/>
                <w:lang w:eastAsia="en-US"/>
              </w:rPr>
            </w:pPr>
            <w:r w:rsidRPr="00F24F84">
              <w:rPr>
                <w:rFonts w:ascii="PT Astra Serif" w:hAnsi="PT Astra Serif"/>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163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F24F84">
                  <w:pPr>
                    <w:rPr>
                      <w:rFonts w:ascii="PT Astra Serif" w:eastAsia="Calibri" w:hAnsi="PT Astra Serif" w:cs="Calibri"/>
                      <w:color w:val="000000"/>
                      <w:sz w:val="22"/>
                      <w:szCs w:val="22"/>
                    </w:rPr>
                  </w:pPr>
                  <w:r w:rsidRPr="00F24F84">
                    <w:rPr>
                      <w:rFonts w:ascii="PT Astra Serif" w:eastAsia="Calibri" w:hAnsi="PT Astra Serif" w:cs="Calibri"/>
                      <w:b/>
                      <w:bCs/>
                      <w:color w:val="000000"/>
                      <w:sz w:val="22"/>
                      <w:szCs w:val="22"/>
                    </w:rPr>
                    <w:t>ОБЩЕСТВО С ОГРАНИЧЕННОЙ ОТВ</w:t>
                  </w:r>
                  <w:r>
                    <w:rPr>
                      <w:rFonts w:ascii="PT Astra Serif" w:eastAsia="Calibri" w:hAnsi="PT Astra Serif" w:cs="Calibri"/>
                      <w:b/>
                      <w:bCs/>
                      <w:color w:val="000000"/>
                      <w:sz w:val="22"/>
                      <w:szCs w:val="22"/>
                    </w:rPr>
                    <w:t>ЕТСТВЕННОСТЬЮ "УРАЛПРАЙМ-СЕВЕР"</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21.11.2019</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532943.72</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6670401947</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667001001</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620075, ОБЛ СВЕРДЛОВСКАЯ, Г ЕКАТЕРИНБУРГ, УЛ ПЕРВОМАЙСКАЯ, 32, 3</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620075, ОБЛ СВЕРДЛОВСКАЯ, Г ЕКАТЕРИНБУРГ, УЛ ПЕРВОМАЙСКАЯ, 32, 3</w:t>
                  </w:r>
                </w:p>
              </w:tc>
            </w:tr>
            <w:tr w:rsidR="00F24F84" w:rsidRPr="00F24F84" w:rsidTr="008B056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4F84" w:rsidRPr="00F24F84" w:rsidRDefault="00F24F84" w:rsidP="008B0568">
                  <w:pP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79090240330</w:t>
                  </w:r>
                </w:p>
              </w:tc>
            </w:tr>
          </w:tbl>
          <w:p w:rsidR="00F24F84" w:rsidRPr="00F24F84" w:rsidRDefault="00F24F84" w:rsidP="00C105C1">
            <w:pPr>
              <w:rPr>
                <w:rFonts w:ascii="PT Astra Serif" w:eastAsia="Calibri" w:hAnsi="PT Astra Serif" w:cs="Calibri"/>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F24F84" w:rsidRPr="00F24F84" w:rsidRDefault="00F24F84" w:rsidP="00F24F84">
            <w:pPr>
              <w:jc w:val="center"/>
              <w:rPr>
                <w:rFonts w:ascii="PT Astra Serif" w:eastAsia="Calibri" w:hAnsi="PT Astra Serif" w:cs="Calibri"/>
                <w:color w:val="000000"/>
                <w:sz w:val="22"/>
                <w:szCs w:val="22"/>
              </w:rPr>
            </w:pPr>
            <w:r w:rsidRPr="00F24F84">
              <w:rPr>
                <w:rFonts w:ascii="PT Astra Serif" w:eastAsia="Calibri" w:hAnsi="PT Astra Serif" w:cs="Calibri"/>
                <w:color w:val="000000"/>
                <w:sz w:val="22"/>
                <w:szCs w:val="22"/>
              </w:rPr>
              <w:t>532943.72</w:t>
            </w:r>
          </w:p>
        </w:tc>
      </w:tr>
    </w:tbl>
    <w:p w:rsidR="00F24F84" w:rsidRDefault="00F24F84" w:rsidP="00F24F84">
      <w:pPr>
        <w:suppressAutoHyphens/>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F24F84" w:rsidRDefault="00384A38" w:rsidP="00B505CF">
      <w:pPr>
        <w:suppressAutoHyphens/>
        <w:ind w:left="142"/>
        <w:jc w:val="both"/>
        <w:rPr>
          <w:rFonts w:ascii="PT Astra Serif" w:eastAsia="Calibri" w:hAnsi="PT Astra Serif" w:cs="Calibri"/>
          <w:bCs/>
          <w:color w:val="000000"/>
          <w:sz w:val="22"/>
          <w:szCs w:val="22"/>
        </w:rPr>
      </w:pPr>
      <w:r w:rsidRPr="00F24F84">
        <w:rPr>
          <w:rFonts w:ascii="PT Astra Serif" w:eastAsia="Calibri" w:hAnsi="PT Astra Serif" w:cs="Calibri"/>
          <w:bCs/>
          <w:color w:val="000000"/>
          <w:sz w:val="24"/>
          <w:szCs w:val="24"/>
        </w:rPr>
        <w:t xml:space="preserve">- </w:t>
      </w:r>
      <w:r w:rsidR="00F24F84" w:rsidRPr="00F24F84">
        <w:rPr>
          <w:rFonts w:ascii="PT Astra Serif" w:eastAsia="Calibri" w:hAnsi="PT Astra Serif" w:cs="Calibri"/>
          <w:bCs/>
          <w:color w:val="000000"/>
          <w:sz w:val="22"/>
          <w:szCs w:val="22"/>
        </w:rPr>
        <w:t>ОБЩЕСТВО С ОГРАНИЧЕННОЙ ОТВЕТСТВЕННОСТЬЮ "ТЮМЕНСКАЯ ФАБРИКА БУМАЖНЫХ ИЗДЕЛИЙ"</w:t>
      </w:r>
      <w:r w:rsidRPr="00F24F84">
        <w:rPr>
          <w:rFonts w:ascii="PT Astra Serif" w:eastAsia="Calibri" w:hAnsi="PT Astra Serif" w:cs="Calibri"/>
          <w:bCs/>
          <w:color w:val="000000"/>
          <w:sz w:val="22"/>
          <w:szCs w:val="22"/>
        </w:rPr>
        <w:t>;</w:t>
      </w:r>
    </w:p>
    <w:p w:rsidR="00384A38" w:rsidRPr="00F24F84" w:rsidRDefault="00384A38" w:rsidP="00B505CF">
      <w:pPr>
        <w:suppressAutoHyphens/>
        <w:ind w:left="142"/>
        <w:jc w:val="both"/>
        <w:rPr>
          <w:rFonts w:ascii="PT Astra Serif" w:eastAsia="Calibri" w:hAnsi="PT Astra Serif" w:cs="Calibri"/>
          <w:bCs/>
          <w:color w:val="000000"/>
          <w:sz w:val="22"/>
          <w:szCs w:val="22"/>
        </w:rPr>
      </w:pPr>
      <w:r w:rsidRPr="00F24F84">
        <w:rPr>
          <w:rFonts w:ascii="PT Astra Serif" w:eastAsia="Calibri" w:hAnsi="PT Astra Serif" w:cs="Calibri"/>
          <w:bCs/>
          <w:color w:val="000000"/>
          <w:sz w:val="22"/>
          <w:szCs w:val="22"/>
        </w:rPr>
        <w:t xml:space="preserve">- </w:t>
      </w:r>
      <w:r w:rsidR="00F24F84" w:rsidRPr="00F24F84">
        <w:rPr>
          <w:rFonts w:ascii="PT Astra Serif" w:eastAsia="Calibri" w:hAnsi="PT Astra Serif" w:cs="Calibri"/>
          <w:bCs/>
          <w:color w:val="000000"/>
          <w:sz w:val="22"/>
          <w:szCs w:val="22"/>
        </w:rPr>
        <w:t>ОБЩЕСТВО С ОГРАНИЧЕННОЙ ОТВЕТСТВЕННОСТЬЮ "ИНТЕРТЕХТОРГ"</w:t>
      </w:r>
      <w:r w:rsidRPr="00F24F84">
        <w:rPr>
          <w:rFonts w:ascii="PT Astra Serif" w:eastAsia="Calibri" w:hAnsi="PT Astra Serif" w:cs="Calibri"/>
          <w:bCs/>
          <w:color w:val="000000"/>
          <w:sz w:val="22"/>
          <w:szCs w:val="22"/>
        </w:rPr>
        <w:t>;</w:t>
      </w:r>
    </w:p>
    <w:p w:rsidR="00F24F84" w:rsidRPr="00F24F84" w:rsidRDefault="00384A38" w:rsidP="005A602B">
      <w:pPr>
        <w:suppressAutoHyphens/>
        <w:ind w:left="142"/>
        <w:jc w:val="both"/>
        <w:rPr>
          <w:rFonts w:ascii="PT Astra Serif" w:hAnsi="PT Astra Serif"/>
          <w:sz w:val="24"/>
          <w:szCs w:val="24"/>
        </w:rPr>
      </w:pPr>
      <w:r w:rsidRPr="00F24F84">
        <w:rPr>
          <w:rFonts w:ascii="PT Astra Serif" w:eastAsia="Calibri" w:hAnsi="PT Astra Serif" w:cs="Calibri"/>
          <w:bCs/>
          <w:color w:val="000000"/>
          <w:sz w:val="22"/>
          <w:szCs w:val="22"/>
        </w:rPr>
        <w:t xml:space="preserve">- </w:t>
      </w:r>
      <w:r w:rsidR="00F24F84" w:rsidRPr="00F24F84">
        <w:rPr>
          <w:rFonts w:ascii="PT Astra Serif" w:eastAsia="Calibri" w:hAnsi="PT Astra Serif" w:cs="Calibri"/>
          <w:bCs/>
          <w:color w:val="000000"/>
          <w:sz w:val="22"/>
          <w:szCs w:val="22"/>
        </w:rPr>
        <w:t>ИП ШЕРСТНЕВ АНДРЕЙ АЛЕКСАНДРОВИЧ</w:t>
      </w:r>
      <w:r w:rsidR="00F24F84" w:rsidRPr="00F24F84">
        <w:rPr>
          <w:rFonts w:ascii="PT Astra Serif" w:hAnsi="PT Astra Serif"/>
          <w:sz w:val="24"/>
          <w:szCs w:val="24"/>
        </w:rPr>
        <w:t>;</w:t>
      </w:r>
    </w:p>
    <w:p w:rsidR="00F24F84" w:rsidRPr="00F24F84" w:rsidRDefault="00F24F84" w:rsidP="005A602B">
      <w:pPr>
        <w:suppressAutoHyphens/>
        <w:ind w:left="142"/>
        <w:jc w:val="both"/>
        <w:rPr>
          <w:rFonts w:ascii="PT Astra Serif" w:hAnsi="PT Astra Serif"/>
          <w:sz w:val="24"/>
          <w:szCs w:val="24"/>
        </w:rPr>
      </w:pPr>
      <w:r w:rsidRPr="00F24F84">
        <w:rPr>
          <w:rFonts w:ascii="PT Astra Serif" w:hAnsi="PT Astra Serif"/>
          <w:sz w:val="24"/>
          <w:szCs w:val="24"/>
        </w:rPr>
        <w:t xml:space="preserve">- </w:t>
      </w:r>
      <w:r w:rsidRPr="00F24F84">
        <w:rPr>
          <w:rFonts w:ascii="PT Astra Serif" w:eastAsia="Calibri" w:hAnsi="PT Astra Serif" w:cs="Calibri"/>
          <w:bCs/>
          <w:color w:val="000000"/>
          <w:sz w:val="22"/>
          <w:szCs w:val="22"/>
        </w:rPr>
        <w:t>ОБЩЕСТВО С ОГРАНИЧЕННОЙ ОТВЕТСТВЕННОСТЬЮ "УРАЛПРАЙМ-СЕВЕР".</w:t>
      </w:r>
    </w:p>
    <w:p w:rsidR="004A1B4D" w:rsidRPr="00F24F84"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 xml:space="preserve">от </w:t>
      </w:r>
      <w:r w:rsidR="006D6C9E">
        <w:rPr>
          <w:rFonts w:ascii="PT Astra Serif" w:hAnsi="PT Astra Serif"/>
          <w:sz w:val="24"/>
          <w:szCs w:val="24"/>
        </w:rPr>
        <w:t>0</w:t>
      </w:r>
      <w:r w:rsidR="00AC2AC8">
        <w:rPr>
          <w:rFonts w:ascii="PT Astra Serif" w:hAnsi="PT Astra Serif"/>
          <w:sz w:val="24"/>
          <w:szCs w:val="24"/>
        </w:rPr>
        <w:t>5</w:t>
      </w:r>
      <w:r w:rsidRPr="005A602B">
        <w:rPr>
          <w:rFonts w:ascii="PT Astra Serif" w:hAnsi="PT Astra Serif"/>
          <w:sz w:val="24"/>
          <w:szCs w:val="24"/>
        </w:rPr>
        <w:t>.</w:t>
      </w:r>
      <w:r w:rsidR="00B517B9" w:rsidRPr="005A602B">
        <w:rPr>
          <w:rFonts w:ascii="PT Astra Serif" w:hAnsi="PT Astra Serif"/>
          <w:sz w:val="24"/>
          <w:szCs w:val="24"/>
        </w:rPr>
        <w:t>0</w:t>
      </w:r>
      <w:r w:rsidR="006D6C9E">
        <w:rPr>
          <w:rFonts w:ascii="PT Astra Serif" w:hAnsi="PT Astra Serif"/>
          <w:sz w:val="24"/>
          <w:szCs w:val="24"/>
        </w:rPr>
        <w:t>2</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w:t>
      </w:r>
      <w:r w:rsidRPr="00384A38">
        <w:rPr>
          <w:rFonts w:ascii="PT Astra Serif" w:hAnsi="PT Astra Serif"/>
          <w:sz w:val="24"/>
          <w:szCs w:val="24"/>
        </w:rPr>
        <w:t xml:space="preserve">победителем аукциона в электронной форме признается </w:t>
      </w:r>
      <w:r w:rsidR="00F24F84" w:rsidRPr="00F24F84">
        <w:rPr>
          <w:rFonts w:ascii="PT Astra Serif" w:eastAsia="Calibri" w:hAnsi="PT Astra Serif" w:cs="Calibri"/>
          <w:bCs/>
          <w:color w:val="000000"/>
          <w:sz w:val="22"/>
          <w:szCs w:val="22"/>
        </w:rPr>
        <w:t>ОБЩЕСТВО С ОГРАНИЧЕННОЙ ОТВЕТСТВЕННОСТЬЮ "ТЮМЕНСКАЯ ФАБРИКА БУМАЖНЫХ ИЗДЕЛИЙ"</w:t>
      </w:r>
      <w:r w:rsidR="00F209FA" w:rsidRPr="00F24F84">
        <w:rPr>
          <w:rFonts w:ascii="PT Astra Serif" w:hAnsi="PT Astra Serif"/>
          <w:sz w:val="24"/>
          <w:szCs w:val="24"/>
        </w:rPr>
        <w:t>,</w:t>
      </w:r>
      <w:r w:rsidRPr="00F24F84">
        <w:rPr>
          <w:rFonts w:ascii="PT Astra Serif" w:hAnsi="PT Astra Serif"/>
          <w:sz w:val="24"/>
          <w:szCs w:val="24"/>
        </w:rPr>
        <w:t xml:space="preserve"> с цено</w:t>
      </w:r>
      <w:r w:rsidR="00F209FA" w:rsidRPr="00F24F84">
        <w:rPr>
          <w:rFonts w:ascii="PT Astra Serif" w:hAnsi="PT Astra Serif"/>
          <w:sz w:val="24"/>
          <w:szCs w:val="24"/>
        </w:rPr>
        <w:t xml:space="preserve">й </w:t>
      </w:r>
      <w:r w:rsidR="00F24F84" w:rsidRPr="00F24F84">
        <w:rPr>
          <w:rFonts w:ascii="PT Astra Serif" w:hAnsi="PT Astra Serif"/>
          <w:sz w:val="24"/>
          <w:szCs w:val="24"/>
        </w:rPr>
        <w:t>муниципального контракта</w:t>
      </w:r>
      <w:r w:rsidRPr="00F24F84">
        <w:rPr>
          <w:rFonts w:ascii="PT Astra Serif" w:hAnsi="PT Astra Serif"/>
          <w:sz w:val="24"/>
          <w:szCs w:val="24"/>
        </w:rPr>
        <w:t xml:space="preserve"> </w:t>
      </w:r>
      <w:r w:rsidR="00F24F84" w:rsidRPr="00F24F84">
        <w:rPr>
          <w:rFonts w:ascii="PT Astra Serif" w:eastAsia="Calibri" w:hAnsi="PT Astra Serif" w:cs="Calibri"/>
          <w:color w:val="000000"/>
          <w:sz w:val="22"/>
          <w:szCs w:val="22"/>
        </w:rPr>
        <w:t xml:space="preserve">417203.20 </w:t>
      </w:r>
      <w:r w:rsidRPr="00F24F84">
        <w:rPr>
          <w:rFonts w:ascii="PT Astra Serif" w:hAnsi="PT Astra Serif"/>
          <w:sz w:val="24"/>
          <w:szCs w:val="24"/>
        </w:rPr>
        <w:t xml:space="preserve">рублей. </w:t>
      </w:r>
    </w:p>
    <w:p w:rsidR="00AE615B" w:rsidRPr="005A602B" w:rsidRDefault="00AE615B" w:rsidP="00F24F84">
      <w:pPr>
        <w:suppressAutoHyphens/>
        <w:ind w:left="142"/>
        <w:jc w:val="both"/>
        <w:rPr>
          <w:rFonts w:ascii="PT Astra Serif" w:hAnsi="PT Astra Serif"/>
          <w:sz w:val="24"/>
          <w:szCs w:val="24"/>
        </w:rPr>
      </w:pPr>
      <w:r w:rsidRPr="00F24F84">
        <w:rPr>
          <w:rFonts w:ascii="PT Astra Serif" w:hAnsi="PT Astra Serif"/>
          <w:sz w:val="24"/>
          <w:szCs w:val="24"/>
        </w:rPr>
        <w:t>7. Настоящий</w:t>
      </w:r>
      <w:r w:rsidRPr="005A602B">
        <w:rPr>
          <w:rFonts w:ascii="PT Astra Serif" w:hAnsi="PT Astra Serif"/>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lastRenderedPageBreak/>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_______________Н.А.</w:t>
      </w:r>
      <w:r w:rsidR="00F24F84">
        <w:rPr>
          <w:sz w:val="24"/>
        </w:rPr>
        <w:t xml:space="preserve"> </w:t>
      </w:r>
      <w:r>
        <w:rPr>
          <w:sz w:val="24"/>
        </w:rPr>
        <w:t>Морозова</w:t>
      </w:r>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EE4AB0">
        <w:rPr>
          <w:rFonts w:ascii="PT Astra Serif" w:hAnsi="PT Astra Serif"/>
          <w:sz w:val="24"/>
          <w:szCs w:val="24"/>
        </w:rPr>
        <w:t>М.Г.Филиппова</w:t>
      </w:r>
    </w:p>
    <w:p w:rsidR="006D6C9E" w:rsidRDefault="006D6C9E" w:rsidP="006D6C9E"/>
    <w:p w:rsidR="00E56D70" w:rsidRDefault="00E56D70">
      <w:pPr>
        <w:sectPr w:rsidR="00E56D70" w:rsidSect="00F24F84">
          <w:pgSz w:w="11906" w:h="16838"/>
          <w:pgMar w:top="284" w:right="850" w:bottom="567" w:left="567" w:header="708" w:footer="708" w:gutter="0"/>
          <w:cols w:space="708"/>
          <w:docGrid w:linePitch="360"/>
        </w:sectPr>
      </w:pPr>
    </w:p>
    <w:p w:rsidR="00CC2823" w:rsidRDefault="00384A38" w:rsidP="00CC2823">
      <w:r>
        <w:rPr>
          <w:color w:val="FF0000"/>
          <w:sz w:val="24"/>
          <w:szCs w:val="24"/>
        </w:rPr>
        <w:lastRenderedPageBreak/>
        <w:tab/>
        <w:t xml:space="preserve">       </w:t>
      </w:r>
    </w:p>
    <w:p w:rsidR="00CC2823" w:rsidRPr="00F81B8F" w:rsidRDefault="00CC2823" w:rsidP="00CC2823">
      <w:pPr>
        <w:ind w:right="-66"/>
        <w:jc w:val="right"/>
      </w:pPr>
      <w:r w:rsidRPr="00F81B8F">
        <w:t>Приложение</w:t>
      </w:r>
    </w:p>
    <w:p w:rsidR="00CC2823" w:rsidRDefault="00CC2823" w:rsidP="00CC2823">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CC2823" w:rsidRPr="00F81B8F" w:rsidRDefault="00CC2823" w:rsidP="00CC2823">
      <w:pPr>
        <w:tabs>
          <w:tab w:val="left" w:pos="3930"/>
          <w:tab w:val="right" w:pos="9355"/>
        </w:tabs>
        <w:ind w:right="-66"/>
        <w:jc w:val="right"/>
      </w:pPr>
      <w:r w:rsidRPr="00F81B8F">
        <w:t>от «</w:t>
      </w:r>
      <w:r>
        <w:t>09</w:t>
      </w:r>
      <w:r w:rsidRPr="00F81B8F">
        <w:t xml:space="preserve">» </w:t>
      </w:r>
      <w:r>
        <w:t>февраля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018</w:t>
      </w:r>
      <w:r w:rsidRPr="00586BE8">
        <w:rPr>
          <w:u w:val="single"/>
        </w:rPr>
        <w:t>-3</w:t>
      </w:r>
    </w:p>
    <w:p w:rsidR="00CC2823" w:rsidRPr="0025253B" w:rsidRDefault="00CC2823" w:rsidP="00CC2823">
      <w:pPr>
        <w:tabs>
          <w:tab w:val="left" w:pos="3930"/>
          <w:tab w:val="right" w:pos="9355"/>
        </w:tabs>
        <w:ind w:right="-136"/>
        <w:jc w:val="right"/>
        <w:rPr>
          <w:highlight w:val="yellow"/>
        </w:rPr>
      </w:pPr>
    </w:p>
    <w:p w:rsidR="00CC2823" w:rsidRPr="00F5450C" w:rsidRDefault="00CC2823" w:rsidP="00CC2823">
      <w:pPr>
        <w:widowControl/>
        <w:suppressAutoHyphens/>
        <w:jc w:val="center"/>
        <w:rPr>
          <w:lang w:eastAsia="ar-SA"/>
        </w:rPr>
      </w:pPr>
      <w:r w:rsidRPr="00F5450C">
        <w:rPr>
          <w:lang w:eastAsia="ar-SA"/>
        </w:rPr>
        <w:t>Таблица подведения итогов аукциона в электронной форме</w:t>
      </w:r>
    </w:p>
    <w:p w:rsidR="00CC2823" w:rsidRDefault="00CC2823" w:rsidP="00CC2823">
      <w:pPr>
        <w:widowControl/>
        <w:tabs>
          <w:tab w:val="num" w:pos="567"/>
        </w:tabs>
        <w:autoSpaceDE w:val="0"/>
        <w:autoSpaceDN w:val="0"/>
        <w:adjustRightInd w:val="0"/>
        <w:jc w:val="center"/>
      </w:pPr>
      <w:r w:rsidRPr="00F5450C">
        <w:t xml:space="preserve">№ </w:t>
      </w:r>
      <w:r w:rsidRPr="00861A82">
        <w:rPr>
          <w:color w:val="000000"/>
          <w:shd w:val="clear" w:color="auto" w:fill="F8F8F8"/>
        </w:rPr>
        <w:t>018730000582</w:t>
      </w:r>
      <w:r>
        <w:rPr>
          <w:color w:val="000000"/>
          <w:shd w:val="clear" w:color="auto" w:fill="F8F8F8"/>
        </w:rPr>
        <w:t>1</w:t>
      </w:r>
      <w:r w:rsidRPr="00861A82">
        <w:rPr>
          <w:color w:val="000000"/>
          <w:shd w:val="clear" w:color="auto" w:fill="F8F8F8"/>
        </w:rPr>
        <w:t>00001</w:t>
      </w:r>
      <w:r>
        <w:rPr>
          <w:color w:val="000000"/>
          <w:shd w:val="clear" w:color="auto" w:fill="F8F8F8"/>
        </w:rPr>
        <w:t xml:space="preserve">8 </w:t>
      </w:r>
      <w:r w:rsidRPr="004F224D">
        <w:t>среди субъектов малого предпринимательства и социально ориентированных некоммерческих организаций</w:t>
      </w:r>
    </w:p>
    <w:p w:rsidR="00CC2823" w:rsidRPr="00F5450C" w:rsidRDefault="00CC2823" w:rsidP="00CC2823">
      <w:pPr>
        <w:widowControl/>
        <w:tabs>
          <w:tab w:val="num" w:pos="567"/>
        </w:tabs>
        <w:autoSpaceDE w:val="0"/>
        <w:autoSpaceDN w:val="0"/>
        <w:adjustRightInd w:val="0"/>
        <w:jc w:val="center"/>
      </w:pPr>
      <w:r w:rsidRPr="004F224D">
        <w:t xml:space="preserve"> на право заключения муниципального контракта на поставку </w:t>
      </w:r>
      <w:r w:rsidRPr="00861A82">
        <w:t xml:space="preserve">бумаги </w:t>
      </w:r>
    </w:p>
    <w:p w:rsidR="00CC2823" w:rsidRPr="00444F8B" w:rsidRDefault="00CC2823" w:rsidP="00CC2823">
      <w:pPr>
        <w:autoSpaceDE w:val="0"/>
        <w:autoSpaceDN w:val="0"/>
        <w:adjustRightInd w:val="0"/>
        <w:ind w:left="1075"/>
        <w:jc w:val="center"/>
      </w:pPr>
    </w:p>
    <w:p w:rsidR="00CC2823" w:rsidRPr="00717FBC" w:rsidRDefault="00CC2823" w:rsidP="00CC2823">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7862" w:type="dxa"/>
        <w:tblInd w:w="-681" w:type="dxa"/>
        <w:tblLayout w:type="fixed"/>
        <w:tblCellMar>
          <w:top w:w="28" w:type="dxa"/>
          <w:left w:w="28" w:type="dxa"/>
          <w:bottom w:w="28" w:type="dxa"/>
          <w:right w:w="28" w:type="dxa"/>
        </w:tblCellMar>
        <w:tblLook w:val="0000" w:firstRow="0" w:lastRow="0" w:firstColumn="0" w:lastColumn="0" w:noHBand="0" w:noVBand="0"/>
      </w:tblPr>
      <w:tblGrid>
        <w:gridCol w:w="7939"/>
        <w:gridCol w:w="1276"/>
        <w:gridCol w:w="1843"/>
        <w:gridCol w:w="1701"/>
        <w:gridCol w:w="1701"/>
        <w:gridCol w:w="1701"/>
        <w:gridCol w:w="1701"/>
      </w:tblGrid>
      <w:tr w:rsidR="00CC2823" w:rsidRPr="00F5450C" w:rsidTr="00CC2823">
        <w:trPr>
          <w:gridAfter w:val="1"/>
          <w:wAfter w:w="1701" w:type="dxa"/>
          <w:cantSplit/>
          <w:trHeight w:val="20"/>
        </w:trPr>
        <w:tc>
          <w:tcPr>
            <w:tcW w:w="9215" w:type="dxa"/>
            <w:gridSpan w:val="2"/>
            <w:tcBorders>
              <w:top w:val="single" w:sz="8" w:space="0" w:color="000000"/>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CC2823" w:rsidRPr="00F5450C" w:rsidRDefault="00CC2823" w:rsidP="00144734">
            <w:pPr>
              <w:widowControl/>
              <w:suppressAutoHyphens/>
              <w:jc w:val="center"/>
              <w:rPr>
                <w:color w:val="000000"/>
                <w:sz w:val="16"/>
                <w:szCs w:val="16"/>
                <w:lang w:eastAsia="ar-SA"/>
              </w:rPr>
            </w:pPr>
            <w:r>
              <w:rPr>
                <w:color w:val="000000"/>
                <w:sz w:val="16"/>
                <w:szCs w:val="16"/>
                <w:lang w:eastAsia="ar-SA"/>
              </w:rPr>
              <w:t>Заявка № 148</w:t>
            </w:r>
          </w:p>
        </w:tc>
        <w:tc>
          <w:tcPr>
            <w:tcW w:w="1701" w:type="dxa"/>
            <w:tcBorders>
              <w:top w:val="single" w:sz="8" w:space="0" w:color="000000"/>
              <w:left w:val="single" w:sz="8" w:space="0" w:color="000000"/>
              <w:bottom w:val="single" w:sz="8" w:space="0" w:color="000000"/>
              <w:right w:val="single" w:sz="8" w:space="0" w:color="000000"/>
            </w:tcBorders>
          </w:tcPr>
          <w:p w:rsidR="00CC2823" w:rsidRDefault="00CC2823" w:rsidP="00144734">
            <w:pPr>
              <w:widowControl/>
              <w:suppressAutoHyphens/>
              <w:jc w:val="center"/>
              <w:rPr>
                <w:color w:val="000000"/>
                <w:sz w:val="16"/>
                <w:szCs w:val="16"/>
                <w:lang w:eastAsia="ar-SA"/>
              </w:rPr>
            </w:pPr>
            <w:r>
              <w:rPr>
                <w:color w:val="000000"/>
                <w:sz w:val="16"/>
                <w:szCs w:val="16"/>
                <w:lang w:eastAsia="ar-SA"/>
              </w:rPr>
              <w:t>Заявка № 101</w:t>
            </w:r>
          </w:p>
        </w:tc>
        <w:tc>
          <w:tcPr>
            <w:tcW w:w="1701" w:type="dxa"/>
            <w:tcBorders>
              <w:top w:val="single" w:sz="8" w:space="0" w:color="000000"/>
              <w:left w:val="single" w:sz="8" w:space="0" w:color="000000"/>
              <w:bottom w:val="single" w:sz="8" w:space="0" w:color="000000"/>
              <w:right w:val="single" w:sz="8" w:space="0" w:color="000000"/>
            </w:tcBorders>
          </w:tcPr>
          <w:p w:rsidR="00CC2823" w:rsidRDefault="00CC2823" w:rsidP="00144734">
            <w:pPr>
              <w:widowControl/>
              <w:suppressAutoHyphens/>
              <w:jc w:val="center"/>
              <w:rPr>
                <w:color w:val="000000"/>
                <w:sz w:val="16"/>
                <w:szCs w:val="16"/>
                <w:lang w:eastAsia="ar-SA"/>
              </w:rPr>
            </w:pPr>
            <w:r>
              <w:rPr>
                <w:color w:val="000000"/>
                <w:sz w:val="16"/>
                <w:szCs w:val="16"/>
                <w:lang w:eastAsia="ar-SA"/>
              </w:rPr>
              <w:t>Заявка № 141</w:t>
            </w:r>
          </w:p>
        </w:tc>
        <w:tc>
          <w:tcPr>
            <w:tcW w:w="1701" w:type="dxa"/>
            <w:tcBorders>
              <w:top w:val="single" w:sz="8" w:space="0" w:color="000000"/>
              <w:left w:val="single" w:sz="8" w:space="0" w:color="000000"/>
              <w:bottom w:val="single" w:sz="8" w:space="0" w:color="000000"/>
              <w:right w:val="single" w:sz="8" w:space="0" w:color="000000"/>
            </w:tcBorders>
          </w:tcPr>
          <w:p w:rsidR="00CC2823" w:rsidRDefault="00CC2823" w:rsidP="00144734">
            <w:pPr>
              <w:widowControl/>
              <w:suppressAutoHyphens/>
              <w:jc w:val="center"/>
              <w:rPr>
                <w:color w:val="000000"/>
                <w:sz w:val="16"/>
                <w:szCs w:val="16"/>
                <w:lang w:eastAsia="ar-SA"/>
              </w:rPr>
            </w:pPr>
            <w:r>
              <w:rPr>
                <w:color w:val="000000"/>
                <w:sz w:val="16"/>
                <w:szCs w:val="16"/>
                <w:lang w:eastAsia="ar-SA"/>
              </w:rPr>
              <w:t>Заявка № 163</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vAlign w:val="center"/>
          </w:tcPr>
          <w:p w:rsidR="00CC2823" w:rsidRPr="00F5450C" w:rsidRDefault="00CC2823" w:rsidP="00144734">
            <w:pPr>
              <w:widowControl/>
              <w:suppressAutoHyphens/>
              <w:snapToGrid w:val="0"/>
              <w:ind w:left="397"/>
              <w:jc w:val="center"/>
              <w:rPr>
                <w:color w:val="000000"/>
                <w:sz w:val="16"/>
                <w:szCs w:val="16"/>
                <w:lang w:eastAsia="ar-SA"/>
              </w:rPr>
            </w:pPr>
            <w:bookmarkStart w:id="0" w:name="_GoBack" w:colFirst="2" w:colLast="2"/>
            <w:r w:rsidRPr="00F5450C">
              <w:rPr>
                <w:color w:val="000000"/>
                <w:sz w:val="16"/>
                <w:szCs w:val="16"/>
                <w:lang w:eastAsia="ar-SA"/>
              </w:rPr>
              <w:t>Показатель</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CC2823" w:rsidRPr="00F5450C" w:rsidRDefault="00CC2823" w:rsidP="00144734">
            <w:pPr>
              <w:widowControl/>
              <w:suppressAutoHyphens/>
              <w:jc w:val="center"/>
              <w:rPr>
                <w:color w:val="000000"/>
                <w:sz w:val="16"/>
                <w:szCs w:val="16"/>
                <w:lang w:eastAsia="ar-SA"/>
              </w:rPr>
            </w:pPr>
            <w:r w:rsidRPr="00861A82">
              <w:rPr>
                <w:color w:val="000000"/>
                <w:sz w:val="16"/>
                <w:szCs w:val="16"/>
                <w:lang w:eastAsia="ar-SA"/>
              </w:rPr>
              <w:t>ОБЩЕСТВО С ОГРАНИЧЕННОЙ ОТВЕТСТВЕННОСТЬЮ "ТЮМЕНСКАЯ ФАБРИКА БУМАЖНЫХ ИЗДЕЛИЙ"</w:t>
            </w:r>
            <w:r>
              <w:rPr>
                <w:color w:val="000000"/>
                <w:sz w:val="16"/>
                <w:szCs w:val="16"/>
                <w:lang w:eastAsia="ar-SA"/>
              </w:rPr>
              <w:t>, г. Тюмень</w:t>
            </w:r>
          </w:p>
        </w:tc>
        <w:tc>
          <w:tcPr>
            <w:tcW w:w="1701" w:type="dxa"/>
            <w:tcBorders>
              <w:left w:val="single" w:sz="8" w:space="0" w:color="000000"/>
              <w:bottom w:val="single" w:sz="8" w:space="0" w:color="000000"/>
              <w:right w:val="single" w:sz="4" w:space="0" w:color="auto"/>
            </w:tcBorders>
          </w:tcPr>
          <w:p w:rsidR="00CC2823" w:rsidRDefault="00CC2823" w:rsidP="00144734">
            <w:pPr>
              <w:widowControl/>
              <w:suppressAutoHyphens/>
              <w:jc w:val="center"/>
              <w:rPr>
                <w:color w:val="000000"/>
                <w:sz w:val="16"/>
                <w:szCs w:val="16"/>
                <w:lang w:eastAsia="ar-SA"/>
              </w:rPr>
            </w:pPr>
            <w:r w:rsidRPr="00113574">
              <w:rPr>
                <w:color w:val="000000"/>
                <w:sz w:val="16"/>
                <w:szCs w:val="16"/>
                <w:lang w:eastAsia="ar-SA"/>
              </w:rPr>
              <w:t>ООО "ИНТЕРТЕХТОРГ"</w:t>
            </w:r>
            <w:r>
              <w:rPr>
                <w:color w:val="000000"/>
                <w:sz w:val="16"/>
                <w:szCs w:val="16"/>
                <w:lang w:eastAsia="ar-SA"/>
              </w:rPr>
              <w:t>,</w:t>
            </w:r>
          </w:p>
          <w:p w:rsidR="00CC2823" w:rsidRPr="00F5450C" w:rsidRDefault="00CC2823" w:rsidP="00144734">
            <w:pPr>
              <w:widowControl/>
              <w:suppressAutoHyphens/>
              <w:jc w:val="center"/>
              <w:rPr>
                <w:color w:val="000000"/>
                <w:sz w:val="16"/>
                <w:szCs w:val="16"/>
                <w:lang w:eastAsia="ar-SA"/>
              </w:rPr>
            </w:pPr>
            <w:r>
              <w:rPr>
                <w:color w:val="000000"/>
                <w:sz w:val="16"/>
                <w:szCs w:val="16"/>
                <w:lang w:eastAsia="ar-SA"/>
              </w:rPr>
              <w:t>г. Сургут</w:t>
            </w:r>
          </w:p>
        </w:tc>
        <w:tc>
          <w:tcPr>
            <w:tcW w:w="1701" w:type="dxa"/>
            <w:tcBorders>
              <w:left w:val="single" w:sz="8" w:space="0" w:color="000000"/>
              <w:bottom w:val="single" w:sz="8" w:space="0" w:color="000000"/>
              <w:right w:val="single" w:sz="4" w:space="0" w:color="auto"/>
            </w:tcBorders>
          </w:tcPr>
          <w:p w:rsidR="00CC2823" w:rsidRPr="00F5450C" w:rsidRDefault="00CC2823" w:rsidP="00144734">
            <w:pPr>
              <w:widowControl/>
              <w:suppressAutoHyphens/>
              <w:jc w:val="center"/>
              <w:rPr>
                <w:color w:val="000000"/>
                <w:sz w:val="16"/>
                <w:szCs w:val="16"/>
                <w:lang w:eastAsia="ar-SA"/>
              </w:rPr>
            </w:pPr>
            <w:r>
              <w:rPr>
                <w:color w:val="000000"/>
                <w:sz w:val="16"/>
                <w:szCs w:val="16"/>
                <w:lang w:eastAsia="ar-SA"/>
              </w:rPr>
              <w:t xml:space="preserve">ИП </w:t>
            </w:r>
            <w:proofErr w:type="spellStart"/>
            <w:r w:rsidRPr="00113574">
              <w:rPr>
                <w:color w:val="000000"/>
                <w:sz w:val="16"/>
                <w:szCs w:val="16"/>
                <w:lang w:eastAsia="ar-SA"/>
              </w:rPr>
              <w:t>Шерстнев</w:t>
            </w:r>
            <w:proofErr w:type="spellEnd"/>
            <w:r w:rsidRPr="00113574">
              <w:rPr>
                <w:color w:val="000000"/>
                <w:sz w:val="16"/>
                <w:szCs w:val="16"/>
                <w:lang w:eastAsia="ar-SA"/>
              </w:rPr>
              <w:t xml:space="preserve"> Андрей Александрович</w:t>
            </w:r>
            <w:r>
              <w:rPr>
                <w:color w:val="000000"/>
                <w:sz w:val="16"/>
                <w:szCs w:val="16"/>
                <w:lang w:eastAsia="ar-SA"/>
              </w:rPr>
              <w:t xml:space="preserve">, </w:t>
            </w:r>
            <w:proofErr w:type="gramStart"/>
            <w:r w:rsidRPr="00113574">
              <w:rPr>
                <w:color w:val="000000"/>
                <w:sz w:val="16"/>
                <w:szCs w:val="16"/>
                <w:lang w:eastAsia="ar-SA"/>
              </w:rPr>
              <w:t>КУРГАНСКАЯ</w:t>
            </w:r>
            <w:proofErr w:type="gramEnd"/>
            <w:r>
              <w:rPr>
                <w:color w:val="000000"/>
                <w:sz w:val="16"/>
                <w:szCs w:val="16"/>
                <w:lang w:eastAsia="ar-SA"/>
              </w:rPr>
              <w:t xml:space="preserve"> обл.</w:t>
            </w:r>
            <w:r w:rsidRPr="00113574">
              <w:rPr>
                <w:color w:val="000000"/>
                <w:sz w:val="16"/>
                <w:szCs w:val="16"/>
                <w:lang w:eastAsia="ar-SA"/>
              </w:rPr>
              <w:t>, ВАРГАШИНСКИЙ</w:t>
            </w:r>
            <w:r>
              <w:rPr>
                <w:color w:val="000000"/>
                <w:sz w:val="16"/>
                <w:szCs w:val="16"/>
                <w:lang w:eastAsia="ar-SA"/>
              </w:rPr>
              <w:t xml:space="preserve"> р-н</w:t>
            </w:r>
            <w:r w:rsidRPr="00113574">
              <w:rPr>
                <w:color w:val="000000"/>
                <w:sz w:val="16"/>
                <w:szCs w:val="16"/>
                <w:lang w:eastAsia="ar-SA"/>
              </w:rPr>
              <w:t>, ВАРГАШИ</w:t>
            </w:r>
          </w:p>
        </w:tc>
        <w:tc>
          <w:tcPr>
            <w:tcW w:w="1701" w:type="dxa"/>
            <w:tcBorders>
              <w:left w:val="single" w:sz="8" w:space="0" w:color="000000"/>
              <w:bottom w:val="single" w:sz="8" w:space="0" w:color="000000"/>
              <w:right w:val="single" w:sz="8" w:space="0" w:color="000000"/>
            </w:tcBorders>
          </w:tcPr>
          <w:p w:rsidR="00CC2823" w:rsidRPr="00F5450C" w:rsidRDefault="00CC2823" w:rsidP="00144734">
            <w:pPr>
              <w:widowControl/>
              <w:suppressAutoHyphens/>
              <w:jc w:val="center"/>
              <w:rPr>
                <w:color w:val="000000"/>
                <w:sz w:val="16"/>
                <w:szCs w:val="16"/>
                <w:lang w:eastAsia="ar-SA"/>
              </w:rPr>
            </w:pPr>
            <w:r w:rsidRPr="00113574">
              <w:rPr>
                <w:color w:val="000000"/>
                <w:sz w:val="16"/>
                <w:szCs w:val="16"/>
                <w:lang w:eastAsia="ar-SA"/>
              </w:rPr>
              <w:t>ООО "УРАЛПРАЙМ-СЕВЕР"</w:t>
            </w:r>
            <w:r>
              <w:rPr>
                <w:color w:val="000000"/>
                <w:sz w:val="16"/>
                <w:szCs w:val="16"/>
                <w:lang w:eastAsia="ar-SA"/>
              </w:rPr>
              <w:t>, г. Екатеринбург</w:t>
            </w:r>
          </w:p>
        </w:tc>
      </w:tr>
      <w:bookmarkEnd w:id="0"/>
      <w:tr w:rsidR="00CC2823" w:rsidRPr="00F5450C" w:rsidTr="00CC2823">
        <w:trPr>
          <w:gridAfter w:val="1"/>
          <w:wAfter w:w="1701" w:type="dxa"/>
          <w:cantSplit/>
          <w:trHeight w:val="20"/>
        </w:trPr>
        <w:tc>
          <w:tcPr>
            <w:tcW w:w="7939" w:type="dxa"/>
            <w:tcBorders>
              <w:left w:val="single" w:sz="8" w:space="0" w:color="000000"/>
              <w:bottom w:val="single" w:sz="8" w:space="0" w:color="000000"/>
            </w:tcBorders>
            <w:vAlign w:val="center"/>
          </w:tcPr>
          <w:p w:rsidR="00CC2823" w:rsidRPr="00F5450C" w:rsidRDefault="00CC2823" w:rsidP="00144734">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C2823" w:rsidRPr="00F5450C" w:rsidTr="00CC2823">
        <w:trPr>
          <w:gridAfter w:val="1"/>
          <w:wAfter w:w="1701" w:type="dxa"/>
          <w:cantSplit/>
          <w:trHeight w:val="557"/>
        </w:trPr>
        <w:tc>
          <w:tcPr>
            <w:tcW w:w="7939" w:type="dxa"/>
            <w:tcBorders>
              <w:left w:val="single" w:sz="8" w:space="0" w:color="000000"/>
              <w:bottom w:val="single" w:sz="8" w:space="0" w:color="000000"/>
            </w:tcBorders>
            <w:vAlign w:val="center"/>
          </w:tcPr>
          <w:p w:rsidR="00CC2823" w:rsidRPr="00F5450C" w:rsidRDefault="00CC2823" w:rsidP="00144734">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vAlign w:val="center"/>
          </w:tcPr>
          <w:p w:rsidR="00CC2823" w:rsidRPr="00F5450C" w:rsidRDefault="00CC2823" w:rsidP="00144734">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right w:val="single" w:sz="4" w:space="0" w:color="auto"/>
            </w:tcBorders>
            <w:vAlign w:val="center"/>
          </w:tcPr>
          <w:p w:rsidR="00CC2823" w:rsidRPr="00F5450C" w:rsidRDefault="00CC2823" w:rsidP="00144734">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vAlign w:val="center"/>
          </w:tcPr>
          <w:p w:rsidR="00CC2823" w:rsidRPr="00F5450C" w:rsidRDefault="00CC2823" w:rsidP="00144734">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C2823" w:rsidRPr="00F5450C" w:rsidRDefault="00CC2823" w:rsidP="00144734">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vAlign w:val="center"/>
          </w:tcPr>
          <w:p w:rsidR="00CC2823" w:rsidRPr="00F5450C" w:rsidRDefault="00CC2823" w:rsidP="00144734">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CC2823" w:rsidRPr="00F5450C" w:rsidRDefault="00CC2823" w:rsidP="00144734">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tcPr>
          <w:p w:rsidR="00CC2823" w:rsidRPr="00F5450C" w:rsidRDefault="00CC2823" w:rsidP="00144734">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CC2823" w:rsidRPr="00F5450C" w:rsidRDefault="00CC2823" w:rsidP="00144734">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8" w:space="0" w:color="000000"/>
            </w:tcBorders>
            <w:vAlign w:val="center"/>
          </w:tcPr>
          <w:p w:rsidR="00CC2823" w:rsidRPr="00F5450C" w:rsidRDefault="00CC2823" w:rsidP="00144734">
            <w:pPr>
              <w:snapToGrid w:val="0"/>
              <w:jc w:val="center"/>
              <w:rPr>
                <w:color w:val="000000"/>
                <w:sz w:val="16"/>
                <w:szCs w:val="16"/>
              </w:rPr>
            </w:pPr>
            <w:r w:rsidRPr="00F5450C">
              <w:rPr>
                <w:color w:val="000000"/>
                <w:sz w:val="16"/>
                <w:szCs w:val="16"/>
              </w:rPr>
              <w:t>Информация продекларирована</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tcPr>
          <w:p w:rsidR="00CC2823" w:rsidRPr="00F5450C" w:rsidRDefault="00CC2823" w:rsidP="00144734">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CC2823" w:rsidRPr="00F5450C" w:rsidRDefault="00CC2823" w:rsidP="00144734">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8" w:space="0" w:color="000000"/>
            </w:tcBorders>
            <w:vAlign w:val="center"/>
          </w:tcPr>
          <w:p w:rsidR="00CC2823" w:rsidRPr="00F5450C" w:rsidRDefault="00CC2823" w:rsidP="00144734">
            <w:pPr>
              <w:snapToGrid w:val="0"/>
              <w:jc w:val="center"/>
              <w:rPr>
                <w:color w:val="000000"/>
                <w:sz w:val="16"/>
                <w:szCs w:val="16"/>
              </w:rPr>
            </w:pPr>
            <w:r w:rsidRPr="00F5450C">
              <w:rPr>
                <w:color w:val="000000"/>
                <w:sz w:val="16"/>
                <w:szCs w:val="16"/>
              </w:rPr>
              <w:t>не принадлежит</w:t>
            </w:r>
          </w:p>
        </w:tc>
      </w:tr>
      <w:tr w:rsidR="00CC2823" w:rsidRPr="00F5450C" w:rsidTr="00CC2823">
        <w:trPr>
          <w:gridAfter w:val="1"/>
          <w:wAfter w:w="1701" w:type="dxa"/>
          <w:cantSplit/>
          <w:trHeight w:val="20"/>
        </w:trPr>
        <w:tc>
          <w:tcPr>
            <w:tcW w:w="7939" w:type="dxa"/>
            <w:tcBorders>
              <w:left w:val="single" w:sz="8" w:space="0" w:color="000000"/>
              <w:bottom w:val="single" w:sz="8" w:space="0" w:color="000000"/>
            </w:tcBorders>
            <w:vAlign w:val="center"/>
          </w:tcPr>
          <w:p w:rsidR="00CC2823" w:rsidRPr="00F5450C" w:rsidRDefault="00CC2823" w:rsidP="00144734">
            <w:pPr>
              <w:widowControl/>
              <w:suppressAutoHyphens/>
              <w:snapToGrid w:val="0"/>
              <w:ind w:left="105" w:right="120"/>
              <w:rPr>
                <w:color w:val="000000"/>
                <w:sz w:val="16"/>
                <w:szCs w:val="16"/>
                <w:lang w:eastAsia="ar-SA"/>
              </w:rPr>
            </w:pPr>
            <w:r>
              <w:rPr>
                <w:color w:val="000000"/>
                <w:sz w:val="16"/>
                <w:szCs w:val="16"/>
                <w:lang w:eastAsia="ar-SA"/>
              </w:rPr>
              <w:lastRenderedPageBreak/>
              <w:t>8</w:t>
            </w:r>
            <w:r w:rsidRPr="00F5450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CC2823" w:rsidRPr="00F5450C" w:rsidRDefault="00CC2823" w:rsidP="00144734">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CC2823" w:rsidRPr="00F5450C" w:rsidRDefault="00CC2823" w:rsidP="00144734">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4" w:space="0" w:color="auto"/>
            </w:tcBorders>
            <w:vAlign w:val="center"/>
          </w:tcPr>
          <w:p w:rsidR="00CC2823" w:rsidRPr="00F5450C" w:rsidRDefault="00CC2823" w:rsidP="00144734">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8" w:space="0" w:color="000000"/>
            </w:tcBorders>
            <w:vAlign w:val="center"/>
          </w:tcPr>
          <w:p w:rsidR="00CC2823" w:rsidRPr="00F5450C" w:rsidRDefault="00CC2823" w:rsidP="00144734">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CC2823" w:rsidRPr="00F5450C" w:rsidTr="00CC2823">
        <w:trPr>
          <w:cantSplit/>
          <w:trHeight w:val="20"/>
        </w:trPr>
        <w:tc>
          <w:tcPr>
            <w:tcW w:w="9215" w:type="dxa"/>
            <w:gridSpan w:val="2"/>
            <w:tcBorders>
              <w:left w:val="single" w:sz="8" w:space="0" w:color="000000"/>
              <w:bottom w:val="single" w:sz="8" w:space="0" w:color="000000"/>
            </w:tcBorders>
            <w:vAlign w:val="center"/>
          </w:tcPr>
          <w:p w:rsidR="00CC2823" w:rsidRPr="00E64B89" w:rsidRDefault="00CC2823" w:rsidP="00144734">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r>
              <w:rPr>
                <w:sz w:val="16"/>
                <w:szCs w:val="16"/>
                <w:lang w:eastAsia="ar-SA"/>
              </w:rPr>
              <w:t xml:space="preserve">) </w:t>
            </w:r>
            <w:r w:rsidRPr="00E64B89">
              <w:rPr>
                <w:sz w:val="16"/>
                <w:szCs w:val="16"/>
                <w:lang w:eastAsia="ar-SA"/>
              </w:rPr>
              <w:t xml:space="preserve"> цена контракта </w:t>
            </w:r>
            <w:r>
              <w:rPr>
                <w:sz w:val="16"/>
                <w:szCs w:val="16"/>
                <w:lang w:eastAsia="ar-SA"/>
              </w:rPr>
              <w:t xml:space="preserve"> </w:t>
            </w:r>
            <w:r w:rsidRPr="00F76E5C">
              <w:rPr>
                <w:b/>
                <w:sz w:val="16"/>
                <w:szCs w:val="16"/>
                <w:lang w:eastAsia="ar-SA"/>
              </w:rPr>
              <w:t xml:space="preserve">538 327 </w:t>
            </w:r>
            <w:r w:rsidRPr="004124A2">
              <w:rPr>
                <w:b/>
                <w:sz w:val="16"/>
                <w:szCs w:val="16"/>
                <w:lang w:eastAsia="ar-SA"/>
              </w:rPr>
              <w:t xml:space="preserve">(пятьсот </w:t>
            </w:r>
            <w:r>
              <w:rPr>
                <w:b/>
                <w:sz w:val="16"/>
                <w:szCs w:val="16"/>
                <w:lang w:eastAsia="ar-SA"/>
              </w:rPr>
              <w:t>тридцать восемь</w:t>
            </w:r>
            <w:r w:rsidRPr="004124A2">
              <w:rPr>
                <w:b/>
                <w:sz w:val="16"/>
                <w:szCs w:val="16"/>
                <w:lang w:eastAsia="ar-SA"/>
              </w:rPr>
              <w:t xml:space="preserve"> тысяч </w:t>
            </w:r>
            <w:r>
              <w:rPr>
                <w:b/>
                <w:sz w:val="16"/>
                <w:szCs w:val="16"/>
                <w:lang w:eastAsia="ar-SA"/>
              </w:rPr>
              <w:t>триста двадцать семь</w:t>
            </w:r>
            <w:r w:rsidRPr="004124A2">
              <w:rPr>
                <w:b/>
                <w:sz w:val="16"/>
                <w:szCs w:val="16"/>
                <w:lang w:eastAsia="ar-SA"/>
              </w:rPr>
              <w:t>) рубл</w:t>
            </w:r>
            <w:r>
              <w:rPr>
                <w:b/>
                <w:sz w:val="16"/>
                <w:szCs w:val="16"/>
                <w:lang w:eastAsia="ar-SA"/>
              </w:rPr>
              <w:t>ей</w:t>
            </w:r>
            <w:r w:rsidRPr="004124A2">
              <w:rPr>
                <w:b/>
                <w:sz w:val="16"/>
                <w:szCs w:val="16"/>
                <w:lang w:eastAsia="ar-SA"/>
              </w:rPr>
              <w:t xml:space="preserve"> </w:t>
            </w:r>
            <w:r>
              <w:rPr>
                <w:b/>
                <w:sz w:val="16"/>
                <w:szCs w:val="16"/>
                <w:lang w:eastAsia="ar-SA"/>
              </w:rPr>
              <w:t>00</w:t>
            </w:r>
            <w:r w:rsidRPr="004124A2">
              <w:rPr>
                <w:b/>
                <w:sz w:val="16"/>
                <w:szCs w:val="16"/>
                <w:lang w:eastAsia="ar-SA"/>
              </w:rPr>
              <w:t xml:space="preserve"> копе</w:t>
            </w:r>
            <w:r>
              <w:rPr>
                <w:b/>
                <w:sz w:val="16"/>
                <w:szCs w:val="16"/>
                <w:lang w:eastAsia="ar-SA"/>
              </w:rPr>
              <w:t>е</w:t>
            </w:r>
            <w:r w:rsidRPr="004124A2">
              <w:rPr>
                <w:b/>
                <w:sz w:val="16"/>
                <w:szCs w:val="16"/>
                <w:lang w:eastAsia="ar-SA"/>
              </w:rPr>
              <w:t>к</w:t>
            </w:r>
          </w:p>
        </w:tc>
        <w:tc>
          <w:tcPr>
            <w:tcW w:w="1843" w:type="dxa"/>
            <w:tcBorders>
              <w:left w:val="single" w:sz="8" w:space="0" w:color="000000"/>
              <w:bottom w:val="single" w:sz="8" w:space="0" w:color="000000"/>
              <w:right w:val="single" w:sz="8" w:space="0" w:color="000000"/>
            </w:tcBorders>
          </w:tcPr>
          <w:p w:rsidR="00CC2823" w:rsidRPr="00F5450C"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417 203,20</w:t>
            </w:r>
          </w:p>
        </w:tc>
        <w:tc>
          <w:tcPr>
            <w:tcW w:w="1701" w:type="dxa"/>
            <w:tcBorders>
              <w:left w:val="single" w:sz="8" w:space="0" w:color="000000"/>
              <w:bottom w:val="single" w:sz="8" w:space="0" w:color="000000"/>
              <w:right w:val="single" w:sz="4" w:space="0" w:color="auto"/>
            </w:tcBorders>
          </w:tcPr>
          <w:p w:rsidR="00CC2823" w:rsidRPr="00042E3D"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419 894,84</w:t>
            </w:r>
          </w:p>
        </w:tc>
        <w:tc>
          <w:tcPr>
            <w:tcW w:w="1701" w:type="dxa"/>
            <w:tcBorders>
              <w:top w:val="single" w:sz="4" w:space="0" w:color="auto"/>
              <w:left w:val="single" w:sz="4" w:space="0" w:color="auto"/>
              <w:bottom w:val="single" w:sz="4" w:space="0" w:color="auto"/>
              <w:right w:val="single" w:sz="4" w:space="0" w:color="auto"/>
            </w:tcBorders>
          </w:tcPr>
          <w:p w:rsidR="00CC2823" w:rsidRPr="00042E3D"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518 000,00</w:t>
            </w:r>
          </w:p>
        </w:tc>
        <w:tc>
          <w:tcPr>
            <w:tcW w:w="1701" w:type="dxa"/>
            <w:tcBorders>
              <w:top w:val="single" w:sz="4" w:space="0" w:color="auto"/>
              <w:left w:val="single" w:sz="4" w:space="0" w:color="auto"/>
              <w:bottom w:val="single" w:sz="4" w:space="0" w:color="auto"/>
              <w:right w:val="single" w:sz="4" w:space="0" w:color="auto"/>
            </w:tcBorders>
          </w:tcPr>
          <w:p w:rsidR="00CC2823" w:rsidRPr="00042E3D"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532 943,72</w:t>
            </w:r>
          </w:p>
        </w:tc>
        <w:tc>
          <w:tcPr>
            <w:tcW w:w="1701" w:type="dxa"/>
            <w:tcBorders>
              <w:left w:val="single" w:sz="4" w:space="0" w:color="auto"/>
            </w:tcBorders>
          </w:tcPr>
          <w:p w:rsidR="00CC2823" w:rsidRPr="00042E3D" w:rsidRDefault="00CC2823" w:rsidP="00144734">
            <w:pPr>
              <w:widowControl/>
              <w:suppressAutoHyphens/>
              <w:snapToGrid w:val="0"/>
              <w:spacing w:line="100" w:lineRule="atLeast"/>
              <w:ind w:left="12" w:right="-3" w:hanging="30"/>
              <w:jc w:val="center"/>
              <w:rPr>
                <w:b/>
                <w:sz w:val="16"/>
                <w:szCs w:val="16"/>
                <w:lang w:eastAsia="ar-SA"/>
              </w:rPr>
            </w:pPr>
          </w:p>
        </w:tc>
      </w:tr>
      <w:tr w:rsidR="00CC2823" w:rsidRPr="00F5450C" w:rsidTr="00CC2823">
        <w:trPr>
          <w:cantSplit/>
          <w:trHeight w:val="20"/>
        </w:trPr>
        <w:tc>
          <w:tcPr>
            <w:tcW w:w="9215" w:type="dxa"/>
            <w:gridSpan w:val="2"/>
            <w:tcBorders>
              <w:left w:val="single" w:sz="8" w:space="0" w:color="000000"/>
              <w:bottom w:val="single" w:sz="8" w:space="0" w:color="000000"/>
            </w:tcBorders>
            <w:vAlign w:val="center"/>
          </w:tcPr>
          <w:p w:rsidR="00CC2823" w:rsidRPr="00F5450C" w:rsidRDefault="00CC2823" w:rsidP="00144734">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CC2823" w:rsidRPr="00F5450C"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left w:val="single" w:sz="8" w:space="0" w:color="000000"/>
              <w:bottom w:val="single" w:sz="8" w:space="0" w:color="000000"/>
              <w:right w:val="single" w:sz="4" w:space="0" w:color="auto"/>
            </w:tcBorders>
          </w:tcPr>
          <w:p w:rsidR="00CC2823" w:rsidRPr="00F5450C"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top w:val="single" w:sz="4" w:space="0" w:color="auto"/>
              <w:left w:val="single" w:sz="4" w:space="0" w:color="auto"/>
              <w:bottom w:val="single" w:sz="4" w:space="0" w:color="auto"/>
              <w:right w:val="single" w:sz="4" w:space="0" w:color="auto"/>
            </w:tcBorders>
          </w:tcPr>
          <w:p w:rsidR="00CC2823" w:rsidRPr="00F5450C"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top w:val="single" w:sz="4" w:space="0" w:color="auto"/>
              <w:left w:val="single" w:sz="4" w:space="0" w:color="auto"/>
              <w:bottom w:val="single" w:sz="4" w:space="0" w:color="auto"/>
              <w:right w:val="single" w:sz="4" w:space="0" w:color="auto"/>
            </w:tcBorders>
          </w:tcPr>
          <w:p w:rsidR="00CC2823" w:rsidRPr="00F5450C" w:rsidRDefault="00CC2823" w:rsidP="00144734">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701" w:type="dxa"/>
            <w:tcBorders>
              <w:left w:val="single" w:sz="4" w:space="0" w:color="auto"/>
            </w:tcBorders>
          </w:tcPr>
          <w:p w:rsidR="00CC2823" w:rsidRPr="00F5450C" w:rsidRDefault="00CC2823" w:rsidP="00144734">
            <w:pPr>
              <w:widowControl/>
              <w:suppressAutoHyphens/>
              <w:snapToGrid w:val="0"/>
              <w:spacing w:line="100" w:lineRule="atLeast"/>
              <w:ind w:left="12" w:right="-3" w:hanging="30"/>
              <w:jc w:val="center"/>
              <w:rPr>
                <w:b/>
                <w:sz w:val="16"/>
                <w:szCs w:val="16"/>
                <w:lang w:eastAsia="ar-SA"/>
              </w:rPr>
            </w:pPr>
          </w:p>
        </w:tc>
      </w:tr>
    </w:tbl>
    <w:p w:rsidR="00384A38" w:rsidRDefault="00384A38" w:rsidP="00384A38">
      <w:pPr>
        <w:rPr>
          <w:b/>
          <w:color w:val="FF0000"/>
          <w:sz w:val="16"/>
          <w:szCs w:val="16"/>
        </w:rPr>
      </w:pPr>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1C76DC"/>
    <w:rsid w:val="002B04BA"/>
    <w:rsid w:val="002D7014"/>
    <w:rsid w:val="00384A38"/>
    <w:rsid w:val="00462B87"/>
    <w:rsid w:val="00474F6F"/>
    <w:rsid w:val="004837C0"/>
    <w:rsid w:val="004A1B4D"/>
    <w:rsid w:val="005A602B"/>
    <w:rsid w:val="005B061A"/>
    <w:rsid w:val="005B1FC5"/>
    <w:rsid w:val="006315C1"/>
    <w:rsid w:val="006C21FB"/>
    <w:rsid w:val="006C6E77"/>
    <w:rsid w:val="006D6C9E"/>
    <w:rsid w:val="006F7B54"/>
    <w:rsid w:val="00782AF1"/>
    <w:rsid w:val="007E1C20"/>
    <w:rsid w:val="00923C47"/>
    <w:rsid w:val="009769E9"/>
    <w:rsid w:val="009B4EEC"/>
    <w:rsid w:val="009D22BC"/>
    <w:rsid w:val="009D7AD0"/>
    <w:rsid w:val="00A54D65"/>
    <w:rsid w:val="00A87458"/>
    <w:rsid w:val="00A92110"/>
    <w:rsid w:val="00AC2AC8"/>
    <w:rsid w:val="00AE615B"/>
    <w:rsid w:val="00B42A8C"/>
    <w:rsid w:val="00B505CF"/>
    <w:rsid w:val="00B517B9"/>
    <w:rsid w:val="00C01F3A"/>
    <w:rsid w:val="00CC2823"/>
    <w:rsid w:val="00D64391"/>
    <w:rsid w:val="00E56D70"/>
    <w:rsid w:val="00E814B6"/>
    <w:rsid w:val="00EE4AB0"/>
    <w:rsid w:val="00F01E82"/>
    <w:rsid w:val="00F209FA"/>
    <w:rsid w:val="00F24F84"/>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2021-02-08T11:44:00Z</cp:lastPrinted>
  <dcterms:created xsi:type="dcterms:W3CDTF">2020-12-22T07:12:00Z</dcterms:created>
  <dcterms:modified xsi:type="dcterms:W3CDTF">2021-02-09T07:31:00Z</dcterms:modified>
</cp:coreProperties>
</file>