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118110</wp:posOffset>
            </wp:positionV>
            <wp:extent cx="584200" cy="7239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001" w:rsidRPr="005D54A3" w:rsidRDefault="009D5001" w:rsidP="009D5001">
      <w:pPr>
        <w:pStyle w:val="a6"/>
        <w:rPr>
          <w:sz w:val="22"/>
          <w:szCs w:val="22"/>
        </w:rPr>
      </w:pPr>
    </w:p>
    <w:p w:rsidR="009D5001" w:rsidRPr="005D54A3" w:rsidRDefault="009D5001" w:rsidP="009D5001">
      <w:pPr>
        <w:pStyle w:val="a6"/>
        <w:rPr>
          <w:sz w:val="22"/>
          <w:szCs w:val="22"/>
        </w:rPr>
      </w:pPr>
    </w:p>
    <w:p w:rsidR="009D5001" w:rsidRPr="005D54A3" w:rsidRDefault="009D5001" w:rsidP="009D5001">
      <w:pPr>
        <w:pStyle w:val="a6"/>
        <w:rPr>
          <w:sz w:val="22"/>
          <w:szCs w:val="22"/>
        </w:rPr>
      </w:pPr>
    </w:p>
    <w:p w:rsidR="009D5001" w:rsidRPr="005D54A3" w:rsidRDefault="009D5001" w:rsidP="009D5001">
      <w:pPr>
        <w:pStyle w:val="a6"/>
        <w:rPr>
          <w:sz w:val="22"/>
          <w:szCs w:val="22"/>
        </w:rPr>
      </w:pPr>
    </w:p>
    <w:p w:rsidR="009D5001" w:rsidRPr="005D54A3" w:rsidRDefault="009D5001" w:rsidP="009D5001">
      <w:pPr>
        <w:pStyle w:val="a6"/>
        <w:rPr>
          <w:sz w:val="22"/>
          <w:szCs w:val="22"/>
        </w:rPr>
      </w:pPr>
    </w:p>
    <w:p w:rsidR="009D5001" w:rsidRPr="005D54A3" w:rsidRDefault="009D5001" w:rsidP="009D5001">
      <w:pPr>
        <w:pStyle w:val="a6"/>
        <w:rPr>
          <w:sz w:val="22"/>
          <w:szCs w:val="22"/>
        </w:rPr>
      </w:pPr>
      <w:r w:rsidRPr="005D54A3">
        <w:rPr>
          <w:sz w:val="22"/>
          <w:szCs w:val="22"/>
        </w:rPr>
        <w:t>Администрация города Югорска</w:t>
      </w:r>
    </w:p>
    <w:p w:rsidR="009D5001" w:rsidRPr="005D54A3" w:rsidRDefault="009D5001" w:rsidP="009D5001">
      <w:pPr>
        <w:pStyle w:val="a6"/>
        <w:rPr>
          <w:b/>
          <w:bCs/>
          <w:sz w:val="22"/>
          <w:szCs w:val="22"/>
        </w:rPr>
      </w:pPr>
    </w:p>
    <w:p w:rsidR="009D5001" w:rsidRPr="005D54A3" w:rsidRDefault="009D5001" w:rsidP="009D5001">
      <w:pPr>
        <w:pStyle w:val="a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</w:t>
      </w:r>
      <w:r w:rsidRPr="005D54A3">
        <w:rPr>
          <w:b/>
          <w:bCs/>
          <w:sz w:val="22"/>
          <w:szCs w:val="22"/>
        </w:rPr>
        <w:t xml:space="preserve"> БЮДЖЕТНОЕ УЧРЕЖДЕНИЕ</w:t>
      </w:r>
    </w:p>
    <w:p w:rsidR="009D5001" w:rsidRPr="0080020F" w:rsidRDefault="009D5001" w:rsidP="008002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54A3">
        <w:rPr>
          <w:rFonts w:ascii="Times New Roman" w:hAnsi="Times New Roman" w:cs="Times New Roman"/>
          <w:b/>
          <w:bCs/>
        </w:rPr>
        <w:t>«МУЗЕЙ ИСТОРИИ И ЭТНОГРАФИИ»</w:t>
      </w: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Мира ул., д. </w:t>
      </w:r>
      <w:smartTag w:uri="urn:schemas-microsoft-com:office:smarttags" w:element="metricconverter">
        <w:smartTagPr>
          <w:attr w:name="ProductID" w:val="9, г"/>
        </w:smartTagPr>
        <w:r w:rsidRPr="005D54A3">
          <w:rPr>
            <w:rFonts w:ascii="Times New Roman" w:hAnsi="Times New Roman" w:cs="Times New Roman"/>
          </w:rPr>
          <w:t>9, г</w:t>
        </w:r>
      </w:smartTag>
      <w:r w:rsidRPr="005D54A3">
        <w:rPr>
          <w:rFonts w:ascii="Times New Roman" w:hAnsi="Times New Roman" w:cs="Times New Roman"/>
        </w:rPr>
        <w:t>. Югорск, 628260,</w:t>
      </w: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D54A3">
        <w:rPr>
          <w:rFonts w:ascii="Times New Roman" w:hAnsi="Times New Roman" w:cs="Times New Roman"/>
        </w:rPr>
        <w:t>Ханты–Мансийский</w:t>
      </w:r>
      <w:proofErr w:type="gramEnd"/>
      <w:r w:rsidRPr="005D54A3">
        <w:rPr>
          <w:rFonts w:ascii="Times New Roman" w:hAnsi="Times New Roman" w:cs="Times New Roman"/>
        </w:rPr>
        <w:t xml:space="preserve"> автономный округ — Югра, Тюменская область</w:t>
      </w: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5D54A3">
        <w:rPr>
          <w:rFonts w:ascii="Times New Roman" w:hAnsi="Times New Roman" w:cs="Times New Roman"/>
        </w:rPr>
        <w:t>тел</w:t>
      </w:r>
      <w:r w:rsidRPr="005D54A3">
        <w:rPr>
          <w:rFonts w:ascii="Times New Roman" w:hAnsi="Times New Roman" w:cs="Times New Roman"/>
          <w:lang w:val="de-DE"/>
        </w:rPr>
        <w:t xml:space="preserve">./ </w:t>
      </w:r>
      <w:r w:rsidRPr="005D54A3">
        <w:rPr>
          <w:rFonts w:ascii="Times New Roman" w:hAnsi="Times New Roman" w:cs="Times New Roman"/>
        </w:rPr>
        <w:t>факс</w:t>
      </w:r>
      <w:r w:rsidRPr="005D54A3">
        <w:rPr>
          <w:rFonts w:ascii="Times New Roman" w:hAnsi="Times New Roman" w:cs="Times New Roman"/>
          <w:lang w:val="de-DE"/>
        </w:rPr>
        <w:t>: (34675) 7-03-21,</w:t>
      </w:r>
    </w:p>
    <w:p w:rsidR="009D5001" w:rsidRPr="0080020F" w:rsidRDefault="009D5001" w:rsidP="0080020F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D54A3">
        <w:rPr>
          <w:rFonts w:ascii="Times New Roman" w:hAnsi="Times New Roman" w:cs="Times New Roman"/>
          <w:lang w:val="de-DE"/>
        </w:rPr>
        <w:t>E–</w:t>
      </w:r>
      <w:proofErr w:type="spellStart"/>
      <w:r w:rsidRPr="005D54A3">
        <w:rPr>
          <w:rFonts w:ascii="Times New Roman" w:hAnsi="Times New Roman" w:cs="Times New Roman"/>
          <w:lang w:val="de-DE"/>
        </w:rPr>
        <w:t>mail</w:t>
      </w:r>
      <w:proofErr w:type="spellEnd"/>
      <w:r w:rsidRPr="005D54A3">
        <w:rPr>
          <w:rFonts w:ascii="Times New Roman" w:hAnsi="Times New Roman" w:cs="Times New Roman"/>
          <w:lang w:val="de-DE"/>
        </w:rPr>
        <w:t xml:space="preserve">: </w:t>
      </w:r>
      <w:r w:rsidRPr="005D54A3">
        <w:rPr>
          <w:rFonts w:ascii="Times New Roman" w:hAnsi="Times New Roman" w:cs="Times New Roman"/>
          <w:u w:val="single"/>
          <w:lang w:val="de-DE"/>
        </w:rPr>
        <w:t>Suevat@mail.ru</w:t>
      </w:r>
    </w:p>
    <w:p w:rsidR="009D5001" w:rsidRPr="0080020F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ОКПО</w:t>
      </w:r>
      <w:r w:rsidRPr="0080020F">
        <w:rPr>
          <w:rFonts w:ascii="Times New Roman" w:hAnsi="Times New Roman" w:cs="Times New Roman"/>
        </w:rPr>
        <w:t xml:space="preserve"> 53479712</w:t>
      </w: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ИНН / КПП 8622011852 / 862201001</w:t>
      </w:r>
    </w:p>
    <w:p w:rsidR="009D5001" w:rsidRPr="00DE2FDF" w:rsidRDefault="00DE2FDF" w:rsidP="009D5001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___22.09.2010г._№__</w:t>
      </w:r>
      <w:r w:rsidRPr="00DE2FDF">
        <w:rPr>
          <w:rFonts w:ascii="Times New Roman" w:hAnsi="Times New Roman" w:cs="Times New Roman"/>
          <w:u w:val="single"/>
        </w:rPr>
        <w:t>112</w:t>
      </w:r>
      <w:r w:rsidR="009D5001" w:rsidRPr="00DE2FDF">
        <w:rPr>
          <w:rFonts w:ascii="Times New Roman" w:hAnsi="Times New Roman" w:cs="Times New Roman"/>
          <w:u w:val="single"/>
        </w:rPr>
        <w:t>_______</w:t>
      </w: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н</w:t>
      </w:r>
      <w:r w:rsidR="00922ACC">
        <w:rPr>
          <w:rFonts w:ascii="Times New Roman" w:hAnsi="Times New Roman" w:cs="Times New Roman"/>
        </w:rPr>
        <w:t>а №</w:t>
      </w:r>
      <w:proofErr w:type="spellStart"/>
      <w:r w:rsidR="00922ACC">
        <w:rPr>
          <w:rFonts w:ascii="Times New Roman" w:hAnsi="Times New Roman" w:cs="Times New Roman"/>
        </w:rPr>
        <w:t>___________от</w:t>
      </w:r>
      <w:proofErr w:type="spellEnd"/>
      <w:r w:rsidR="00922ACC">
        <w:rPr>
          <w:rFonts w:ascii="Times New Roman" w:hAnsi="Times New Roman" w:cs="Times New Roman"/>
        </w:rPr>
        <w:t>___________</w:t>
      </w:r>
    </w:p>
    <w:p w:rsidR="009D5001" w:rsidRPr="005D54A3" w:rsidRDefault="009D5001" w:rsidP="009D5001">
      <w:pPr>
        <w:spacing w:after="0"/>
        <w:ind w:firstLine="561"/>
        <w:jc w:val="center"/>
        <w:rPr>
          <w:rFonts w:ascii="Times New Roman" w:hAnsi="Times New Roman" w:cs="Times New Roman"/>
          <w:b/>
          <w:bCs/>
        </w:rPr>
      </w:pPr>
    </w:p>
    <w:p w:rsidR="009D5001" w:rsidRPr="005D54A3" w:rsidRDefault="009D5001" w:rsidP="009D5001">
      <w:pPr>
        <w:pStyle w:val="1"/>
        <w:jc w:val="center"/>
        <w:rPr>
          <w:sz w:val="22"/>
          <w:szCs w:val="22"/>
          <w:u w:val="none"/>
        </w:rPr>
      </w:pPr>
      <w:r w:rsidRPr="005D54A3">
        <w:rPr>
          <w:sz w:val="22"/>
          <w:szCs w:val="22"/>
          <w:u w:val="none"/>
        </w:rPr>
        <w:t>Извещение о проведении запроса котировок</w:t>
      </w:r>
    </w:p>
    <w:p w:rsidR="009D5001" w:rsidRPr="005D54A3" w:rsidRDefault="009D5001" w:rsidP="009D5001">
      <w:pPr>
        <w:pStyle w:val="1"/>
        <w:jc w:val="center"/>
        <w:rPr>
          <w:color w:val="0000FF"/>
          <w:sz w:val="22"/>
          <w:szCs w:val="22"/>
          <w:u w:val="none"/>
        </w:rPr>
      </w:pPr>
      <w:r w:rsidRPr="005D54A3">
        <w:rPr>
          <w:sz w:val="22"/>
          <w:szCs w:val="22"/>
          <w:u w:val="none"/>
        </w:rPr>
        <w:t>среди субъектов малого предпринимательства</w:t>
      </w:r>
    </w:p>
    <w:p w:rsidR="009D5001" w:rsidRPr="005D54A3" w:rsidRDefault="009D5001" w:rsidP="009D5001">
      <w:pPr>
        <w:spacing w:after="0"/>
        <w:ind w:firstLine="561"/>
        <w:jc w:val="center"/>
        <w:rPr>
          <w:rFonts w:ascii="Times New Roman" w:hAnsi="Times New Roman" w:cs="Times New Roman"/>
        </w:rPr>
      </w:pPr>
    </w:p>
    <w:p w:rsidR="009D5001" w:rsidRPr="005D54A3" w:rsidRDefault="009D5001" w:rsidP="009D5001">
      <w:pPr>
        <w:spacing w:after="0"/>
        <w:jc w:val="center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Уважаемые господа!</w:t>
      </w:r>
    </w:p>
    <w:p w:rsidR="009D5001" w:rsidRPr="005D54A3" w:rsidRDefault="009D5001" w:rsidP="009D5001">
      <w:pPr>
        <w:spacing w:after="0"/>
        <w:ind w:firstLine="561"/>
        <w:jc w:val="center"/>
        <w:rPr>
          <w:rFonts w:ascii="Times New Roman" w:hAnsi="Times New Roman" w:cs="Times New Roman"/>
        </w:rPr>
      </w:pPr>
    </w:p>
    <w:p w:rsidR="009D5001" w:rsidRPr="005D54A3" w:rsidRDefault="009D5001" w:rsidP="009D5001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D54A3">
        <w:rPr>
          <w:rFonts w:ascii="Times New Roman" w:hAnsi="Times New Roman" w:cs="Times New Roman"/>
          <w:bCs/>
          <w:sz w:val="22"/>
          <w:szCs w:val="22"/>
        </w:rPr>
        <w:t>МУНИЦИПАЛЬНОЕ БЮДЖЕТНОЕ УЧРЕЖДЕНИЕ</w:t>
      </w:r>
      <w:r w:rsidRPr="005D54A3">
        <w:rPr>
          <w:rFonts w:ascii="Times New Roman" w:hAnsi="Times New Roman" w:cs="Times New Roman"/>
          <w:sz w:val="22"/>
          <w:szCs w:val="22"/>
        </w:rPr>
        <w:t xml:space="preserve"> </w:t>
      </w:r>
      <w:r w:rsidRPr="005D54A3">
        <w:rPr>
          <w:rFonts w:ascii="Times New Roman" w:hAnsi="Times New Roman" w:cs="Times New Roman"/>
          <w:bCs/>
          <w:sz w:val="22"/>
          <w:szCs w:val="22"/>
        </w:rPr>
        <w:t xml:space="preserve">«МУЗЕЙ ИСТОРИИ И ЭТНОГРАФИИ» </w:t>
      </w:r>
      <w:r w:rsidRPr="005D54A3">
        <w:rPr>
          <w:rFonts w:ascii="Times New Roman" w:hAnsi="Times New Roman" w:cs="Times New Roman"/>
          <w:sz w:val="22"/>
          <w:szCs w:val="22"/>
        </w:rPr>
        <w:t xml:space="preserve"> приглашает принять участие в размещении муниципального заказа </w:t>
      </w:r>
      <w:r w:rsidRPr="005D54A3">
        <w:rPr>
          <w:rFonts w:ascii="Times New Roman" w:hAnsi="Times New Roman" w:cs="Times New Roman"/>
          <w:b/>
          <w:sz w:val="22"/>
          <w:szCs w:val="22"/>
        </w:rPr>
        <w:t>у субъектов малого предпринимательства</w:t>
      </w:r>
      <w:r w:rsidRPr="005D54A3">
        <w:rPr>
          <w:rFonts w:ascii="Times New Roman" w:hAnsi="Times New Roman" w:cs="Times New Roman"/>
          <w:sz w:val="22"/>
          <w:szCs w:val="22"/>
        </w:rPr>
        <w:t xml:space="preserve"> способом запроса котировок на поставку товара для муниципальных нужд города Югорска. </w:t>
      </w:r>
    </w:p>
    <w:p w:rsidR="009D5001" w:rsidRDefault="009D5001" w:rsidP="009D5001">
      <w:pPr>
        <w:pStyle w:val="a5"/>
        <w:spacing w:before="0" w:line="240" w:lineRule="auto"/>
        <w:ind w:firstLine="540"/>
        <w:rPr>
          <w:sz w:val="22"/>
          <w:szCs w:val="22"/>
        </w:rPr>
      </w:pPr>
      <w:r w:rsidRPr="005D54A3">
        <w:rPr>
          <w:sz w:val="22"/>
          <w:szCs w:val="22"/>
        </w:rPr>
        <w:t xml:space="preserve">Предмет муниципального контракта: </w:t>
      </w:r>
      <w:r w:rsidRPr="0061409A">
        <w:rPr>
          <w:b/>
          <w:sz w:val="22"/>
          <w:szCs w:val="22"/>
          <w:u w:val="single"/>
        </w:rPr>
        <w:t xml:space="preserve">поставка </w:t>
      </w:r>
      <w:r w:rsidR="0061409A" w:rsidRPr="0061409A">
        <w:rPr>
          <w:b/>
          <w:sz w:val="22"/>
          <w:szCs w:val="22"/>
          <w:u w:val="single"/>
        </w:rPr>
        <w:t>хозяйственных</w:t>
      </w:r>
      <w:r w:rsidRPr="0061409A">
        <w:rPr>
          <w:b/>
          <w:sz w:val="22"/>
          <w:szCs w:val="22"/>
          <w:u w:val="single"/>
        </w:rPr>
        <w:t xml:space="preserve"> товаров</w:t>
      </w:r>
    </w:p>
    <w:p w:rsidR="009D5001" w:rsidRPr="005D54A3" w:rsidRDefault="009D5001" w:rsidP="009D5001">
      <w:pPr>
        <w:pStyle w:val="a5"/>
        <w:spacing w:before="0" w:line="240" w:lineRule="auto"/>
        <w:ind w:firstLine="540"/>
        <w:rPr>
          <w:sz w:val="22"/>
          <w:szCs w:val="22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055"/>
        <w:gridCol w:w="4973"/>
        <w:gridCol w:w="1065"/>
        <w:gridCol w:w="1126"/>
      </w:tblGrid>
      <w:tr w:rsidR="009D5001" w:rsidTr="00DE2FDF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01" w:rsidRPr="00DE2FDF" w:rsidRDefault="009D5001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9D5001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1127CD" w:rsidP="001127CD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9D5001" w:rsidRPr="00DE2FDF">
              <w:rPr>
                <w:sz w:val="22"/>
                <w:szCs w:val="22"/>
              </w:rPr>
              <w:t>арактеристики товара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9D5001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9D5001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Кол-во ед. товара</w:t>
            </w:r>
          </w:p>
        </w:tc>
      </w:tr>
      <w:tr w:rsidR="009D5001" w:rsidTr="0080020F">
        <w:trPr>
          <w:trHeight w:val="95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01" w:rsidRPr="00DE2FDF" w:rsidRDefault="009D5001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01" w:rsidRPr="00DE2FDF" w:rsidRDefault="0061409A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color w:val="000000"/>
                <w:sz w:val="22"/>
                <w:szCs w:val="22"/>
              </w:rPr>
              <w:t>Бумага туалетная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Бумага туалетная.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Мягкая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, однослойная,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крепированная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без бытовой макулатуры и вредных веществ.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56081C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D5001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01" w:rsidRPr="00DE2FDF" w:rsidRDefault="009D5001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61409A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 на 120л, в упаковке 10шт., ГОСТ 50962-96</w:t>
            </w:r>
          </w:p>
          <w:p w:rsidR="009665F2" w:rsidRPr="00DE2FDF" w:rsidRDefault="009665F2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56081C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5001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01" w:rsidRPr="00DE2FDF" w:rsidRDefault="009D5001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61409A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Default="00DE2FDF" w:rsidP="008002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 на 30л, в упаковке 10шт., ГОСТ 50962-96</w:t>
            </w:r>
          </w:p>
          <w:p w:rsidR="009665F2" w:rsidRPr="00DE2FDF" w:rsidRDefault="009665F2" w:rsidP="008002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56081C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01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081C" w:rsidTr="0080020F">
        <w:trPr>
          <w:trHeight w:val="9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1C" w:rsidRPr="00DE2FDF" w:rsidRDefault="0056081C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Универсальный моющий порошок. Для уборки все видов поверхностей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  <w:t>Масса 400гр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081C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1C" w:rsidRPr="00DE2FDF" w:rsidRDefault="0056081C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стекол. Флакон с курком. Состав: спирт изопропиловый, вода, аммиак,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отдушка.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  <w:t>Объем 450мл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081C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1C" w:rsidRPr="00DE2FDF" w:rsidRDefault="0056081C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стекол.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Флакон «сменный блок» Состав: спирт изопропиловый, вода, аммиак,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 отдушка.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  <w:t>Объем 450мл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081C" w:rsidRPr="008F1374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1C" w:rsidRPr="00DE2FDF" w:rsidRDefault="0056081C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F2" w:rsidRDefault="009665F2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Мыло жидкое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бъем 5л.</w:t>
            </w:r>
          </w:p>
          <w:p w:rsidR="004C7A61" w:rsidRPr="00DE2FDF" w:rsidRDefault="009665F2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Аромат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руктовый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нейтральный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56081C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1C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2FDF" w:rsidRPr="008F1374" w:rsidTr="0080020F">
        <w:trPr>
          <w:trHeight w:val="6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1" w:rsidRPr="004C7A61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A61">
              <w:rPr>
                <w:rFonts w:ascii="Times New Roman" w:hAnsi="Times New Roman" w:cs="Times New Roman"/>
                <w:bCs/>
                <w:color w:val="000000"/>
              </w:rPr>
              <w:t xml:space="preserve">Средство </w:t>
            </w:r>
            <w:r w:rsidR="004C7A61" w:rsidRPr="004C7A61">
              <w:rPr>
                <w:rFonts w:ascii="Times New Roman" w:hAnsi="Times New Roman" w:cs="Times New Roman"/>
                <w:bCs/>
                <w:color w:val="000000"/>
              </w:rPr>
              <w:t xml:space="preserve">гелеобразное чистящее </w:t>
            </w:r>
            <w:r w:rsidRPr="004C7A61">
              <w:rPr>
                <w:rFonts w:ascii="Times New Roman" w:hAnsi="Times New Roman" w:cs="Times New Roman"/>
                <w:bCs/>
                <w:color w:val="000000"/>
              </w:rPr>
              <w:t>для сантехники</w:t>
            </w:r>
          </w:p>
          <w:p w:rsidR="00DE2FDF" w:rsidRPr="004C7A61" w:rsidRDefault="004C7A61" w:rsidP="004C7A6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A61">
              <w:rPr>
                <w:rFonts w:ascii="Times New Roman" w:hAnsi="Times New Roman" w:cs="Times New Roman"/>
                <w:bCs/>
                <w:color w:val="000000"/>
              </w:rPr>
              <w:t>Состав: 5%неионогенный ПАВ, лимонная кислота,5%-15% анионный ПАВ,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C7A61">
              <w:rPr>
                <w:rFonts w:ascii="Times New Roman" w:hAnsi="Times New Roman" w:cs="Times New Roman"/>
                <w:bCs/>
                <w:color w:val="000000"/>
              </w:rPr>
              <w:t>щавелевая кислота</w:t>
            </w:r>
            <w:r w:rsidR="00DE2FDF" w:rsidRPr="004C7A6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4C7A61">
              <w:rPr>
                <w:rFonts w:ascii="Times New Roman" w:hAnsi="Times New Roman" w:cs="Times New Roman"/>
                <w:bCs/>
                <w:color w:val="000000"/>
              </w:rPr>
              <w:t xml:space="preserve"> Дополнительно: </w:t>
            </w:r>
            <w:proofErr w:type="spellStart"/>
            <w:r w:rsidRPr="004C7A61">
              <w:rPr>
                <w:rFonts w:ascii="Times New Roman" w:hAnsi="Times New Roman" w:cs="Times New Roman"/>
                <w:bCs/>
                <w:color w:val="000000"/>
              </w:rPr>
              <w:t>ароматизатор</w:t>
            </w:r>
            <w:proofErr w:type="spellEnd"/>
            <w:r w:rsidRPr="004C7A61">
              <w:rPr>
                <w:rFonts w:ascii="Times New Roman" w:hAnsi="Times New Roman" w:cs="Times New Roman"/>
                <w:bCs/>
                <w:color w:val="000000"/>
              </w:rPr>
              <w:t>, краситель.</w:t>
            </w:r>
            <w:r w:rsidR="00DE2FDF" w:rsidRPr="004C7A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C7A61">
              <w:rPr>
                <w:rFonts w:ascii="Times New Roman" w:hAnsi="Times New Roman" w:cs="Times New Roman"/>
                <w:bCs/>
                <w:color w:val="000000"/>
              </w:rPr>
              <w:t xml:space="preserve">Объем </w:t>
            </w:r>
            <w:r w:rsidR="00DE2FDF" w:rsidRPr="004C7A61">
              <w:rPr>
                <w:rFonts w:ascii="Times New Roman" w:hAnsi="Times New Roman" w:cs="Times New Roman"/>
                <w:bCs/>
                <w:color w:val="000000"/>
              </w:rPr>
              <w:t>750мл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2FDF" w:rsidTr="0080020F">
        <w:trPr>
          <w:trHeight w:val="7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Средство универсальное для чистки и дезинфекции сантехники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Средство универсальное для чистки и дезинфекции сантехники. Состав:5% гипохлорита натрия, неионогенные поверхностно-активные вещества, мыло, отдушка. Объем 1 литр.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Освежитель воздуха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Освежитель воздуха. Состав: отдушка,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изопропонол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, нитрат натрия,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бензоат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натрия, изобутан пропан, вода. Объем 300мл.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  <w:t>Допустимые ароматы: лимон, зеленый чай, яблоко, морской, горный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Таблетированное</w:t>
            </w:r>
            <w:proofErr w:type="spellEnd"/>
            <w:r w:rsidRPr="00DE2FDF">
              <w:rPr>
                <w:rFonts w:ascii="Times New Roman" w:eastAsia="Times New Roman" w:hAnsi="Times New Roman" w:cs="Times New Roman"/>
                <w:color w:val="000000"/>
              </w:rPr>
              <w:t xml:space="preserve"> дезинфицирующее средство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Таблетированное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дезинфицирующее средство. Спектр действия: бактерии, вирусы, споры. Вес 1200гр.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Салфетки для уборки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Салфетки для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уборки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.М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ягкая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текстура, для всех видов поверхностей.  Размер 32*38см.  ТУ 17,4-31911363-005:2005Упаковка 5 штук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Чистящий порошок с дезинфицирующим средством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Чистящий порошок с дезинфицирующим средством. Состав: Анионные ПАВ, натриевая соль, ДХЦК, 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аброзив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, стабилизаторы, отдушка,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дезинфектанты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. Объем 400гр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E2FDF" w:rsidTr="0080020F">
        <w:trPr>
          <w:trHeight w:val="15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Чистящее средство для удаления жир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Чистящее средство для удаления жира. Состав вода,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АПВорганические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растворители,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гидраксид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натрия, калиевая соль ЭДТА,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терпеновое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масло.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Растворяет жир не повреждая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поверхности. Объем 500мл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Мыло хозяйственное. Твердое, антибактериальное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  <w:t>200гр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Полотно нетканое.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Ните-прошивное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полотно, ширина 1,5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,р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улон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50м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Перчатки хозяйственные.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Хлопчатобумажные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,н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иточные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, с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антискользящей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поверхностью.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Перчатки хозяйственные. Универсальные. Состав: резина, внутреннее напыление хлопок, размер L.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Перчатки хозяйственные. Универсальные. Состав: резина, внутреннее напыление хлопок, размер М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20.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FDF">
              <w:rPr>
                <w:rFonts w:ascii="Times New Roman" w:hAnsi="Times New Roman" w:cs="Times New Roman"/>
              </w:rPr>
              <w:t>Атнимоль</w:t>
            </w:r>
            <w:proofErr w:type="spellEnd"/>
            <w:r w:rsidRPr="00DE2FDF">
              <w:rPr>
                <w:rFonts w:ascii="Times New Roman" w:hAnsi="Times New Roman" w:cs="Times New Roman"/>
              </w:rPr>
              <w:t xml:space="preserve"> в пластинах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Атнимоль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пластинах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.П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ластина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для уничтожения моли, ее личинок и кожееда. Состав: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вапортри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эмпетрин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) – 30мг, экстракт лавандового масла. В индивидуальной упаковке, содержащей картонный держатель для пластин. ТУ 9392-010-51378473-01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21.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Удлинитель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 w:rsidR="0080020F">
              <w:rPr>
                <w:rFonts w:ascii="Times New Roman" w:hAnsi="Times New Roman" w:cs="Times New Roman"/>
                <w:bCs/>
                <w:color w:val="000000"/>
              </w:rPr>
              <w:t>евро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>розеток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длина шнура 3м</w:t>
            </w:r>
          </w:p>
          <w:p w:rsidR="0080020F" w:rsidRPr="00DE2FDF" w:rsidRDefault="0080020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22.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 xml:space="preserve">Удлинитель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 w:rsidR="0080020F">
              <w:rPr>
                <w:rFonts w:ascii="Times New Roman" w:hAnsi="Times New Roman" w:cs="Times New Roman"/>
                <w:bCs/>
                <w:color w:val="000000"/>
              </w:rPr>
              <w:t>евро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>розеток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длина шнура 5м</w:t>
            </w:r>
          </w:p>
          <w:p w:rsidR="0080020F" w:rsidRPr="00DE2FDF" w:rsidRDefault="0080020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E2FDF" w:rsidTr="0080020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DF" w:rsidRPr="00DE2FDF" w:rsidRDefault="00DE2FD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23.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 xml:space="preserve">Удлинитель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 w:rsidR="0080020F">
              <w:rPr>
                <w:rFonts w:ascii="Times New Roman" w:hAnsi="Times New Roman" w:cs="Times New Roman"/>
                <w:bCs/>
                <w:color w:val="000000"/>
              </w:rPr>
              <w:t>евро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>розеток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длина шнура 10м</w:t>
            </w:r>
          </w:p>
          <w:p w:rsidR="0080020F" w:rsidRPr="00DE2FDF" w:rsidRDefault="0080020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DE2FDF" w:rsidP="0080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DF" w:rsidRPr="00DE2FDF" w:rsidRDefault="00C0677D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0020F" w:rsidRDefault="009D5001" w:rsidP="009D5001">
      <w:pPr>
        <w:spacing w:after="0"/>
        <w:ind w:firstLine="540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Максимальная цена муниципального </w:t>
      </w:r>
      <w:r w:rsidRPr="00A46DFA">
        <w:rPr>
          <w:rFonts w:ascii="Times New Roman" w:hAnsi="Times New Roman" w:cs="Times New Roman"/>
        </w:rPr>
        <w:t>контракта:</w:t>
      </w:r>
    </w:p>
    <w:p w:rsidR="009D5001" w:rsidRPr="0080020F" w:rsidRDefault="00AF751A" w:rsidP="009D5001">
      <w:pPr>
        <w:spacing w:after="0"/>
        <w:ind w:firstLine="540"/>
        <w:rPr>
          <w:rFonts w:ascii="Times New Roman" w:hAnsi="Times New Roman" w:cs="Times New Roman"/>
          <w:b/>
          <w:u w:val="single"/>
        </w:rPr>
      </w:pPr>
      <w:r w:rsidRPr="0080020F">
        <w:rPr>
          <w:rFonts w:ascii="Times New Roman" w:hAnsi="Times New Roman" w:cs="Times New Roman"/>
          <w:b/>
          <w:u w:val="single"/>
        </w:rPr>
        <w:t xml:space="preserve"> </w:t>
      </w:r>
      <w:r w:rsidR="0080020F" w:rsidRPr="0080020F">
        <w:rPr>
          <w:rFonts w:ascii="Times New Roman" w:hAnsi="Times New Roman" w:cs="Times New Roman"/>
          <w:b/>
          <w:u w:val="single"/>
        </w:rPr>
        <w:t>21500 (</w:t>
      </w:r>
      <w:r w:rsidRPr="0080020F">
        <w:rPr>
          <w:rFonts w:ascii="Times New Roman" w:hAnsi="Times New Roman" w:cs="Times New Roman"/>
          <w:b/>
          <w:u w:val="single"/>
        </w:rPr>
        <w:t>двад</w:t>
      </w:r>
      <w:r w:rsidR="009D5001" w:rsidRPr="0080020F">
        <w:rPr>
          <w:rFonts w:ascii="Times New Roman" w:hAnsi="Times New Roman" w:cs="Times New Roman"/>
          <w:b/>
          <w:u w:val="single"/>
        </w:rPr>
        <w:t>цать</w:t>
      </w:r>
      <w:r w:rsidR="00DE2FDF" w:rsidRPr="0080020F">
        <w:rPr>
          <w:rFonts w:ascii="Times New Roman" w:hAnsi="Times New Roman" w:cs="Times New Roman"/>
          <w:b/>
          <w:u w:val="single"/>
        </w:rPr>
        <w:t xml:space="preserve"> одна</w:t>
      </w:r>
      <w:r w:rsidR="009D5001" w:rsidRPr="0080020F">
        <w:rPr>
          <w:rFonts w:ascii="Times New Roman" w:hAnsi="Times New Roman" w:cs="Times New Roman"/>
          <w:b/>
          <w:u w:val="single"/>
        </w:rPr>
        <w:t xml:space="preserve"> тысяч</w:t>
      </w:r>
      <w:r w:rsidR="00DE2FDF" w:rsidRPr="0080020F">
        <w:rPr>
          <w:rFonts w:ascii="Times New Roman" w:hAnsi="Times New Roman" w:cs="Times New Roman"/>
          <w:b/>
          <w:u w:val="single"/>
        </w:rPr>
        <w:t>а пятьсот</w:t>
      </w:r>
      <w:r w:rsidR="0080020F" w:rsidRPr="0080020F">
        <w:rPr>
          <w:rFonts w:ascii="Times New Roman" w:hAnsi="Times New Roman" w:cs="Times New Roman"/>
          <w:b/>
          <w:u w:val="single"/>
        </w:rPr>
        <w:t>)</w:t>
      </w:r>
      <w:r w:rsidR="009D5001" w:rsidRPr="0080020F">
        <w:rPr>
          <w:rFonts w:ascii="Times New Roman" w:hAnsi="Times New Roman" w:cs="Times New Roman"/>
          <w:b/>
          <w:u w:val="single"/>
        </w:rPr>
        <w:t xml:space="preserve"> рублей.</w:t>
      </w:r>
    </w:p>
    <w:p w:rsidR="009D5001" w:rsidRPr="005D54A3" w:rsidRDefault="009D5001" w:rsidP="009D5001">
      <w:pPr>
        <w:pStyle w:val="a3"/>
        <w:spacing w:after="0"/>
        <w:ind w:left="0"/>
        <w:jc w:val="both"/>
        <w:rPr>
          <w:sz w:val="22"/>
          <w:szCs w:val="22"/>
        </w:rPr>
      </w:pPr>
      <w:r w:rsidRPr="005D54A3">
        <w:rPr>
          <w:sz w:val="22"/>
          <w:szCs w:val="22"/>
        </w:rPr>
        <w:lastRenderedPageBreak/>
        <w:t xml:space="preserve">В цену товаров должны быть включены расходы на </w:t>
      </w:r>
      <w:r w:rsidR="001127CD">
        <w:rPr>
          <w:sz w:val="22"/>
          <w:szCs w:val="22"/>
        </w:rPr>
        <w:t>доставку</w:t>
      </w:r>
      <w:r w:rsidRPr="005D54A3">
        <w:rPr>
          <w:sz w:val="22"/>
          <w:szCs w:val="22"/>
        </w:rPr>
        <w:t>, страхование, уплату таможенных пошлин, налогов, сборов и других обязательных платежей, включая НДС.</w:t>
      </w:r>
    </w:p>
    <w:p w:rsidR="009D5001" w:rsidRPr="005D54A3" w:rsidRDefault="009D5001" w:rsidP="009D5001">
      <w:pPr>
        <w:spacing w:after="0"/>
        <w:ind w:firstLine="540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Источник финансирования</w:t>
      </w:r>
      <w:r>
        <w:rPr>
          <w:rFonts w:ascii="Times New Roman" w:hAnsi="Times New Roman" w:cs="Times New Roman"/>
        </w:rPr>
        <w:t xml:space="preserve">: бюджет города Югорска на 2010 </w:t>
      </w:r>
      <w:r w:rsidRPr="005D54A3">
        <w:rPr>
          <w:rFonts w:ascii="Times New Roman" w:hAnsi="Times New Roman" w:cs="Times New Roman"/>
        </w:rPr>
        <w:t>год.</w:t>
      </w:r>
    </w:p>
    <w:p w:rsidR="009D5001" w:rsidRPr="005D54A3" w:rsidRDefault="009D5001" w:rsidP="009D5001">
      <w:pPr>
        <w:spacing w:after="0"/>
        <w:ind w:firstLine="540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Место доставки поставляемых товаров: МБУ «Музей истории и этнографии», 628260. Ханты-Мансийский </w:t>
      </w:r>
      <w:proofErr w:type="gramStart"/>
      <w:r w:rsidRPr="005D54A3">
        <w:rPr>
          <w:rFonts w:ascii="Times New Roman" w:hAnsi="Times New Roman" w:cs="Times New Roman"/>
        </w:rPr>
        <w:t>автономный</w:t>
      </w:r>
      <w:proofErr w:type="gramEnd"/>
      <w:r w:rsidRPr="005D54A3">
        <w:rPr>
          <w:rFonts w:ascii="Times New Roman" w:hAnsi="Times New Roman" w:cs="Times New Roman"/>
        </w:rPr>
        <w:t xml:space="preserve"> округ-Югра, Тюменская область г.Югорск, ул. Мира,9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Срок и условия оплаты поставок товаров: безналичным перечислением в течение 15 </w:t>
      </w:r>
      <w:r w:rsidR="0080020F">
        <w:rPr>
          <w:rFonts w:ascii="Times New Roman" w:hAnsi="Times New Roman" w:cs="Times New Roman"/>
        </w:rPr>
        <w:t>рабочих</w:t>
      </w:r>
      <w:r w:rsidRPr="005D54A3">
        <w:rPr>
          <w:rFonts w:ascii="Times New Roman" w:hAnsi="Times New Roman" w:cs="Times New Roman"/>
        </w:rPr>
        <w:t xml:space="preserve"> дней после подписания товарной накладной на получение товара. 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Сроки поставки товара: </w:t>
      </w:r>
      <w:r>
        <w:rPr>
          <w:rFonts w:ascii="Times New Roman" w:hAnsi="Times New Roman" w:cs="Times New Roman"/>
        </w:rPr>
        <w:t>в течение 10</w:t>
      </w:r>
      <w:r w:rsidRPr="005D54A3">
        <w:rPr>
          <w:rFonts w:ascii="Times New Roman" w:hAnsi="Times New Roman" w:cs="Times New Roman"/>
        </w:rPr>
        <w:t xml:space="preserve"> дней после заключения контракта.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комитет по экономическ</w:t>
      </w:r>
      <w:r>
        <w:rPr>
          <w:rFonts w:ascii="Times New Roman" w:hAnsi="Times New Roman" w:cs="Times New Roman"/>
        </w:rPr>
        <w:t>ой политике, ул.40 лет Победы,11, каб.309</w:t>
      </w:r>
      <w:r w:rsidRPr="005D54A3">
        <w:rPr>
          <w:rFonts w:ascii="Times New Roman" w:hAnsi="Times New Roman" w:cs="Times New Roman"/>
        </w:rPr>
        <w:t xml:space="preserve">, г.Югорск, Ханты-Мансийский автономный округ-Югра, Тюменская область. </w:t>
      </w:r>
      <w:proofErr w:type="gramStart"/>
      <w:r w:rsidRPr="005D54A3">
        <w:rPr>
          <w:rFonts w:ascii="Times New Roman" w:hAnsi="Times New Roman" w:cs="Times New Roman"/>
        </w:rPr>
        <w:t>Е</w:t>
      </w:r>
      <w:proofErr w:type="gramEnd"/>
      <w:r w:rsidRPr="005D54A3">
        <w:rPr>
          <w:rFonts w:ascii="Times New Roman" w:hAnsi="Times New Roman" w:cs="Times New Roman"/>
        </w:rPr>
        <w:t>-</w:t>
      </w:r>
      <w:r w:rsidRPr="005D54A3">
        <w:rPr>
          <w:rFonts w:ascii="Times New Roman" w:hAnsi="Times New Roman" w:cs="Times New Roman"/>
          <w:lang w:val="en-US"/>
        </w:rPr>
        <w:t>mail</w:t>
      </w:r>
      <w:r w:rsidRPr="005D54A3">
        <w:rPr>
          <w:rFonts w:ascii="Times New Roman" w:hAnsi="Times New Roman" w:cs="Times New Roman"/>
        </w:rPr>
        <w:t xml:space="preserve">: </w:t>
      </w:r>
      <w:proofErr w:type="spellStart"/>
      <w:r w:rsidRPr="005D54A3">
        <w:rPr>
          <w:rFonts w:ascii="Times New Roman" w:hAnsi="Times New Roman" w:cs="Times New Roman"/>
          <w:lang w:val="en-US"/>
        </w:rPr>
        <w:t>omz</w:t>
      </w:r>
      <w:proofErr w:type="spellEnd"/>
      <w:r w:rsidRPr="005D54A3">
        <w:rPr>
          <w:rFonts w:ascii="Times New Roman" w:hAnsi="Times New Roman" w:cs="Times New Roman"/>
        </w:rPr>
        <w:t>@</w:t>
      </w:r>
      <w:proofErr w:type="spellStart"/>
      <w:r w:rsidRPr="005D54A3">
        <w:rPr>
          <w:rFonts w:ascii="Times New Roman" w:hAnsi="Times New Roman" w:cs="Times New Roman"/>
          <w:lang w:val="en-US"/>
        </w:rPr>
        <w:t>ugorsk</w:t>
      </w:r>
      <w:proofErr w:type="spellEnd"/>
      <w:r w:rsidRPr="005D54A3">
        <w:rPr>
          <w:rFonts w:ascii="Times New Roman" w:hAnsi="Times New Roman" w:cs="Times New Roman"/>
        </w:rPr>
        <w:t>.</w:t>
      </w:r>
      <w:proofErr w:type="spellStart"/>
      <w:r w:rsidRPr="005D54A3">
        <w:rPr>
          <w:rFonts w:ascii="Times New Roman" w:hAnsi="Times New Roman" w:cs="Times New Roman"/>
          <w:lang w:val="en-US"/>
        </w:rPr>
        <w:t>ru</w:t>
      </w:r>
      <w:proofErr w:type="spellEnd"/>
      <w:r w:rsidRPr="005D54A3">
        <w:rPr>
          <w:rFonts w:ascii="Times New Roman" w:hAnsi="Times New Roman" w:cs="Times New Roman"/>
        </w:rPr>
        <w:t>.</w:t>
      </w:r>
    </w:p>
    <w:p w:rsidR="009D5001" w:rsidRPr="005D54A3" w:rsidRDefault="009D5001" w:rsidP="00DE2FDF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Срок подачи котировочных заявок: прием котировочных заявок осуществляется в рабочие дни с 9</w:t>
      </w:r>
      <w:r w:rsidR="00DE2FDF">
        <w:rPr>
          <w:rFonts w:ascii="Times New Roman" w:hAnsi="Times New Roman" w:cs="Times New Roman"/>
        </w:rPr>
        <w:t>.00 часов по местному времени «</w:t>
      </w:r>
      <w:r w:rsidR="001127CD">
        <w:rPr>
          <w:rFonts w:ascii="Times New Roman" w:hAnsi="Times New Roman" w:cs="Times New Roman"/>
        </w:rPr>
        <w:t>20</w:t>
      </w:r>
      <w:r w:rsidRPr="005D54A3">
        <w:rPr>
          <w:rFonts w:ascii="Times New Roman" w:hAnsi="Times New Roman" w:cs="Times New Roman"/>
        </w:rPr>
        <w:t>»</w:t>
      </w:r>
      <w:r w:rsidR="001127CD">
        <w:rPr>
          <w:rFonts w:ascii="Times New Roman" w:hAnsi="Times New Roman" w:cs="Times New Roman"/>
        </w:rPr>
        <w:t xml:space="preserve"> октября </w:t>
      </w:r>
      <w:r w:rsidRPr="005D54A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2010</w:t>
      </w:r>
      <w:r w:rsidRPr="005D54A3">
        <w:rPr>
          <w:rFonts w:ascii="Times New Roman" w:hAnsi="Times New Roman" w:cs="Times New Roman"/>
        </w:rPr>
        <w:t>г. до 10</w:t>
      </w:r>
      <w:r w:rsidR="00DE2FDF">
        <w:rPr>
          <w:rFonts w:ascii="Times New Roman" w:hAnsi="Times New Roman" w:cs="Times New Roman"/>
        </w:rPr>
        <w:t>.00 часов по местному времени «</w:t>
      </w:r>
      <w:r w:rsidR="001127CD">
        <w:rPr>
          <w:rFonts w:ascii="Times New Roman" w:hAnsi="Times New Roman" w:cs="Times New Roman"/>
        </w:rPr>
        <w:t xml:space="preserve">2 </w:t>
      </w:r>
      <w:r w:rsidRPr="005D54A3">
        <w:rPr>
          <w:rFonts w:ascii="Times New Roman" w:hAnsi="Times New Roman" w:cs="Times New Roman"/>
        </w:rPr>
        <w:t>»</w:t>
      </w:r>
      <w:r w:rsidR="001127CD">
        <w:rPr>
          <w:rFonts w:ascii="Times New Roman" w:hAnsi="Times New Roman" w:cs="Times New Roman"/>
        </w:rPr>
        <w:t xml:space="preserve"> ноября </w:t>
      </w:r>
      <w:r w:rsidRPr="005D54A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2010</w:t>
      </w:r>
      <w:r w:rsidRPr="005D54A3">
        <w:rPr>
          <w:rFonts w:ascii="Times New Roman" w:hAnsi="Times New Roman" w:cs="Times New Roman"/>
        </w:rPr>
        <w:t>г.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Требования к участникам размещения заказа: </w:t>
      </w:r>
    </w:p>
    <w:p w:rsidR="009D5001" w:rsidRPr="005D54A3" w:rsidRDefault="009D5001" w:rsidP="009D500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D54A3">
        <w:rPr>
          <w:rFonts w:ascii="Times New Roman" w:hAnsi="Times New Roman" w:cs="Times New Roman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5D54A3">
        <w:rPr>
          <w:rFonts w:ascii="Times New Roman" w:hAnsi="Times New Roman" w:cs="Times New Roman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D5001" w:rsidRPr="005D54A3" w:rsidRDefault="009D5001" w:rsidP="009D500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D54A3">
        <w:rPr>
          <w:rFonts w:ascii="Times New Roman" w:hAnsi="Times New Roman" w:cs="Times New Roman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5D54A3">
        <w:rPr>
          <w:rFonts w:ascii="Times New Roman" w:hAnsi="Times New Roman" w:cs="Times New Roman"/>
        </w:rPr>
        <w:t xml:space="preserve">, </w:t>
      </w:r>
      <w:proofErr w:type="gramStart"/>
      <w:r w:rsidRPr="005D54A3">
        <w:rPr>
          <w:rFonts w:ascii="Times New Roman" w:hAnsi="Times New Roman" w:cs="Times New Roman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5D54A3">
        <w:rPr>
          <w:rFonts w:ascii="Times New Roman" w:hAnsi="Times New Roman" w:cs="Times New Roman"/>
        </w:rPr>
        <w:t xml:space="preserve"> </w:t>
      </w:r>
      <w:proofErr w:type="gramStart"/>
      <w:r w:rsidRPr="005D54A3">
        <w:rPr>
          <w:rFonts w:ascii="Times New Roman" w:hAnsi="Times New Roman" w:cs="Times New Roman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5D54A3">
        <w:rPr>
          <w:rFonts w:ascii="Times New Roman" w:hAnsi="Times New Roman" w:cs="Times New Roman"/>
        </w:rPr>
        <w:t>.р</w:t>
      </w:r>
      <w:proofErr w:type="gramEnd"/>
      <w:r w:rsidRPr="005D54A3">
        <w:rPr>
          <w:rFonts w:ascii="Times New Roman" w:hAnsi="Times New Roman" w:cs="Times New Roman"/>
        </w:rPr>
        <w:t>ублей.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2. Отсутствие в реестре недобросовестных поставщиков сведений об участнике размещения заказа.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lastRenderedPageBreak/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Котировочная заявка, поданная в письменной форме, должна быть подписана руководителем</w:t>
      </w:r>
      <w:r w:rsidRPr="005D54A3">
        <w:rPr>
          <w:rFonts w:ascii="Times New Roman" w:hAnsi="Times New Roman" w:cs="Times New Roman"/>
          <w:bCs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Заказчик имеет право отказаться от проведения запроса котировок до истечения срока, установленного в запросе котировок для подачи котировочных заявок, в соответствии со ст.436 Гражданского кодекса Российской Федерации. Заказчик не несет ответственности перед участником размещения заказа за отказ от проведения запроса котировок.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0020F">
        <w:rPr>
          <w:rFonts w:ascii="Times New Roman" w:hAnsi="Times New Roman" w:cs="Times New Roman"/>
          <w:sz w:val="24"/>
          <w:szCs w:val="24"/>
        </w:rPr>
        <w:t>Срок подписания победителем муниципального контракта: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0020F">
        <w:rPr>
          <w:rFonts w:ascii="Times New Roman" w:hAnsi="Times New Roman" w:cs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0020F">
        <w:rPr>
          <w:rFonts w:ascii="Times New Roman" w:hAnsi="Times New Roman" w:cs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9D5001" w:rsidRPr="005D54A3" w:rsidRDefault="009D5001" w:rsidP="009D5001">
      <w:pPr>
        <w:pStyle w:val="a5"/>
        <w:spacing w:before="0" w:line="240" w:lineRule="auto"/>
        <w:ind w:firstLine="561"/>
        <w:rPr>
          <w:sz w:val="22"/>
          <w:szCs w:val="22"/>
        </w:rPr>
      </w:pPr>
      <w:r w:rsidRPr="005D54A3">
        <w:rPr>
          <w:sz w:val="22"/>
          <w:szCs w:val="22"/>
        </w:rPr>
        <w:t>Контактные лица заказчика:</w:t>
      </w: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>Краснова Наталья Ивановна, зам. директора по административно-хозяйственной части, тел.8(34675) 2-17-44.</w:t>
      </w:r>
    </w:p>
    <w:p w:rsidR="009D5001" w:rsidRDefault="009D5001" w:rsidP="009D5001">
      <w:pPr>
        <w:spacing w:after="0"/>
        <w:jc w:val="both"/>
        <w:rPr>
          <w:rFonts w:ascii="Times New Roman" w:hAnsi="Times New Roman" w:cs="Times New Roman"/>
        </w:rPr>
      </w:pPr>
    </w:p>
    <w:p w:rsidR="0080020F" w:rsidRDefault="0080020F" w:rsidP="009D5001">
      <w:pPr>
        <w:spacing w:after="0"/>
        <w:jc w:val="both"/>
        <w:rPr>
          <w:rFonts w:ascii="Times New Roman" w:hAnsi="Times New Roman" w:cs="Times New Roman"/>
        </w:rPr>
      </w:pPr>
    </w:p>
    <w:p w:rsidR="0080020F" w:rsidRPr="005D54A3" w:rsidRDefault="0080020F" w:rsidP="009D5001">
      <w:pPr>
        <w:spacing w:after="0"/>
        <w:jc w:val="both"/>
        <w:rPr>
          <w:rFonts w:ascii="Times New Roman" w:hAnsi="Times New Roman" w:cs="Times New Roman"/>
        </w:rPr>
      </w:pPr>
    </w:p>
    <w:p w:rsidR="009D5001" w:rsidRPr="005D54A3" w:rsidRDefault="009D5001" w:rsidP="009D5001">
      <w:pPr>
        <w:spacing w:after="0"/>
        <w:ind w:firstLine="561"/>
        <w:jc w:val="both"/>
        <w:rPr>
          <w:rFonts w:ascii="Times New Roman" w:hAnsi="Times New Roman" w:cs="Times New Roman"/>
        </w:rPr>
      </w:pPr>
      <w:r w:rsidRPr="005D54A3">
        <w:rPr>
          <w:rFonts w:ascii="Times New Roman" w:hAnsi="Times New Roman" w:cs="Times New Roman"/>
        </w:rPr>
        <w:t xml:space="preserve">Директор МБУ «Музей истории и этнографии»              _________/ О.В. </w:t>
      </w:r>
      <w:proofErr w:type="spellStart"/>
      <w:r w:rsidRPr="005D54A3">
        <w:rPr>
          <w:rFonts w:ascii="Times New Roman" w:hAnsi="Times New Roman" w:cs="Times New Roman"/>
        </w:rPr>
        <w:t>Малоземова</w:t>
      </w:r>
      <w:proofErr w:type="spellEnd"/>
    </w:p>
    <w:p w:rsidR="009D5001" w:rsidRDefault="009D5001" w:rsidP="009D5001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14CF2" w:rsidRDefault="00B14CF2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14CF2" w:rsidRDefault="00B14CF2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14CF2" w:rsidRDefault="00B14CF2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14CF2" w:rsidRDefault="00B14CF2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Default="0080020F" w:rsidP="009D5001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lastRenderedPageBreak/>
        <w:t xml:space="preserve">Форма 1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0F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80020F" w:rsidRPr="0080020F" w:rsidRDefault="0080020F" w:rsidP="0080020F">
      <w:pPr>
        <w:pStyle w:val="a3"/>
        <w:spacing w:after="0"/>
        <w:ind w:left="0"/>
        <w:rPr>
          <w:sz w:val="22"/>
          <w:szCs w:val="22"/>
        </w:rPr>
      </w:pPr>
      <w:r w:rsidRPr="0080020F">
        <w:rPr>
          <w:sz w:val="22"/>
          <w:szCs w:val="22"/>
        </w:rPr>
        <w:t>Дата ________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Изучив  запрос котировок от  «</w:t>
      </w:r>
      <w:r w:rsidRPr="0080020F">
        <w:rPr>
          <w:rFonts w:ascii="Times New Roman" w:hAnsi="Times New Roman" w:cs="Times New Roman"/>
          <w:sz w:val="22"/>
          <w:szCs w:val="22"/>
          <w:u w:val="single"/>
        </w:rPr>
        <w:t>22</w:t>
      </w:r>
      <w:r w:rsidRPr="0080020F">
        <w:rPr>
          <w:rFonts w:ascii="Times New Roman" w:hAnsi="Times New Roman" w:cs="Times New Roman"/>
          <w:sz w:val="22"/>
          <w:szCs w:val="22"/>
        </w:rPr>
        <w:t xml:space="preserve">» </w:t>
      </w:r>
      <w:r w:rsidRPr="0080020F">
        <w:rPr>
          <w:rFonts w:ascii="Times New Roman" w:hAnsi="Times New Roman" w:cs="Times New Roman"/>
          <w:sz w:val="22"/>
          <w:szCs w:val="22"/>
          <w:u w:val="single"/>
        </w:rPr>
        <w:t>сентября</w:t>
      </w:r>
      <w:r w:rsidRPr="0080020F">
        <w:rPr>
          <w:rFonts w:ascii="Times New Roman" w:hAnsi="Times New Roman" w:cs="Times New Roman"/>
          <w:sz w:val="22"/>
          <w:szCs w:val="22"/>
        </w:rPr>
        <w:t xml:space="preserve"> 2010 года № </w:t>
      </w:r>
      <w:r w:rsidRPr="0080020F">
        <w:rPr>
          <w:rFonts w:ascii="Times New Roman" w:hAnsi="Times New Roman" w:cs="Times New Roman"/>
          <w:sz w:val="22"/>
          <w:szCs w:val="22"/>
          <w:u w:val="single"/>
        </w:rPr>
        <w:t>112</w:t>
      </w:r>
      <w:r w:rsidRPr="0080020F">
        <w:rPr>
          <w:rFonts w:ascii="Times New Roman" w:hAnsi="Times New Roman" w:cs="Times New Roman"/>
          <w:sz w:val="22"/>
          <w:szCs w:val="22"/>
        </w:rPr>
        <w:t xml:space="preserve">, получение которого настоящим удостоверяется, мы, </w:t>
      </w:r>
    </w:p>
    <w:p w:rsidR="0080020F" w:rsidRPr="0080020F" w:rsidRDefault="0080020F" w:rsidP="0080020F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_____________________________________________________________________________ (у</w:t>
      </w:r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</w:t>
      </w:r>
      <w:proofErr w:type="gramStart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о(</w:t>
      </w:r>
      <w:proofErr w:type="gramEnd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для физического лица, в том числе индивидуального предпринимателя)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банковские реквизиты:___________________________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80020F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80020F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636"/>
        <w:gridCol w:w="709"/>
        <w:gridCol w:w="851"/>
        <w:gridCol w:w="992"/>
        <w:gridCol w:w="1170"/>
      </w:tblGrid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20F">
              <w:rPr>
                <w:sz w:val="22"/>
                <w:szCs w:val="22"/>
              </w:rPr>
              <w:t>/</w:t>
            </w:r>
            <w:proofErr w:type="spellStart"/>
            <w:r w:rsidRPr="00800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1127CD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Характеристика</w:t>
            </w:r>
            <w:r w:rsidR="001127CD">
              <w:rPr>
                <w:sz w:val="22"/>
                <w:szCs w:val="22"/>
              </w:rPr>
              <w:t xml:space="preserve"> </w:t>
            </w:r>
            <w:r w:rsidRPr="0080020F"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Ед. </w:t>
            </w:r>
            <w:proofErr w:type="spellStart"/>
            <w:r w:rsidRPr="0080020F">
              <w:rPr>
                <w:sz w:val="22"/>
                <w:szCs w:val="22"/>
              </w:rPr>
              <w:t>изм</w:t>
            </w:r>
            <w:proofErr w:type="spellEnd"/>
            <w:r w:rsidRPr="0080020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Цена, </w:t>
            </w:r>
            <w:proofErr w:type="spellStart"/>
            <w:r w:rsidRPr="0080020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Сумма, руб.</w:t>
            </w: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b/>
                <w:sz w:val="22"/>
                <w:szCs w:val="22"/>
              </w:rPr>
            </w:pPr>
            <w:r w:rsidRPr="0080020F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В цену товара включены расходы на</w:t>
      </w:r>
      <w:r w:rsidR="001127CD">
        <w:rPr>
          <w:rFonts w:ascii="Times New Roman" w:hAnsi="Times New Roman" w:cs="Times New Roman"/>
          <w:sz w:val="22"/>
          <w:szCs w:val="22"/>
        </w:rPr>
        <w:t xml:space="preserve">  доставку</w:t>
      </w:r>
      <w:r w:rsidRPr="0080020F">
        <w:rPr>
          <w:rFonts w:ascii="Times New Roman" w:hAnsi="Times New Roman" w:cs="Times New Roman"/>
          <w:sz w:val="22"/>
          <w:szCs w:val="22"/>
        </w:rPr>
        <w:t>, страхование, уплату таможенных пошлин, налогов, сборов и других обязательных платежей, включая НДС (</w:t>
      </w:r>
      <w:r w:rsidRPr="0080020F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80020F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80020F" w:rsidRPr="0080020F" w:rsidRDefault="0080020F" w:rsidP="00800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Pr="0080020F">
        <w:rPr>
          <w:rFonts w:ascii="Times New Roman" w:hAnsi="Times New Roman" w:cs="Times New Roman"/>
          <w:color w:val="FF0000"/>
        </w:rPr>
        <w:t xml:space="preserve">являемся </w:t>
      </w:r>
      <w:r w:rsidRPr="0080020F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80020F" w:rsidRPr="0080020F" w:rsidRDefault="0080020F" w:rsidP="0080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>уб.;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0020F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80020F">
        <w:rPr>
          <w:rFonts w:ascii="Times New Roman" w:hAnsi="Times New Roman" w:cs="Times New Roman"/>
        </w:rPr>
        <w:t xml:space="preserve"> малого предпринимательства, не превышает двадцать пять процентов (для юридических лиц).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___</w:t>
      </w:r>
      <w:r w:rsidRPr="0080020F">
        <w:rPr>
          <w:rFonts w:ascii="Times New Roman" w:hAnsi="Times New Roman" w:cs="Times New Roman"/>
          <w:color w:val="0000FF"/>
        </w:rPr>
        <w:t>____________________       ______________             __________________________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>Должность                                                                  подпись                                                           (Ф.И.О.)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М.П.</w:t>
      </w:r>
    </w:p>
    <w:p w:rsidR="0080020F" w:rsidRPr="0080020F" w:rsidRDefault="0080020F" w:rsidP="0080020F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4594B" w:rsidRDefault="0080020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>Указывается должность, фамилия, имя, отчество; подпись заверяетс</w:t>
      </w:r>
      <w:r w:rsidR="00C0677D">
        <w:rPr>
          <w:rFonts w:ascii="Times New Roman" w:hAnsi="Times New Roman" w:cs="Times New Roman"/>
          <w:i/>
          <w:sz w:val="22"/>
          <w:szCs w:val="22"/>
        </w:rPr>
        <w:t>я печатью в случае ее наличия.</w:t>
      </w:r>
    </w:p>
    <w:p w:rsidR="001127CD" w:rsidRDefault="001127CD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127CD" w:rsidRDefault="001127CD" w:rsidP="001127CD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27CD" w:rsidRPr="001A7EC3" w:rsidRDefault="001127CD" w:rsidP="001127CD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1127CD" w:rsidRPr="001A7EC3" w:rsidRDefault="001127CD" w:rsidP="001127CD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27CD" w:rsidRPr="001A7EC3" w:rsidRDefault="001127CD" w:rsidP="001127CD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1127CD" w:rsidRPr="001A7EC3" w:rsidRDefault="001127CD" w:rsidP="001127CD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г.  Югорск.                                                                                                      "___"__________ 20__г.</w:t>
      </w:r>
    </w:p>
    <w:p w:rsidR="001127CD" w:rsidRPr="001A7EC3" w:rsidRDefault="001127CD" w:rsidP="001127CD">
      <w:pPr>
        <w:spacing w:after="0"/>
        <w:jc w:val="center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 xml:space="preserve">Муниципальное бюджетное учреждение «Музей истории и этнографии»,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1A7EC3">
        <w:rPr>
          <w:rFonts w:ascii="Times New Roman" w:hAnsi="Times New Roman" w:cs="Times New Roman"/>
        </w:rPr>
        <w:t>Малоземовой</w:t>
      </w:r>
      <w:proofErr w:type="spellEnd"/>
      <w:r w:rsidRPr="001A7EC3">
        <w:rPr>
          <w:rFonts w:ascii="Times New Roman" w:hAnsi="Times New Roman" w:cs="Times New Roman"/>
        </w:rPr>
        <w:t xml:space="preserve"> Ольги Викторовны,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1127CD" w:rsidRDefault="001127CD" w:rsidP="001127CD">
      <w:pPr>
        <w:pStyle w:val="3"/>
        <w:spacing w:after="0"/>
        <w:ind w:firstLine="360"/>
        <w:rPr>
          <w:sz w:val="22"/>
          <w:szCs w:val="22"/>
        </w:rPr>
      </w:pPr>
    </w:p>
    <w:p w:rsidR="001127CD" w:rsidRPr="001A7EC3" w:rsidRDefault="001127CD" w:rsidP="001127CD">
      <w:pPr>
        <w:pStyle w:val="3"/>
        <w:spacing w:after="0"/>
        <w:ind w:firstLine="360"/>
        <w:rPr>
          <w:sz w:val="22"/>
          <w:szCs w:val="22"/>
        </w:rPr>
      </w:pPr>
    </w:p>
    <w:p w:rsidR="001127CD" w:rsidRPr="001A7EC3" w:rsidRDefault="001127CD" w:rsidP="001127CD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1127CD" w:rsidRPr="001A7EC3" w:rsidRDefault="001127CD" w:rsidP="001127CD">
      <w:pPr>
        <w:pStyle w:val="a3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1127CD" w:rsidRPr="001A7EC3" w:rsidRDefault="001127CD" w:rsidP="001127CD">
      <w:pPr>
        <w:pStyle w:val="a5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 xml:space="preserve">1.2 Поставщик обязуется поставить Покупателю </w:t>
      </w:r>
      <w:r>
        <w:rPr>
          <w:sz w:val="22"/>
          <w:szCs w:val="22"/>
        </w:rPr>
        <w:t>хозяйственные товары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1127CD" w:rsidRPr="001A7EC3" w:rsidRDefault="001127CD" w:rsidP="001127CD">
      <w:pPr>
        <w:pStyle w:val="a3"/>
        <w:tabs>
          <w:tab w:val="left" w:pos="360"/>
          <w:tab w:val="num" w:pos="1620"/>
        </w:tabs>
        <w:spacing w:before="60"/>
        <w:rPr>
          <w:sz w:val="22"/>
          <w:szCs w:val="22"/>
        </w:rPr>
      </w:pPr>
      <w:proofErr w:type="gramStart"/>
      <w:r w:rsidRPr="001A7EC3">
        <w:rPr>
          <w:sz w:val="22"/>
          <w:szCs w:val="22"/>
        </w:rPr>
        <w:t>1.3 Наименование, характеристики, количество, ассортимент, а также цена поставляемого Товара указаны в спецификации заявки, являющимся неотъемлемой частью настоящего контракта.</w:t>
      </w:r>
      <w:proofErr w:type="gramEnd"/>
    </w:p>
    <w:p w:rsidR="001127CD" w:rsidRPr="001A7EC3" w:rsidRDefault="001127CD" w:rsidP="001127CD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1.4</w:t>
      </w:r>
      <w:r w:rsidRPr="001A7EC3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1A7EC3">
        <w:rPr>
          <w:b/>
          <w:bCs/>
          <w:sz w:val="22"/>
          <w:szCs w:val="22"/>
        </w:rPr>
        <w:t xml:space="preserve"> _____(____) </w:t>
      </w:r>
      <w:proofErr w:type="gramEnd"/>
      <w:r w:rsidRPr="001A7EC3">
        <w:rPr>
          <w:b/>
          <w:bCs/>
          <w:sz w:val="22"/>
          <w:szCs w:val="22"/>
        </w:rPr>
        <w:t>рублей __ копеек.</w:t>
      </w:r>
      <w:r w:rsidRPr="001A7EC3">
        <w:rPr>
          <w:bCs/>
          <w:sz w:val="22"/>
          <w:szCs w:val="22"/>
        </w:rPr>
        <w:t xml:space="preserve"> В цену товара должны быть включены расходы на транспортировку, страхование, уплату таможенных пошлин, налогов, сборов, и других обязательных платежей, включая НДС.</w:t>
      </w:r>
    </w:p>
    <w:p w:rsidR="001127CD" w:rsidRPr="001A7EC3" w:rsidRDefault="001127CD" w:rsidP="001127CD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1127CD" w:rsidRPr="001A7EC3" w:rsidRDefault="001127CD" w:rsidP="001127CD">
      <w:pPr>
        <w:pStyle w:val="a3"/>
        <w:tabs>
          <w:tab w:val="left" w:pos="360"/>
        </w:tabs>
        <w:rPr>
          <w:sz w:val="22"/>
          <w:szCs w:val="22"/>
        </w:rPr>
      </w:pPr>
    </w:p>
    <w:p w:rsidR="001127CD" w:rsidRPr="001A7EC3" w:rsidRDefault="001127CD" w:rsidP="001127CD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1127CD" w:rsidRPr="001A7EC3" w:rsidRDefault="001127CD" w:rsidP="001127CD">
      <w:pPr>
        <w:pStyle w:val="a9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1127CD" w:rsidRPr="001A7EC3" w:rsidRDefault="001127CD" w:rsidP="001127CD">
      <w:pPr>
        <w:pStyle w:val="a9"/>
        <w:outlineLvl w:val="0"/>
        <w:rPr>
          <w:b/>
          <w:bCs/>
        </w:rPr>
      </w:pPr>
    </w:p>
    <w:p w:rsidR="001127CD" w:rsidRPr="001A7EC3" w:rsidRDefault="001127CD" w:rsidP="001127CD">
      <w:pPr>
        <w:pStyle w:val="a9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1127CD" w:rsidRPr="001A7EC3" w:rsidRDefault="001127CD" w:rsidP="001127CD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1127CD" w:rsidRPr="001A7EC3" w:rsidRDefault="001127CD" w:rsidP="001127CD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628260 Тюменская область, Ханты-Мансийский автономный округ-Югра, г. Югорск, ул</w:t>
      </w:r>
      <w:proofErr w:type="gramStart"/>
      <w:r w:rsidRPr="001A7EC3">
        <w:rPr>
          <w:rFonts w:ascii="Times New Roman" w:hAnsi="Times New Roman" w:cs="Times New Roman"/>
        </w:rPr>
        <w:t>.М</w:t>
      </w:r>
      <w:proofErr w:type="gramEnd"/>
      <w:r w:rsidRPr="001A7EC3">
        <w:rPr>
          <w:rFonts w:ascii="Times New Roman" w:hAnsi="Times New Roman" w:cs="Times New Roman"/>
        </w:rPr>
        <w:t xml:space="preserve">ира,9 </w:t>
      </w:r>
      <w:r>
        <w:rPr>
          <w:rFonts w:ascii="Times New Roman" w:hAnsi="Times New Roman" w:cs="Times New Roman"/>
        </w:rPr>
        <w:t>.</w:t>
      </w:r>
    </w:p>
    <w:p w:rsidR="001127CD" w:rsidRPr="001A7EC3" w:rsidRDefault="001127CD" w:rsidP="001127CD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>3.2. Поставка по данному контракту осуществляется в течение</w:t>
      </w:r>
      <w:r>
        <w:rPr>
          <w:rFonts w:ascii="Times New Roman" w:hAnsi="Times New Roman" w:cs="Times New Roman"/>
          <w:b/>
          <w:bCs/>
        </w:rPr>
        <w:t xml:space="preserve"> - 10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</w:t>
      </w:r>
    </w:p>
    <w:p w:rsidR="001127CD" w:rsidRPr="001A7EC3" w:rsidRDefault="001127CD" w:rsidP="001127CD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1127CD" w:rsidRPr="001A7EC3" w:rsidRDefault="001127CD" w:rsidP="001127CD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1127CD" w:rsidRPr="001A7EC3" w:rsidRDefault="001127CD" w:rsidP="001127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1127CD" w:rsidRPr="001A7EC3" w:rsidRDefault="001127CD" w:rsidP="001127CD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1127CD" w:rsidRPr="001A7EC3" w:rsidRDefault="001127CD" w:rsidP="001127CD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1127CD" w:rsidRPr="001A7EC3" w:rsidRDefault="001127CD" w:rsidP="001127CD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1127CD" w:rsidRDefault="001127CD" w:rsidP="001127CD">
      <w:pPr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1127CD" w:rsidRPr="001A7EC3" w:rsidRDefault="001127CD" w:rsidP="001127CD">
      <w:pPr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                                               Директор МБУ «Музей истории и этнографии»                                                                                                                                                                          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1127CD" w:rsidRPr="001A7EC3" w:rsidRDefault="001127CD" w:rsidP="001127CD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 xml:space="preserve">Оплата производится безналичным перечислением на счет Поставщика безналичным перечислением в течение 15 </w:t>
      </w:r>
      <w:r>
        <w:rPr>
          <w:sz w:val="22"/>
          <w:szCs w:val="22"/>
        </w:rPr>
        <w:t>рабочих</w:t>
      </w:r>
      <w:r w:rsidRPr="001A7EC3">
        <w:rPr>
          <w:sz w:val="22"/>
          <w:szCs w:val="22"/>
        </w:rPr>
        <w:t xml:space="preserve"> дней после подписания товарной накладной.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Default="001127CD" w:rsidP="001127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приемки товара  по количеству, комплектности  и качеству</w:t>
      </w:r>
    </w:p>
    <w:p w:rsidR="001127CD" w:rsidRDefault="001127CD" w:rsidP="001127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Покупатель обязуется предпринять все надлежащие меры, для принятия товара, поставленного Поставщиком в соответствии с условиями настоящего контракта, непосредственно в адрес, указанный в контракте.</w:t>
      </w: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отказа Покупателя от переданного (отгруженного) Поставщиком товара, Покупатель обязуется обеспечить сохранность (ответственное хранение) этого товара по правилам ст.514 ГК РФ и незамедлительно уведомить об этом Поставщика.</w:t>
      </w: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Приемка товара осуществляется лицом, уполномоченным Покупателем. При этом принятый товар должен быть осмотрен, проверен на соответствие условиям контракта по количеству и качеству.</w:t>
      </w:r>
    </w:p>
    <w:p w:rsidR="001127CD" w:rsidRDefault="001127CD" w:rsidP="001127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выявления несоответствия поставляемого товара условиям настоящего контракта (несоответствие качества товара требованиям стандартов, технических или согласованных условий, скрытых недостатков товара) и др., Покупатель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Покупателем Поставщик обязан в течение указанного в требовании срока устранить выявленные недостатки за свой счет.</w:t>
      </w:r>
      <w:proofErr w:type="gramEnd"/>
      <w:r>
        <w:rPr>
          <w:rFonts w:ascii="Times New Roman" w:hAnsi="Times New Roman" w:cs="Times New Roman"/>
        </w:rPr>
        <w:t xml:space="preserve"> При устранении недостатков оформляется акт устранения недостатков.</w:t>
      </w: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6.4.Датой поставки товара считается дата подписания сторонами накладной или акта устранения недостатков.</w:t>
      </w: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Некачественный (некомплектный) товар считается не поставленным.</w:t>
      </w:r>
    </w:p>
    <w:p w:rsidR="001127CD" w:rsidRDefault="001127CD" w:rsidP="001127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127CD" w:rsidRDefault="001127CD" w:rsidP="001127CD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Pr="001A7EC3">
        <w:rPr>
          <w:sz w:val="22"/>
          <w:szCs w:val="22"/>
        </w:rPr>
        <w:t>. Ответственность сторон</w:t>
      </w:r>
    </w:p>
    <w:p w:rsidR="001127CD" w:rsidRPr="001C3C79" w:rsidRDefault="001127CD" w:rsidP="001127CD"/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.1.1. В случае просрочки исполнения поставщиком обязательства, предусмотренного муниципальным контрактом, </w:t>
      </w:r>
      <w:r>
        <w:rPr>
          <w:rFonts w:ascii="Times New Roman" w:hAnsi="Times New Roman" w:cs="Times New Roman"/>
          <w:bCs/>
        </w:rPr>
        <w:t>Покупатель</w:t>
      </w:r>
      <w:r w:rsidRPr="001A7EC3">
        <w:rPr>
          <w:rFonts w:ascii="Times New Roman" w:hAnsi="Times New Roman" w:cs="Times New Roman"/>
        </w:rPr>
        <w:t xml:space="preserve">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rFonts w:ascii="Times New Roman" w:hAnsi="Times New Roman" w:cs="Times New Roman"/>
          <w:bCs/>
        </w:rPr>
        <w:t>Покупателя</w:t>
      </w:r>
      <w:r w:rsidRPr="001A7EC3">
        <w:rPr>
          <w:rFonts w:ascii="Times New Roman" w:hAnsi="Times New Roman" w:cs="Times New Roman"/>
        </w:rPr>
        <w:t>.</w:t>
      </w:r>
    </w:p>
    <w:p w:rsidR="001127CD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.1.2. В случае просрочки исполнения </w:t>
      </w:r>
      <w:r>
        <w:rPr>
          <w:rFonts w:ascii="Times New Roman" w:hAnsi="Times New Roman" w:cs="Times New Roman"/>
          <w:bCs/>
        </w:rPr>
        <w:t>Покупателем</w:t>
      </w:r>
      <w:r w:rsidRPr="001A7EC3">
        <w:rPr>
          <w:rFonts w:ascii="Times New Roman" w:hAnsi="Times New Roman" w:cs="Times New Roman"/>
        </w:rPr>
        <w:t xml:space="preserve">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</w:t>
      </w:r>
      <w:r w:rsidRPr="001A7EC3">
        <w:rPr>
          <w:rFonts w:ascii="Times New Roman" w:hAnsi="Times New Roman" w:cs="Times New Roman"/>
        </w:rPr>
        <w:lastRenderedPageBreak/>
        <w:t xml:space="preserve">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</w:t>
      </w:r>
    </w:p>
    <w:p w:rsidR="001127CD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1127CD" w:rsidRPr="001A7EC3" w:rsidRDefault="001127CD" w:rsidP="001127CD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_____________________________                                          Директор МБУ «Музей истории и этнографии»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1127CD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1127CD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.1.6.</w:t>
      </w:r>
      <w:r w:rsidRPr="001A7EC3">
        <w:rPr>
          <w:rFonts w:ascii="Times New Roman" w:hAnsi="Times New Roman" w:cs="Times New Roman"/>
        </w:rPr>
        <w:t xml:space="preserve"> В случае наступления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>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>.3. Устранение дефектов товара, выявленных при получении товара гарантийного, производится за счет Поставщика.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7EC3">
        <w:rPr>
          <w:rFonts w:ascii="Times New Roman" w:hAnsi="Times New Roman" w:cs="Times New Roman"/>
          <w:b/>
        </w:rPr>
        <w:t>. Порядок разрешения споров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 xml:space="preserve">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7EC3">
        <w:rPr>
          <w:rFonts w:ascii="Times New Roman" w:hAnsi="Times New Roman" w:cs="Times New Roman"/>
          <w:b/>
          <w:bCs/>
        </w:rPr>
        <w:t>. Действие Контракта во времени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1127CD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1127CD" w:rsidRPr="001A7EC3" w:rsidRDefault="001127CD" w:rsidP="001127CD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____________________________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A7EC3">
        <w:rPr>
          <w:rFonts w:ascii="Times New Roman" w:hAnsi="Times New Roman" w:cs="Times New Roman"/>
        </w:rPr>
        <w:t xml:space="preserve">      Директор МБУ «Музей истории и этнографии»  _____</w:t>
      </w:r>
      <w:r>
        <w:rPr>
          <w:rFonts w:ascii="Times New Roman" w:hAnsi="Times New Roman" w:cs="Times New Roman"/>
        </w:rPr>
        <w:t>_____</w:t>
      </w:r>
      <w:r w:rsidRPr="001A7EC3">
        <w:rPr>
          <w:rFonts w:ascii="Times New Roman" w:hAnsi="Times New Roman" w:cs="Times New Roman"/>
        </w:rPr>
        <w:t xml:space="preserve">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1127CD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1127CD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.3. Контракт составлен в 2-х экземплярах, по одному для каждой из Сторон, имеющих одинаковую юридическую силу.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A7EC3">
        <w:rPr>
          <w:rFonts w:ascii="Times New Roman" w:hAnsi="Times New Roman" w:cs="Times New Roman"/>
          <w:b/>
          <w:bCs/>
        </w:rPr>
        <w:t>. Дополнительные положения</w:t>
      </w: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.3. Взаимоотношения Сторон, не урегулированные настоящим контрактом, регламентируются действующим законодательством. </w:t>
      </w:r>
    </w:p>
    <w:p w:rsidR="001127CD" w:rsidRPr="001A7EC3" w:rsidRDefault="001127CD" w:rsidP="001127C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  <w:r w:rsidRPr="001D5F87">
        <w:rPr>
          <w:rFonts w:ascii="Times New Roman" w:hAnsi="Times New Roman" w:cs="Times New Roman"/>
        </w:rPr>
        <w:t xml:space="preserve"> </w:t>
      </w:r>
    </w:p>
    <w:p w:rsidR="001127CD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A7EC3">
        <w:rPr>
          <w:rFonts w:ascii="Times New Roman" w:hAnsi="Times New Roman" w:cs="Times New Roman"/>
          <w:b/>
          <w:bCs/>
        </w:rPr>
        <w:t>. Юридические адреса Сторон</w:t>
      </w:r>
    </w:p>
    <w:p w:rsidR="001127CD" w:rsidRPr="001A7EC3" w:rsidRDefault="001127CD" w:rsidP="001127C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7EC3">
        <w:rPr>
          <w:rFonts w:ascii="Times New Roman" w:hAnsi="Times New Roman" w:cs="Times New Roman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1127CD" w:rsidRPr="001A7EC3" w:rsidTr="00D74AC6">
        <w:trPr>
          <w:cantSplit/>
          <w:trHeight w:val="325"/>
        </w:trPr>
        <w:tc>
          <w:tcPr>
            <w:tcW w:w="5362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vMerge w:val="restart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ИНН 8622011852,  КПП 86220100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 xml:space="preserve">628260,  РФ,  Тюменская область, Ханты-Мансийский  АО – Югра  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lastRenderedPageBreak/>
              <w:t xml:space="preserve"> г. Югорск, ул. Мира, д.9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телефон/ факс 7-03-21, 2-17-44.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Расчетный  счет №40204810100000000035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Банк РКЦ Ханты-Мансийск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 xml:space="preserve"> г. Ханты-Мансийск  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7EC3">
              <w:rPr>
                <w:rFonts w:ascii="Times New Roman" w:hAnsi="Times New Roman" w:cs="Times New Roman"/>
              </w:rPr>
              <w:t>Кор</w:t>
            </w:r>
            <w:proofErr w:type="gramStart"/>
            <w:r w:rsidRPr="001A7EC3">
              <w:rPr>
                <w:rFonts w:ascii="Times New Roman" w:hAnsi="Times New Roman" w:cs="Times New Roman"/>
              </w:rPr>
              <w:t>.с</w:t>
            </w:r>
            <w:proofErr w:type="gramEnd"/>
            <w:r w:rsidRPr="001A7EC3">
              <w:rPr>
                <w:rFonts w:ascii="Times New Roman" w:hAnsi="Times New Roman" w:cs="Times New Roman"/>
              </w:rPr>
              <w:t>чет</w:t>
            </w:r>
            <w:proofErr w:type="spellEnd"/>
            <w:r w:rsidRPr="001A7EC3">
              <w:rPr>
                <w:rFonts w:ascii="Times New Roman" w:hAnsi="Times New Roman" w:cs="Times New Roman"/>
              </w:rPr>
              <w:t xml:space="preserve"> </w:t>
            </w:r>
          </w:p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  <w:r w:rsidRPr="001A7EC3">
              <w:rPr>
                <w:rFonts w:ascii="Times New Roman" w:hAnsi="Times New Roman" w:cs="Times New Roman"/>
              </w:rPr>
              <w:t>БИК 047162000</w:t>
            </w: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tabs>
                <w:tab w:val="left" w:pos="4462"/>
              </w:tabs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lastRenderedPageBreak/>
              <w:t>_____________________________________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vMerge/>
            <w:vAlign w:val="center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vMerge/>
            <w:vAlign w:val="center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vMerge/>
            <w:vAlign w:val="center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1127CD" w:rsidRPr="001A7EC3" w:rsidRDefault="001127CD" w:rsidP="00D74AC6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hideMark/>
          </w:tcPr>
          <w:p w:rsidR="001127CD" w:rsidRPr="001A7EC3" w:rsidRDefault="001127CD" w:rsidP="00D74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7EC3">
              <w:rPr>
                <w:rFonts w:ascii="Times New Roman" w:hAnsi="Times New Roman" w:cs="Times New Roman"/>
                <w:b/>
              </w:rPr>
              <w:lastRenderedPageBreak/>
              <w:t>Покупатель:</w:t>
            </w: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</w:rPr>
              <w:t>:</w:t>
            </w:r>
          </w:p>
        </w:tc>
      </w:tr>
      <w:tr w:rsidR="001127CD" w:rsidRPr="001A7EC3" w:rsidTr="00D74AC6">
        <w:trPr>
          <w:cantSplit/>
          <w:trHeight w:val="318"/>
        </w:trPr>
        <w:tc>
          <w:tcPr>
            <w:tcW w:w="5362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>__________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_____________________О.В. </w:t>
            </w:r>
            <w:proofErr w:type="spellStart"/>
            <w:r>
              <w:rPr>
                <w:b/>
                <w:i/>
                <w:sz w:val="22"/>
                <w:szCs w:val="22"/>
                <w:lang w:val="ru-RU"/>
              </w:rPr>
              <w:t>Малозе</w:t>
            </w:r>
            <w:r w:rsidRPr="001A7EC3">
              <w:rPr>
                <w:b/>
                <w:i/>
                <w:sz w:val="22"/>
                <w:szCs w:val="22"/>
                <w:lang w:val="ru-RU"/>
              </w:rPr>
              <w:t>мова</w:t>
            </w:r>
            <w:proofErr w:type="spellEnd"/>
          </w:p>
          <w:p w:rsidR="001127CD" w:rsidRPr="001A7EC3" w:rsidRDefault="001127CD" w:rsidP="00D74AC6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 xml:space="preserve">Директор МБУ «Музей истории </w:t>
            </w:r>
          </w:p>
          <w:p w:rsidR="001127CD" w:rsidRPr="001A7EC3" w:rsidRDefault="001127CD" w:rsidP="00D74AC6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 xml:space="preserve"> и этнографии»</w:t>
            </w:r>
          </w:p>
        </w:tc>
        <w:tc>
          <w:tcPr>
            <w:tcW w:w="5040" w:type="dxa"/>
            <w:hideMark/>
          </w:tcPr>
          <w:p w:rsidR="001127CD" w:rsidRPr="001A7EC3" w:rsidRDefault="001127CD" w:rsidP="00D74AC6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>_____________________________________________________________________________________</w:t>
            </w:r>
          </w:p>
        </w:tc>
      </w:tr>
    </w:tbl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1A7EC3" w:rsidRDefault="001127CD" w:rsidP="001127CD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1127CD" w:rsidRPr="00CC0774" w:rsidRDefault="001127CD" w:rsidP="001127CD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 xml:space="preserve">Приложение № 1 </w:t>
      </w:r>
    </w:p>
    <w:p w:rsidR="001127CD" w:rsidRPr="00CC0774" w:rsidRDefault="001127CD" w:rsidP="001127CD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>к муниципальному контракту</w:t>
      </w:r>
    </w:p>
    <w:p w:rsidR="001127CD" w:rsidRPr="00CC0774" w:rsidRDefault="001127CD" w:rsidP="001127CD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2010г.</w:t>
      </w:r>
    </w:p>
    <w:p w:rsidR="001127CD" w:rsidRDefault="001127CD" w:rsidP="001127CD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127CD" w:rsidRPr="005D54A3" w:rsidRDefault="001127CD" w:rsidP="001127CD">
      <w:pPr>
        <w:pStyle w:val="a5"/>
        <w:spacing w:before="0" w:line="240" w:lineRule="auto"/>
        <w:rPr>
          <w:sz w:val="22"/>
          <w:szCs w:val="22"/>
        </w:rPr>
      </w:pPr>
    </w:p>
    <w:tbl>
      <w:tblPr>
        <w:tblW w:w="10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055"/>
        <w:gridCol w:w="3584"/>
        <w:gridCol w:w="967"/>
        <w:gridCol w:w="1078"/>
        <w:gridCol w:w="828"/>
        <w:gridCol w:w="1138"/>
      </w:tblGrid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1B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1B41">
              <w:rPr>
                <w:sz w:val="20"/>
                <w:szCs w:val="20"/>
              </w:rPr>
              <w:t>/</w:t>
            </w:r>
            <w:proofErr w:type="spellStart"/>
            <w:r w:rsidRPr="00241B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Технические характеристики товара.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41B41">
              <w:rPr>
                <w:sz w:val="20"/>
                <w:szCs w:val="20"/>
              </w:rPr>
              <w:t>Ед</w:t>
            </w:r>
            <w:proofErr w:type="gramStart"/>
            <w:r w:rsidRPr="00241B41">
              <w:rPr>
                <w:sz w:val="20"/>
                <w:szCs w:val="20"/>
              </w:rPr>
              <w:t>.и</w:t>
            </w:r>
            <w:proofErr w:type="gramEnd"/>
            <w:r w:rsidRPr="00241B41">
              <w:rPr>
                <w:sz w:val="20"/>
                <w:szCs w:val="20"/>
              </w:rPr>
              <w:t>зм</w:t>
            </w:r>
            <w:proofErr w:type="spellEnd"/>
            <w:r w:rsidRPr="00241B41">
              <w:rPr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Кол-во ед. товара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 туалетная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Бумага туалетная.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Мягкая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однослойная,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крепированная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без бытовой макулатуры и вредных веществ.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 на 120л, в упаковке 10шт., ГОСТ 50962-96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 на 30л, в упаковке 10шт., ГОСТ 50962-96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Универсальный моющий порошок. Для уборки все видов поверхностей Масса 400гр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стекол. Флакон с курком. Состав: спирт изопропиловый, вода, аммиак,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отдушка. Объем 450мл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стекол.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Флакон «сменный блок» Состав: спирт изопропиловый, вода, аммиак,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 отдушка. </w:t>
            </w:r>
            <w:proofErr w:type="gramEnd"/>
          </w:p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 450мл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Мыло жидкое. объем 5л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Аромат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руктовый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нейтральный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4C7A61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A61">
              <w:rPr>
                <w:rFonts w:ascii="Times New Roman" w:hAnsi="Times New Roman" w:cs="Times New Roman"/>
                <w:bCs/>
                <w:color w:val="000000"/>
              </w:rPr>
              <w:t>Средство гелеобразное чистящее для сантехники</w:t>
            </w:r>
          </w:p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A61">
              <w:rPr>
                <w:rFonts w:ascii="Times New Roman" w:hAnsi="Times New Roman" w:cs="Times New Roman"/>
                <w:bCs/>
                <w:color w:val="000000"/>
              </w:rPr>
              <w:t>Состав: 5%неионогенный ПАВ, лимонная кислота,5%-15% анионный ПАВ,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C7A61">
              <w:rPr>
                <w:rFonts w:ascii="Times New Roman" w:hAnsi="Times New Roman" w:cs="Times New Roman"/>
                <w:bCs/>
                <w:color w:val="000000"/>
              </w:rPr>
              <w:t xml:space="preserve">щавелевая кислота. Дополнительно: </w:t>
            </w:r>
            <w:proofErr w:type="spellStart"/>
            <w:r w:rsidRPr="004C7A61">
              <w:rPr>
                <w:rFonts w:ascii="Times New Roman" w:hAnsi="Times New Roman" w:cs="Times New Roman"/>
                <w:bCs/>
                <w:color w:val="000000"/>
              </w:rPr>
              <w:t>ароматизатор</w:t>
            </w:r>
            <w:proofErr w:type="spellEnd"/>
            <w:r w:rsidRPr="004C7A61">
              <w:rPr>
                <w:rFonts w:ascii="Times New Roman" w:hAnsi="Times New Roman" w:cs="Times New Roman"/>
                <w:bCs/>
                <w:color w:val="000000"/>
              </w:rPr>
              <w:t>, краситель. Объем 750мл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универсальное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чистки и дезинфекции сантехники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Средство универсальное для чистки и дезинфекции сантехники.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Состав:5% гипохлорита натрия, неионогенные поверхностно-активные вещества, мыло, отдушка. Объем 1 литр.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Освежитель воздуха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Освежитель воздуха. Состав: отдушка,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изопропонол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нитрат натрия,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натрия, изобутан пропан, вода. Объем 300мл.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Допустимые ароматы: лимон, зеленый чай, яблоко, морской, горный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Таблетированное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дезинфицирующее средство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Таблетированное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дезинфицирующее средство. Спектр действия: бактерии, вирусы, споры. Вес 1200гр.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Салфетки для уборки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Салфетки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уборки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ягкая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текстура, для всех видов поверхностей.  Размер 32*38см.  ТУ 17,4-31911363-005:2005Упаковка 5 штук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Чистящий порошок с дезинфицирующим средством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Чистящий порошок с дезинфицирующим средством. Состав: Анионные ПАВ, натриевая соль, ДХЦК,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аброзив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стабилизаторы, отдушка,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дезинфектанты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Объем 400гр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Чистящее средство для удаления жира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Чистящее средство для удаления жира. Состав вода,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АПВорганические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растворители,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гидраксид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натрия, калиевая соль ЭДТА,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терпеновое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масло.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Растворяет жир не повреждая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поверхности. Объем 500мл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хозяйственное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Мыло хозяйственное. Твердое, антибактериальное 200гр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Полотно нетканое.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Ните-прошивное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полотно, ширина 1,5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улон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50м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Перчатки хозяйственные.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Хлопчатобумажные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иточные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антискользящей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поверхностью.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Перчатки хозяйственные. Универсальные. Состав: резина, внутреннее напыление хлопок, размер L.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Перчатки хозяйственные. Универсальные. Состав: резина, внутреннее напыление хлопок, размер М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Атнимоль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пластинах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Атнимоль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пластинах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ластина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для уничтожения моли, ее личинок и кожееда. Состав: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вапортри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эмпетрин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– 30мг, экстракт лавандового масла. В индивидуальной упаковке, содержащей картонный держатель для пластин. ТУ 9392-010-51378473-01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евророзеток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длина шнура 3м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Удлинитель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евророзеток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длина шнура 5м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27CD" w:rsidRPr="00241B41" w:rsidTr="001127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D" w:rsidRPr="00241B41" w:rsidRDefault="001127CD" w:rsidP="00D74AC6">
            <w:pPr>
              <w:pStyle w:val="a5"/>
              <w:spacing w:before="0" w:line="240" w:lineRule="auto"/>
              <w:rPr>
                <w:sz w:val="20"/>
                <w:szCs w:val="20"/>
              </w:rPr>
            </w:pPr>
            <w:r w:rsidRPr="00241B41">
              <w:rPr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Удлинитель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Удлинитель на 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евророзеток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длина шнура 10м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D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CD" w:rsidRPr="00DE2FDF" w:rsidRDefault="001127CD" w:rsidP="00D74AC6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D" w:rsidRPr="00241B41" w:rsidRDefault="001127CD" w:rsidP="00D74AC6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27CD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27CD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27CD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27CD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27CD" w:rsidRPr="00241B41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27CD" w:rsidRPr="0080075B" w:rsidRDefault="001127CD" w:rsidP="001127CD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1127CD" w:rsidRPr="00A3099F" w:rsidRDefault="001127CD" w:rsidP="001127CD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 xml:space="preserve">____________________________                                                                Директор МБУ «Музей истории и этнографии»                                                                                                                                 _______________________О.В. </w:t>
      </w:r>
      <w:proofErr w:type="spellStart"/>
      <w:r w:rsidRPr="0080075B">
        <w:rPr>
          <w:rFonts w:ascii="Times New Roman" w:hAnsi="Times New Roman" w:cs="Times New Roman"/>
        </w:rPr>
        <w:t>Малоземова</w:t>
      </w:r>
      <w:proofErr w:type="spellEnd"/>
    </w:p>
    <w:p w:rsidR="001127CD" w:rsidRPr="00C0677D" w:rsidRDefault="001127CD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1127CD" w:rsidRPr="00C0677D" w:rsidSect="009665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001"/>
    <w:rsid w:val="001127CD"/>
    <w:rsid w:val="001927C9"/>
    <w:rsid w:val="0024594B"/>
    <w:rsid w:val="00357308"/>
    <w:rsid w:val="00472C6E"/>
    <w:rsid w:val="004C7A61"/>
    <w:rsid w:val="0056081C"/>
    <w:rsid w:val="005A2099"/>
    <w:rsid w:val="005D0A3F"/>
    <w:rsid w:val="005E0F2E"/>
    <w:rsid w:val="005E1898"/>
    <w:rsid w:val="005F0FDD"/>
    <w:rsid w:val="0061409A"/>
    <w:rsid w:val="0066718A"/>
    <w:rsid w:val="006A68E3"/>
    <w:rsid w:val="0080020F"/>
    <w:rsid w:val="008525C5"/>
    <w:rsid w:val="00922ACC"/>
    <w:rsid w:val="00943083"/>
    <w:rsid w:val="009536B4"/>
    <w:rsid w:val="009665F2"/>
    <w:rsid w:val="009A2D1D"/>
    <w:rsid w:val="009C55DD"/>
    <w:rsid w:val="009D5001"/>
    <w:rsid w:val="00AC35BD"/>
    <w:rsid w:val="00AF751A"/>
    <w:rsid w:val="00B14CF2"/>
    <w:rsid w:val="00B30F02"/>
    <w:rsid w:val="00B533A1"/>
    <w:rsid w:val="00B907A6"/>
    <w:rsid w:val="00C0677D"/>
    <w:rsid w:val="00C4479D"/>
    <w:rsid w:val="00CA573B"/>
    <w:rsid w:val="00CB6393"/>
    <w:rsid w:val="00CD7756"/>
    <w:rsid w:val="00D025FF"/>
    <w:rsid w:val="00DD459E"/>
    <w:rsid w:val="00DE2FDF"/>
    <w:rsid w:val="00E37B1D"/>
    <w:rsid w:val="00E85B2C"/>
    <w:rsid w:val="00F666FD"/>
    <w:rsid w:val="00F72F42"/>
    <w:rsid w:val="00FC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500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0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9D5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D50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5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9D50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D5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5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D50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9D50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5001"/>
    <w:rPr>
      <w:color w:val="0073BC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1127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127CD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2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27CD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27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27CD"/>
    <w:rPr>
      <w:rFonts w:eastAsiaTheme="minorEastAsia"/>
      <w:lang w:eastAsia="ru-RU"/>
    </w:rPr>
  </w:style>
  <w:style w:type="paragraph" w:customStyle="1" w:styleId="xl28">
    <w:name w:val="xl28"/>
    <w:basedOn w:val="a"/>
    <w:rsid w:val="001127C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11">
    <w:name w:val="Обычный1"/>
    <w:rsid w:val="001127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semiHidden/>
    <w:unhideWhenUsed/>
    <w:rsid w:val="00112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127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nhideWhenUsed/>
    <w:rsid w:val="001127CD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Захарова Наталья Борисовна</cp:lastModifiedBy>
  <cp:revision>13</cp:revision>
  <cp:lastPrinted>2010-10-19T09:49:00Z</cp:lastPrinted>
  <dcterms:created xsi:type="dcterms:W3CDTF">2010-08-10T04:43:00Z</dcterms:created>
  <dcterms:modified xsi:type="dcterms:W3CDTF">2010-10-19T09:49:00Z</dcterms:modified>
</cp:coreProperties>
</file>