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A44517">
              <w:rPr>
                <w:sz w:val="22"/>
                <w:szCs w:val="22"/>
              </w:rPr>
              <w:t xml:space="preserve">не позднее </w:t>
            </w:r>
            <w:r w:rsidR="00AB07FF">
              <w:rPr>
                <w:sz w:val="22"/>
                <w:szCs w:val="22"/>
              </w:rPr>
              <w:t>15 июл</w:t>
            </w:r>
            <w:r w:rsidR="00C629F5" w:rsidRPr="00C629F5">
              <w:rPr>
                <w:sz w:val="22"/>
                <w:szCs w:val="22"/>
              </w:rPr>
              <w:t>я 201</w:t>
            </w:r>
            <w:r w:rsidR="00E61D78">
              <w:rPr>
                <w:sz w:val="22"/>
                <w:szCs w:val="22"/>
              </w:rPr>
              <w:t>6</w:t>
            </w:r>
            <w:r w:rsidR="00C629F5" w:rsidRPr="00C629F5">
              <w:rPr>
                <w:sz w:val="22"/>
                <w:szCs w:val="22"/>
              </w:rPr>
              <w:t xml:space="preserve">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E61D78" w:rsidP="006E2615">
            <w:pPr>
              <w:keepNext/>
              <w:keepLines/>
              <w:widowControl w:val="0"/>
              <w:suppressLineNumbers/>
              <w:suppressAutoHyphens/>
              <w:rPr>
                <w:rStyle w:val="afb"/>
                <w:i w:val="0"/>
                <w:sz w:val="23"/>
                <w:szCs w:val="23"/>
              </w:rPr>
            </w:pPr>
            <w:r>
              <w:rPr>
                <w:rStyle w:val="afb"/>
                <w:b/>
                <w:i w:val="0"/>
                <w:sz w:val="23"/>
                <w:szCs w:val="23"/>
              </w:rPr>
              <w:t>1 746 228</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E61D78">
              <w:rPr>
                <w:sz w:val="23"/>
                <w:szCs w:val="23"/>
              </w:rPr>
              <w:t>6</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 xml:space="preserve">течение </w:t>
            </w:r>
            <w:r w:rsidR="007A7F65">
              <w:rPr>
                <w:sz w:val="23"/>
                <w:szCs w:val="23"/>
              </w:rPr>
              <w:t>30</w:t>
            </w:r>
            <w:r w:rsidR="00E61D78">
              <w:rPr>
                <w:sz w:val="23"/>
                <w:szCs w:val="23"/>
              </w:rPr>
              <w:t xml:space="preserve"> (три</w:t>
            </w:r>
            <w:r w:rsidR="000922E8" w:rsidRPr="000922E8">
              <w:rPr>
                <w:sz w:val="23"/>
                <w:szCs w:val="23"/>
              </w:rPr>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EE3A18">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w:t>
            </w:r>
            <w:r w:rsidR="001B6B20" w:rsidRPr="00205EC3">
              <w:rPr>
                <w:sz w:val="23"/>
                <w:szCs w:val="23"/>
              </w:rPr>
              <w:lastRenderedPageBreak/>
              <w:t>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05EC3">
              <w:rPr>
                <w:sz w:val="23"/>
                <w:szCs w:val="23"/>
              </w:rPr>
              <w:lastRenderedPageBreak/>
              <w:t>(директором,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205EC3">
              <w:rPr>
                <w:sz w:val="23"/>
                <w:szCs w:val="23"/>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DB2C57">
              <w:rPr>
                <w:sz w:val="23"/>
                <w:szCs w:val="23"/>
              </w:rPr>
              <w:t>30</w:t>
            </w:r>
            <w:r w:rsidRPr="00205EC3">
              <w:rPr>
                <w:sz w:val="23"/>
                <w:szCs w:val="23"/>
              </w:rPr>
              <w:t>»</w:t>
            </w:r>
            <w:r w:rsidR="00DB2C57">
              <w:rPr>
                <w:sz w:val="23"/>
                <w:szCs w:val="23"/>
              </w:rPr>
              <w:t xml:space="preserve"> мая </w:t>
            </w:r>
            <w:r w:rsidR="00AB07FF">
              <w:rPr>
                <w:sz w:val="23"/>
                <w:szCs w:val="23"/>
              </w:rPr>
              <w:t xml:space="preserve">  </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AB07FF">
              <w:rPr>
                <w:sz w:val="23"/>
                <w:szCs w:val="23"/>
              </w:rPr>
              <w:t xml:space="preserve"> </w:t>
            </w:r>
            <w:r w:rsidR="00DB2C57">
              <w:rPr>
                <w:sz w:val="23"/>
                <w:szCs w:val="23"/>
              </w:rPr>
              <w:t>05</w:t>
            </w:r>
            <w:r w:rsidR="00AB07FF">
              <w:rPr>
                <w:sz w:val="23"/>
                <w:szCs w:val="23"/>
              </w:rPr>
              <w:t xml:space="preserve"> </w:t>
            </w:r>
            <w:r w:rsidR="00A05A73" w:rsidRPr="00205EC3">
              <w:rPr>
                <w:sz w:val="23"/>
                <w:szCs w:val="23"/>
              </w:rPr>
              <w:t>»</w:t>
            </w:r>
            <w:r w:rsidR="00DB2C57">
              <w:rPr>
                <w:sz w:val="23"/>
                <w:szCs w:val="23"/>
              </w:rPr>
              <w:t xml:space="preserve">  </w:t>
            </w:r>
            <w:r w:rsidR="00AB07FF">
              <w:rPr>
                <w:sz w:val="23"/>
                <w:szCs w:val="23"/>
              </w:rPr>
              <w:t xml:space="preserve"> </w:t>
            </w:r>
            <w:r w:rsidR="00DB2C57">
              <w:rPr>
                <w:sz w:val="23"/>
                <w:szCs w:val="23"/>
              </w:rPr>
              <w:t xml:space="preserve">июня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DB2C57">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DB2C57">
              <w:rPr>
                <w:sz w:val="23"/>
                <w:szCs w:val="23"/>
              </w:rPr>
              <w:t>07</w:t>
            </w:r>
            <w:r w:rsidR="00A05A73" w:rsidRPr="00205EC3">
              <w:rPr>
                <w:sz w:val="23"/>
                <w:szCs w:val="23"/>
              </w:rPr>
              <w:t>» </w:t>
            </w:r>
            <w:r w:rsidR="00DB2C57">
              <w:rPr>
                <w:sz w:val="23"/>
                <w:szCs w:val="23"/>
              </w:rPr>
              <w:t xml:space="preserve">июня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DB2C57">
            <w:pPr>
              <w:spacing w:line="276" w:lineRule="auto"/>
              <w:rPr>
                <w:sz w:val="23"/>
                <w:szCs w:val="23"/>
              </w:rPr>
            </w:pPr>
            <w:r w:rsidRPr="00205EC3">
              <w:rPr>
                <w:sz w:val="23"/>
                <w:szCs w:val="23"/>
              </w:rPr>
              <w:t>«</w:t>
            </w:r>
            <w:r w:rsidR="00DB2C57">
              <w:rPr>
                <w:sz w:val="23"/>
                <w:szCs w:val="23"/>
              </w:rPr>
              <w:t>09</w:t>
            </w:r>
            <w:r w:rsidR="00A05A73" w:rsidRPr="00205EC3">
              <w:rPr>
                <w:sz w:val="23"/>
                <w:szCs w:val="23"/>
              </w:rPr>
              <w:t>»</w:t>
            </w:r>
            <w:r w:rsidR="00AB07FF">
              <w:rPr>
                <w:sz w:val="23"/>
                <w:szCs w:val="23"/>
              </w:rPr>
              <w:t xml:space="preserve">    </w:t>
            </w:r>
            <w:r w:rsidR="00DB2C57">
              <w:rPr>
                <w:sz w:val="23"/>
                <w:szCs w:val="23"/>
              </w:rPr>
              <w:t xml:space="preserve">июня  </w:t>
            </w:r>
            <w:r w:rsidR="00AB07FF">
              <w:rPr>
                <w:sz w:val="23"/>
                <w:szCs w:val="23"/>
              </w:rPr>
              <w:t xml:space="preserve">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DB2C57">
            <w:pPr>
              <w:spacing w:line="276" w:lineRule="auto"/>
              <w:rPr>
                <w:sz w:val="23"/>
                <w:szCs w:val="23"/>
              </w:rPr>
            </w:pPr>
            <w:r w:rsidRPr="00205EC3">
              <w:rPr>
                <w:sz w:val="23"/>
                <w:szCs w:val="23"/>
              </w:rPr>
              <w:t>«</w:t>
            </w:r>
            <w:r w:rsidR="00DB2C57">
              <w:rPr>
                <w:sz w:val="23"/>
                <w:szCs w:val="23"/>
              </w:rPr>
              <w:t>14</w:t>
            </w:r>
            <w:r w:rsidRPr="00205EC3">
              <w:rPr>
                <w:sz w:val="23"/>
                <w:szCs w:val="23"/>
              </w:rPr>
              <w:t>»</w:t>
            </w:r>
            <w:r w:rsidR="00AB07FF">
              <w:rPr>
                <w:sz w:val="23"/>
                <w:szCs w:val="23"/>
              </w:rPr>
              <w:t xml:space="preserve">  </w:t>
            </w:r>
            <w:r w:rsidR="00DB2C57">
              <w:rPr>
                <w:sz w:val="23"/>
                <w:szCs w:val="23"/>
              </w:rPr>
              <w:t xml:space="preserve">июня   </w:t>
            </w:r>
            <w:bookmarkStart w:id="13" w:name="_GoBack"/>
            <w:bookmarkEnd w:id="13"/>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w:t>
            </w:r>
            <w:r w:rsidRPr="00214E8D">
              <w:rPr>
                <w:sz w:val="22"/>
                <w:szCs w:val="22"/>
              </w:rPr>
              <w:lastRenderedPageBreak/>
              <w:t>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00E60056" w:rsidRPr="00205EC3">
              <w:rPr>
                <w:kern w:val="1"/>
                <w:sz w:val="23"/>
                <w:szCs w:val="23"/>
                <w:lang w:eastAsia="ar-SA"/>
              </w:rPr>
              <w:lastRenderedPageBreak/>
              <w:t>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3) копии документов, подтверждающих соответствие товара, работы </w:t>
            </w:r>
            <w:r w:rsidRPr="00205EC3">
              <w:rPr>
                <w:kern w:val="1"/>
                <w:sz w:val="23"/>
                <w:szCs w:val="23"/>
                <w:lang w:eastAsia="ar-SA"/>
              </w:rPr>
              <w:lastRenderedPageBreak/>
              <w:t>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205EC3">
              <w:rPr>
                <w:sz w:val="23"/>
                <w:szCs w:val="23"/>
              </w:rPr>
              <w:lastRenderedPageBreak/>
              <w:t>«ТЕХНИЧЕСКОЕ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lastRenderedPageBreak/>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EE3A18">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EE3A18" w:rsidRPr="00EE3A18">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EE3A18">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2F26E6">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усмотрен в следующем размере: 1</w:t>
            </w:r>
            <w:r w:rsidRPr="00205EC3">
              <w:rPr>
                <w:kern w:val="1"/>
                <w:sz w:val="23"/>
                <w:szCs w:val="23"/>
                <w:lang w:eastAsia="ar-SA"/>
              </w:rPr>
              <w:t xml:space="preserve">% от начальной </w:t>
            </w:r>
            <w:r w:rsidR="00D74063">
              <w:rPr>
                <w:kern w:val="1"/>
                <w:sz w:val="23"/>
                <w:szCs w:val="23"/>
                <w:lang w:eastAsia="ar-SA"/>
              </w:rPr>
              <w:t>(</w:t>
            </w:r>
            <w:r w:rsidRPr="00205EC3">
              <w:rPr>
                <w:kern w:val="1"/>
                <w:sz w:val="23"/>
                <w:szCs w:val="23"/>
                <w:lang w:eastAsia="ar-SA"/>
              </w:rPr>
              <w:t>максимальной</w:t>
            </w:r>
            <w:r w:rsidR="00D74063">
              <w:rPr>
                <w:kern w:val="1"/>
                <w:sz w:val="23"/>
                <w:szCs w:val="23"/>
                <w:lang w:eastAsia="ar-SA"/>
              </w:rPr>
              <w:t>)</w:t>
            </w:r>
            <w:r w:rsidRPr="00205EC3">
              <w:rPr>
                <w:kern w:val="1"/>
                <w:sz w:val="23"/>
                <w:szCs w:val="23"/>
                <w:lang w:eastAsia="ar-SA"/>
              </w:rPr>
              <w:t xml:space="preserve"> цены контракта, что составляет </w:t>
            </w:r>
            <w:r w:rsidR="002F26E6">
              <w:rPr>
                <w:b/>
                <w:kern w:val="1"/>
                <w:sz w:val="23"/>
                <w:szCs w:val="23"/>
                <w:lang w:eastAsia="ar-SA"/>
              </w:rPr>
              <w:t>17 462,28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w:t>
            </w:r>
            <w:r w:rsidRPr="00532211">
              <w:lastRenderedPageBreak/>
              <w:t>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w:t>
            </w:r>
            <w:r w:rsidRPr="00205EC3">
              <w:rPr>
                <w:kern w:val="1"/>
                <w:sz w:val="23"/>
                <w:szCs w:val="23"/>
                <w:lang w:eastAsia="ar-SA"/>
              </w:rPr>
              <w:lastRenderedPageBreak/>
              <w:t>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2F26E6">
              <w:rPr>
                <w:rFonts w:ascii="Times New Roman" w:hAnsi="Times New Roman"/>
                <w:bCs w:val="0"/>
                <w:kern w:val="1"/>
                <w:sz w:val="23"/>
                <w:szCs w:val="23"/>
                <w:lang w:eastAsia="ar-SA"/>
              </w:rPr>
              <w:t>87 311,4</w:t>
            </w:r>
            <w:r w:rsidR="00A44517">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4) условие, согласно которому исполнением обязательств </w:t>
            </w:r>
            <w:r w:rsidRPr="00205EC3">
              <w:rPr>
                <w:kern w:val="1"/>
                <w:sz w:val="23"/>
                <w:szCs w:val="23"/>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w:t>
            </w:r>
            <w:r w:rsidRPr="00205EC3">
              <w:rPr>
                <w:rFonts w:ascii="Times New Roman" w:hAnsi="Times New Roman"/>
                <w:b w:val="0"/>
                <w:bCs w:val="0"/>
                <w:kern w:val="1"/>
                <w:sz w:val="23"/>
                <w:szCs w:val="23"/>
                <w:lang w:eastAsia="ar-SA"/>
              </w:rPr>
              <w:lastRenderedPageBreak/>
              <w:t xml:space="preserve">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w:t>
            </w:r>
            <w:r w:rsidRPr="001F6398">
              <w:lastRenderedPageBreak/>
              <w:t>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757392">
              <w:rPr>
                <w:kern w:val="1"/>
                <w:lang w:eastAsia="ar-SA"/>
              </w:rPr>
              <w:lastRenderedPageBreak/>
              <w:t>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w:t>
            </w:r>
            <w:r w:rsidRPr="00205EC3">
              <w:rPr>
                <w:rFonts w:ascii="Times New Roman" w:hAnsi="Times New Roman"/>
                <w:sz w:val="23"/>
                <w:szCs w:val="23"/>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205EC3">
              <w:rPr>
                <w:rFonts w:ascii="Times New Roman" w:hAnsi="Times New Roman"/>
                <w:sz w:val="23"/>
                <w:szCs w:val="23"/>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7557EF"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A44517">
            <w:pPr>
              <w:autoSpaceDE w:val="0"/>
              <w:snapToGrid w:val="0"/>
              <w:jc w:val="center"/>
              <w:rPr>
                <w:b/>
              </w:rPr>
            </w:pPr>
            <w:r>
              <w:rPr>
                <w:b/>
              </w:rPr>
              <w:t xml:space="preserve">Стоимость 1 </w:t>
            </w:r>
            <w:r w:rsidR="00A44517">
              <w:rPr>
                <w:b/>
              </w:rPr>
              <w:t>квартиры</w:t>
            </w:r>
          </w:p>
        </w:tc>
        <w:tc>
          <w:tcPr>
            <w:tcW w:w="7416" w:type="dxa"/>
            <w:tcBorders>
              <w:top w:val="single" w:sz="4" w:space="0" w:color="000000"/>
              <w:left w:val="single" w:sz="4" w:space="0" w:color="000000"/>
              <w:bottom w:val="single" w:sz="4" w:space="0" w:color="000000"/>
              <w:right w:val="single" w:sz="4" w:space="0" w:color="000000"/>
            </w:tcBorders>
          </w:tcPr>
          <w:p w:rsidR="00300A52" w:rsidRDefault="00DC4E93" w:rsidP="00214E8D">
            <w:pPr>
              <w:snapToGrid w:val="0"/>
              <w:spacing w:after="0"/>
              <w:jc w:val="center"/>
              <w:rPr>
                <w:color w:val="000000"/>
              </w:rPr>
            </w:pPr>
            <w:r>
              <w:rPr>
                <w:color w:val="000000"/>
              </w:rPr>
              <w:t xml:space="preserve">Не более </w:t>
            </w:r>
            <w:r w:rsidR="00A44517">
              <w:rPr>
                <w:color w:val="000000"/>
              </w:rPr>
              <w:t>1</w:t>
            </w:r>
            <w:r w:rsidR="00214E8D">
              <w:rPr>
                <w:color w:val="000000"/>
              </w:rPr>
              <w:t> 746 228</w:t>
            </w:r>
            <w:r w:rsidR="00A44517">
              <w:rPr>
                <w:color w:val="000000"/>
              </w:rPr>
              <w:t>,00</w:t>
            </w:r>
            <w:r w:rsidR="00300A52">
              <w:rPr>
                <w:color w:val="000000"/>
              </w:rPr>
              <w:t xml:space="preserve">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214E8D" w:rsidP="00300A52">
            <w:pPr>
              <w:snapToGrid w:val="0"/>
              <w:spacing w:after="0"/>
              <w:jc w:val="center"/>
              <w:rPr>
                <w:color w:val="000000"/>
              </w:rPr>
            </w:pPr>
            <w:r>
              <w:rPr>
                <w:color w:val="000000"/>
              </w:rPr>
              <w:t>1</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w:t>
            </w:r>
            <w:r w:rsidR="00A44517">
              <w:rPr>
                <w:b/>
              </w:rPr>
              <w:t xml:space="preserve">одной </w:t>
            </w:r>
            <w:r>
              <w:rPr>
                <w:b/>
              </w:rPr>
              <w:t>квартир</w:t>
            </w:r>
            <w:r w:rsidR="00A44517">
              <w:rPr>
                <w:b/>
              </w:rPr>
              <w:t>ы</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A44517">
            <w:pPr>
              <w:snapToGrid w:val="0"/>
              <w:spacing w:after="0"/>
              <w:jc w:val="center"/>
              <w:rPr>
                <w:color w:val="000000"/>
              </w:rPr>
            </w:pPr>
            <w:r>
              <w:rPr>
                <w:color w:val="000000"/>
              </w:rPr>
              <w:t xml:space="preserve">Не менее </w:t>
            </w:r>
            <w:r w:rsidR="00A44517">
              <w:rPr>
                <w:color w:val="000000"/>
              </w:rPr>
              <w:t>33</w:t>
            </w:r>
            <w:r>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город Югорск и оплатить Квартиры</w:t>
      </w:r>
      <w:r>
        <w:rPr>
          <w:shd w:val="clear" w:color="auto" w:fill="FFFFFF"/>
        </w:rPr>
        <w:t xml:space="preserve">. </w:t>
      </w:r>
    </w:p>
    <w:p w:rsidR="0006534A" w:rsidRDefault="00AC28FA" w:rsidP="0006534A">
      <w:pPr>
        <w:rPr>
          <w:shd w:val="clear" w:color="auto" w:fill="FFFFFF"/>
        </w:rPr>
      </w:pPr>
      <w:r>
        <w:rPr>
          <w:shd w:val="clear" w:color="auto" w:fill="FFFFFF"/>
        </w:rPr>
        <w:t>1.2. Квартиры принадлежа</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AC28FA" w:rsidP="0006534A">
      <w:pPr>
        <w:widowControl w:val="0"/>
        <w:numPr>
          <w:ilvl w:val="1"/>
          <w:numId w:val="11"/>
        </w:numPr>
        <w:suppressAutoHyphens/>
        <w:spacing w:after="0"/>
        <w:rPr>
          <w:shd w:val="clear" w:color="auto" w:fill="FFFFFF"/>
        </w:rPr>
      </w:pPr>
      <w:r>
        <w:rPr>
          <w:shd w:val="clear" w:color="auto" w:fill="FFFFFF"/>
        </w:rPr>
        <w:t xml:space="preserve"> Квартиры</w:t>
      </w:r>
      <w:r w:rsidR="0006534A">
        <w:rPr>
          <w:shd w:val="clear" w:color="auto" w:fill="FFFFFF"/>
        </w:rPr>
        <w:t xml:space="preserve"> отчуждается свободной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AC28FA" w:rsidP="0006534A">
      <w:pPr>
        <w:widowControl w:val="0"/>
        <w:autoSpaceDE w:val="0"/>
        <w:autoSpaceDN w:val="0"/>
        <w:adjustRightInd w:val="0"/>
      </w:pPr>
      <w:r>
        <w:rPr>
          <w:shd w:val="clear" w:color="auto" w:fill="FFFFFF"/>
        </w:rPr>
        <w:t>2.1. Квартиры отчуждаю</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w:t>
      </w:r>
      <w:r w:rsidR="00214E8D">
        <w:t xml:space="preserve">в </w:t>
      </w:r>
      <w:r w:rsidR="00674E39">
        <w:t>течение 30</w:t>
      </w:r>
      <w:r w:rsidR="00214E8D">
        <w:t xml:space="preserve"> (трид</w:t>
      </w:r>
      <w:r w:rsidR="007C788D">
        <w:t>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Pr="007C788D" w:rsidRDefault="007C788D" w:rsidP="001E5708">
      <w:pPr>
        <w:spacing w:after="0"/>
      </w:pPr>
      <w:r w:rsidRPr="007C788D">
        <w:t>2.3.</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44517">
        <w:t xml:space="preserve">не позднее </w:t>
      </w:r>
      <w:r w:rsidR="00AB07FF">
        <w:t>15 июл</w:t>
      </w:r>
      <w:r w:rsidR="00A76FC8">
        <w:t>я 2015 года по актам приема-передачи квартир.</w:t>
      </w:r>
    </w:p>
    <w:p w:rsidR="0006534A" w:rsidRDefault="0006534A" w:rsidP="0006534A">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Pr="009B7BA1"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06534A" w:rsidRPr="00FA73F1" w:rsidRDefault="0006534A" w:rsidP="0006534A">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Муниципальным заказчиком счет, на котором в соответствии с законодательством </w:t>
      </w:r>
      <w:r w:rsidRPr="00FA73F1">
        <w:lastRenderedPageBreak/>
        <w:t>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Default="0006534A" w:rsidP="0006534A">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r w:rsidR="009B7BA1">
        <w:rPr>
          <w:rStyle w:val="af6"/>
          <w:bCs/>
          <w:kern w:val="16"/>
        </w:rPr>
        <w:footnoteReference w:id="1"/>
      </w:r>
    </w:p>
    <w:p w:rsidR="009B7BA1" w:rsidRPr="009B7BA1" w:rsidRDefault="009B7BA1" w:rsidP="009B7BA1">
      <w:pPr>
        <w:autoSpaceDE w:val="0"/>
        <w:autoSpaceDN w:val="0"/>
        <w:adjustRightInd w:val="0"/>
        <w:ind w:firstLine="540"/>
        <w:rPr>
          <w:kern w:val="16"/>
        </w:rPr>
      </w:pPr>
      <w:proofErr w:type="gramStart"/>
      <w:r w:rsidRPr="009B7BA1">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9B7BA1">
        <w:rPr>
          <w:kern w:val="16"/>
          <w:u w:val="single"/>
        </w:rPr>
        <w:t>статьи 37</w:t>
      </w:r>
      <w:r w:rsidRPr="009B7BA1">
        <w:rPr>
          <w:kern w:val="16"/>
        </w:rPr>
        <w:t xml:space="preserve"> Федерального  закона № 44- ФЗ </w:t>
      </w:r>
      <w:r w:rsidRPr="009B7BA1">
        <w:t>"О контрактной системе в сфере закупок товаров, работ, услуг для обеспечения государственных и муниципальных нужд".</w:t>
      </w:r>
      <w:proofErr w:type="gramEnd"/>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DB505A" w:rsidRPr="000652E6">
        <w:t xml:space="preserve">гарантии </w:t>
      </w:r>
      <w:r w:rsidR="0027681E" w:rsidRPr="00ED2A75">
        <w:rPr>
          <w:b/>
        </w:rPr>
        <w:t>д</w:t>
      </w:r>
      <w:r w:rsidR="00DB505A" w:rsidRPr="00ED2A75">
        <w:rPr>
          <w:b/>
        </w:rPr>
        <w:t xml:space="preserve">о </w:t>
      </w:r>
      <w:r w:rsidR="00DB505A">
        <w:t xml:space="preserve">     </w:t>
      </w:r>
      <w:r w:rsidR="00ED2A75" w:rsidRPr="00ED2A75">
        <w:rPr>
          <w:b/>
        </w:rPr>
        <w:t>15 августа</w:t>
      </w:r>
      <w:r w:rsidR="00DB505A" w:rsidRPr="00ED2A75">
        <w:rPr>
          <w:b/>
        </w:rPr>
        <w:t xml:space="preserve"> 2016 года</w:t>
      </w:r>
      <w:r w:rsidRPr="00ED2A75">
        <w:rPr>
          <w:b/>
        </w:rPr>
        <w:t>.</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proofErr w:type="gramStart"/>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C0CA6">
        <w:rPr>
          <w:sz w:val="24"/>
          <w:szCs w:val="24"/>
        </w:rPr>
        <w:t xml:space="preserve">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2"/>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lastRenderedPageBreak/>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3"/>
      </w:r>
    </w:p>
    <w:p w:rsidR="009B7BA1" w:rsidRDefault="0006534A" w:rsidP="009B7BA1">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9B7BA1" w:rsidRPr="009502B0" w:rsidRDefault="009B7BA1" w:rsidP="009B7BA1">
      <w:pPr>
        <w:spacing w:after="0"/>
        <w:ind w:firstLine="567"/>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06534A" w:rsidRDefault="0006534A" w:rsidP="0006534A">
      <w:pPr>
        <w:keepNext/>
        <w:spacing w:after="0"/>
        <w:ind w:firstLine="567"/>
        <w:jc w:val="center"/>
      </w:pPr>
      <w:r>
        <w:lastRenderedPageBreak/>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w:t>
      </w:r>
      <w:r w:rsidRPr="009502B0">
        <w:lastRenderedPageBreak/>
        <w:t xml:space="preserve">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ED2A75" w:rsidRDefault="0006534A" w:rsidP="0006534A">
      <w:pPr>
        <w:pStyle w:val="ConsPlusNormal"/>
        <w:widowControl/>
        <w:ind w:firstLine="567"/>
        <w:jc w:val="both"/>
        <w:rPr>
          <w:rFonts w:ascii="Times New Roman" w:hAnsi="Times New Roman" w:cs="Times New Roman"/>
          <w:b/>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79458B" w:rsidRPr="00ED2A75">
        <w:rPr>
          <w:rFonts w:ascii="Times New Roman" w:hAnsi="Times New Roman" w:cs="Times New Roman"/>
          <w:sz w:val="24"/>
          <w:szCs w:val="24"/>
        </w:rPr>
        <w:t>15</w:t>
      </w:r>
      <w:r w:rsidR="00C81577" w:rsidRPr="00ED2A75">
        <w:rPr>
          <w:rFonts w:ascii="Times New Roman" w:hAnsi="Times New Roman" w:cs="Times New Roman"/>
          <w:sz w:val="24"/>
          <w:szCs w:val="24"/>
        </w:rPr>
        <w:t>.0</w:t>
      </w:r>
      <w:r w:rsidR="0079458B" w:rsidRPr="00ED2A75">
        <w:rPr>
          <w:rFonts w:ascii="Times New Roman" w:hAnsi="Times New Roman" w:cs="Times New Roman"/>
          <w:sz w:val="24"/>
          <w:szCs w:val="24"/>
        </w:rPr>
        <w:t>7</w:t>
      </w:r>
      <w:r w:rsidR="00C81577" w:rsidRPr="00ED2A75">
        <w:rPr>
          <w:rFonts w:ascii="Times New Roman" w:hAnsi="Times New Roman" w:cs="Times New Roman"/>
          <w:sz w:val="24"/>
          <w:szCs w:val="24"/>
        </w:rPr>
        <w:t>.2016</w:t>
      </w:r>
      <w:r w:rsidRPr="00ED2A75">
        <w:rPr>
          <w:rFonts w:ascii="Times New Roman" w:hAnsi="Times New Roman" w:cs="Times New Roman"/>
          <w:sz w:val="24"/>
          <w:szCs w:val="24"/>
        </w:rPr>
        <w:t>.</w:t>
      </w:r>
      <w:r w:rsidRPr="00ED2A75">
        <w:rPr>
          <w:rFonts w:ascii="Times New Roman" w:hAnsi="Times New Roman" w:cs="Times New Roman"/>
          <w:b/>
          <w:sz w:val="24"/>
          <w:szCs w:val="24"/>
        </w:rPr>
        <w:t xml:space="preserve"> </w:t>
      </w:r>
    </w:p>
    <w:p w:rsidR="0006534A" w:rsidRPr="009B7BA1" w:rsidRDefault="0006534A" w:rsidP="009B7BA1">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79458B">
        <w:rPr>
          <w:rFonts w:ascii="Times New Roman" w:hAnsi="Times New Roman" w:cs="Times New Roman"/>
          <w:sz w:val="24"/>
          <w:szCs w:val="24"/>
        </w:rPr>
        <w:t>С 1</w:t>
      </w:r>
      <w:r w:rsidR="00204645">
        <w:rPr>
          <w:rFonts w:ascii="Times New Roman" w:hAnsi="Times New Roman" w:cs="Times New Roman"/>
          <w:sz w:val="24"/>
          <w:szCs w:val="24"/>
        </w:rPr>
        <w:t>6</w:t>
      </w:r>
      <w:r w:rsidR="0079458B">
        <w:rPr>
          <w:rFonts w:ascii="Times New Roman" w:hAnsi="Times New Roman" w:cs="Times New Roman"/>
          <w:sz w:val="24"/>
          <w:szCs w:val="24"/>
        </w:rPr>
        <w:t>.07</w:t>
      </w:r>
      <w:r w:rsidR="00C81577">
        <w:rPr>
          <w:rFonts w:ascii="Times New Roman" w:hAnsi="Times New Roman" w:cs="Times New Roman"/>
          <w:sz w:val="24"/>
          <w:szCs w:val="24"/>
        </w:rPr>
        <w:t>.2016</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lastRenderedPageBreak/>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 xml:space="preserve">070010000),                                    </w:t>
      </w:r>
      <w:proofErr w:type="gramStart"/>
      <w:r w:rsidR="00481F8E">
        <w:t>р</w:t>
      </w:r>
      <w:proofErr w:type="gramEnd"/>
      <w:r w:rsidR="00481F8E">
        <w:t>/с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F56B8A">
        <w:t xml:space="preserve"> благоустроенной</w:t>
      </w:r>
      <w:r w:rsidR="00ED222B">
        <w:t xml:space="preserve"> квартир</w:t>
      </w:r>
      <w:r w:rsidR="00F56B8A">
        <w:t>ы</w:t>
      </w:r>
      <w:r w:rsidR="00ED222B">
        <w:t xml:space="preserve"> в многоквартирном жилом доме в городе Югорске 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proofErr w:type="gramStart"/>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w:t>
      </w:r>
      <w:proofErr w:type="gramEnd"/>
      <w:r w:rsidR="00347E19" w:rsidRPr="00347E19">
        <w:rPr>
          <w:rFonts w:eastAsiaTheme="minorHAnsi"/>
          <w:lang w:eastAsia="en-US"/>
        </w:rPr>
        <w:t xml:space="preserve">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w:t>
      </w:r>
      <w:proofErr w:type="gramStart"/>
      <w:r w:rsidRPr="007427D8">
        <w:rPr>
          <w:rFonts w:eastAsiaTheme="minorHAnsi"/>
          <w:lang w:eastAsia="en-US"/>
        </w:rPr>
        <w:t>4</w:t>
      </w:r>
      <w:proofErr w:type="gramEnd"/>
      <w:r w:rsidRPr="007427D8">
        <w:rPr>
          <w:rFonts w:eastAsiaTheme="minorHAnsi"/>
          <w:lang w:eastAsia="en-US"/>
        </w:rPr>
        <w:t xml:space="preserve">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7427D8">
        <w:rPr>
          <w:rFonts w:eastAsiaTheme="minorHAnsi"/>
          <w:lang w:eastAsia="en-US"/>
        </w:rPr>
        <w:t>ква</w:t>
      </w:r>
      <w:r w:rsidR="00F56B8A">
        <w:rPr>
          <w:rFonts w:eastAsiaTheme="minorHAnsi"/>
          <w:lang w:eastAsia="en-US"/>
        </w:rPr>
        <w:t>дратных</w:t>
      </w:r>
      <w:proofErr w:type="gramEnd"/>
      <w:r w:rsidR="00F56B8A">
        <w:rPr>
          <w:rFonts w:eastAsiaTheme="minorHAnsi"/>
          <w:lang w:eastAsia="en-US"/>
        </w:rPr>
        <w:t xml:space="preserve">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w:t>
      </w:r>
      <w:proofErr w:type="gramStart"/>
      <w:r w:rsidRPr="007427D8">
        <w:rPr>
          <w:rFonts w:eastAsiaTheme="minorHAnsi"/>
          <w:lang w:eastAsia="en-US"/>
        </w:rPr>
        <w:t>2</w:t>
      </w:r>
      <w:proofErr w:type="gramEnd"/>
      <w:r w:rsidRPr="007427D8">
        <w:rPr>
          <w:rFonts w:eastAsiaTheme="minorHAnsi"/>
          <w:lang w:eastAsia="en-US"/>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0F652A" w:rsidRDefault="007427D8" w:rsidP="000F652A">
      <w:pPr>
        <w:autoSpaceDE w:val="0"/>
        <w:autoSpaceDN w:val="0"/>
        <w:adjustRightInd w:val="0"/>
        <w:spacing w:after="0"/>
        <w:ind w:firstLine="720"/>
        <w:rPr>
          <w:rFonts w:eastAsiaTheme="minorHAnsi"/>
          <w:lang w:eastAsia="en-US"/>
        </w:rPr>
      </w:pPr>
      <w:proofErr w:type="gramStart"/>
      <w:r w:rsidRPr="007427D8">
        <w:rPr>
          <w:rFonts w:eastAsiaTheme="minorHAnsi"/>
          <w:lang w:eastAsia="en-US"/>
        </w:rPr>
        <w:t>которые</w:t>
      </w:r>
      <w:proofErr w:type="gramEnd"/>
      <w:r w:rsidRPr="007427D8">
        <w:rPr>
          <w:rFonts w:eastAsiaTheme="minorHAnsi"/>
          <w:lang w:eastAsia="en-US"/>
        </w:rPr>
        <w:t xml:space="preserve">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w:t>
      </w:r>
      <w:proofErr w:type="gramStart"/>
      <w:r w:rsidRPr="000F652A">
        <w:t xml:space="preserve">Цена 1 </w:t>
      </w:r>
      <w:proofErr w:type="spellStart"/>
      <w:r w:rsidRPr="000F652A">
        <w:t>кв.м</w:t>
      </w:r>
      <w:proofErr w:type="spellEnd"/>
      <w:r w:rsidRPr="000F652A">
        <w:t xml:space="preserve">. не более </w:t>
      </w:r>
      <w:r w:rsidR="00457C4F" w:rsidRPr="000F652A">
        <w:t>52 916</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ED083B" w:rsidRPr="000F652A">
        <w:t>16</w:t>
      </w:r>
      <w:r w:rsidRPr="000F652A">
        <w:t>.06.2015 №</w:t>
      </w:r>
      <w:r w:rsidR="00ED083B" w:rsidRPr="000F652A">
        <w:t xml:space="preserve"> 70</w:t>
      </w:r>
      <w:r w:rsidRPr="000F652A">
        <w:t>-нп</w:t>
      </w:r>
      <w:r w:rsidR="00AC28FA" w:rsidRPr="000F652A">
        <w:t xml:space="preserve"> </w:t>
      </w:r>
      <w:r w:rsidR="000F652A" w:rsidRPr="000F652A">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2015 года"</w:t>
      </w:r>
      <w:r>
        <w:t>;</w:t>
      </w:r>
      <w:proofErr w:type="gramEnd"/>
    </w:p>
    <w:p w:rsidR="00454B16" w:rsidRPr="00830410" w:rsidRDefault="00454B16" w:rsidP="00830410">
      <w:pPr>
        <w:ind w:firstLine="540"/>
        <w:rPr>
          <w:b/>
          <w:u w:val="single"/>
        </w:rPr>
      </w:pPr>
      <w:r w:rsidRPr="00830410">
        <w:rPr>
          <w:b/>
          <w:u w:val="single"/>
        </w:rPr>
        <w:lastRenderedPageBreak/>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proofErr w:type="gramStart"/>
      <w:r>
        <w:t>количество</w:t>
      </w:r>
      <w:proofErr w:type="gramEnd"/>
      <w:r>
        <w:t xml:space="preserve"> жилых помещений (квартир)</w:t>
      </w:r>
    </w:p>
    <w:p w:rsidR="00C946AC" w:rsidRDefault="00830410" w:rsidP="00830410">
      <w:pPr>
        <w:ind w:firstLine="540"/>
        <w:rPr>
          <w:b/>
        </w:rPr>
      </w:pPr>
      <w:r w:rsidRPr="00830410">
        <w:rPr>
          <w:b/>
        </w:rPr>
        <w:t>Итого:</w:t>
      </w:r>
      <w:r w:rsidR="00D74378">
        <w:rPr>
          <w:b/>
        </w:rPr>
        <w:t xml:space="preserve"> </w:t>
      </w:r>
    </w:p>
    <w:p w:rsidR="0080282D" w:rsidRDefault="00D74378" w:rsidP="0083041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52 916</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w:t>
      </w:r>
      <w:proofErr w:type="gramStart"/>
      <w:r w:rsidR="0080282D">
        <w:rPr>
          <w:b/>
        </w:rPr>
        <w:t>во</w:t>
      </w:r>
      <w:proofErr w:type="gramEnd"/>
      <w:r w:rsidR="0080282D">
        <w:rPr>
          <w:b/>
        </w:rPr>
        <w:t xml:space="preserve"> </w:t>
      </w:r>
      <w:r w:rsidR="008632DD">
        <w:rPr>
          <w:b/>
        </w:rPr>
        <w:t>квартир)</w:t>
      </w:r>
      <w:r w:rsidR="0080282D">
        <w:rPr>
          <w:b/>
        </w:rPr>
        <w:t xml:space="preserve"> </w:t>
      </w:r>
      <w:r w:rsidR="000E39BC">
        <w:rPr>
          <w:b/>
        </w:rPr>
        <w:t xml:space="preserve"> = </w:t>
      </w:r>
    </w:p>
    <w:p w:rsidR="00043F1D" w:rsidRPr="00830410" w:rsidRDefault="0080282D" w:rsidP="00830410">
      <w:pPr>
        <w:ind w:firstLine="540"/>
        <w:rPr>
          <w:b/>
        </w:rPr>
      </w:pPr>
      <w:r>
        <w:rPr>
          <w:b/>
        </w:rPr>
        <w:t>= 1 746 228,00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71" w:rsidRDefault="00F67B71">
      <w:pPr>
        <w:spacing w:after="0"/>
      </w:pPr>
      <w:r>
        <w:separator/>
      </w:r>
    </w:p>
  </w:endnote>
  <w:endnote w:type="continuationSeparator" w:id="0">
    <w:p w:rsidR="00F67B71" w:rsidRDefault="00F67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FF" w:rsidRDefault="00AB07F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07FF" w:rsidRDefault="00AB07F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FF" w:rsidRDefault="00AB07F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2C57">
      <w:rPr>
        <w:rStyle w:val="a7"/>
        <w:noProof/>
      </w:rPr>
      <w:t>8</w:t>
    </w:r>
    <w:r>
      <w:rPr>
        <w:rStyle w:val="a7"/>
      </w:rPr>
      <w:fldChar w:fldCharType="end"/>
    </w:r>
  </w:p>
  <w:p w:rsidR="00AB07FF" w:rsidRDefault="00AB07F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71" w:rsidRDefault="00F67B71">
      <w:pPr>
        <w:spacing w:after="0"/>
      </w:pPr>
      <w:r>
        <w:separator/>
      </w:r>
    </w:p>
  </w:footnote>
  <w:footnote w:type="continuationSeparator" w:id="0">
    <w:p w:rsidR="00F67B71" w:rsidRDefault="00F67B71">
      <w:pPr>
        <w:spacing w:after="0"/>
      </w:pPr>
      <w:r>
        <w:continuationSeparator/>
      </w:r>
    </w:p>
  </w:footnote>
  <w:footnote w:id="1">
    <w:p w:rsidR="00AB07FF" w:rsidRDefault="00AB07FF">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w:t>
      </w:r>
      <w:proofErr w:type="gramStart"/>
      <w:r w:rsidRPr="009B7BA1">
        <w:t>,</w:t>
      </w:r>
      <w:proofErr w:type="gramEnd"/>
      <w:r w:rsidRPr="009B7BA1">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9B7BA1">
        <w:t>,</w:t>
      </w:r>
      <w:proofErr w:type="gramEnd"/>
      <w:r w:rsidRPr="009B7BA1">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9B7BA1">
        <w:t>,</w:t>
      </w:r>
      <w:proofErr w:type="gramEnd"/>
      <w:r w:rsidRPr="009B7BA1">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AB07FF" w:rsidRDefault="00AB07FF"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B07FF" w:rsidRDefault="00AB07FF" w:rsidP="0006534A">
      <w:pPr>
        <w:rPr>
          <w:sz w:val="18"/>
        </w:rPr>
      </w:pPr>
      <w:bookmarkStart w:id="36" w:name="sub_1041"/>
      <w:r>
        <w:rPr>
          <w:sz w:val="18"/>
        </w:rPr>
        <w:t>а) 10 процентов цены контракта в случае, если цена контракта не превышает 3 млн. рублей;</w:t>
      </w:r>
    </w:p>
    <w:p w:rsidR="00AB07FF" w:rsidRDefault="00AB07FF"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AB07FF" w:rsidRDefault="00AB07FF"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AB07FF" w:rsidRDefault="00AB07FF"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AB07FF" w:rsidRDefault="00AB07FF" w:rsidP="0006534A">
      <w:pPr>
        <w:pStyle w:val="af4"/>
      </w:pPr>
    </w:p>
  </w:footnote>
  <w:footnote w:id="3">
    <w:p w:rsidR="00AB07FF" w:rsidRPr="00F75BC0" w:rsidRDefault="00AB07FF"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B07FF" w:rsidRPr="00F75BC0" w:rsidRDefault="00AB07FF"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AB07FF" w:rsidRPr="00F75BC0" w:rsidRDefault="00AB07FF"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AB07FF" w:rsidRPr="00F75BC0" w:rsidRDefault="00AB07FF"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AB07FF" w:rsidRPr="00330A24" w:rsidRDefault="00AB07FF"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AB07FF" w:rsidRDefault="00AB07FF"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652A"/>
    <w:rsid w:val="000F73D4"/>
    <w:rsid w:val="000F7BF0"/>
    <w:rsid w:val="001041EC"/>
    <w:rsid w:val="00113996"/>
    <w:rsid w:val="0011613C"/>
    <w:rsid w:val="001230BE"/>
    <w:rsid w:val="00127A67"/>
    <w:rsid w:val="001321CF"/>
    <w:rsid w:val="001428F0"/>
    <w:rsid w:val="0014386B"/>
    <w:rsid w:val="00146969"/>
    <w:rsid w:val="00147609"/>
    <w:rsid w:val="00150FC3"/>
    <w:rsid w:val="00164CCD"/>
    <w:rsid w:val="00167A0F"/>
    <w:rsid w:val="00171BF2"/>
    <w:rsid w:val="00182F9C"/>
    <w:rsid w:val="001900DE"/>
    <w:rsid w:val="001929B8"/>
    <w:rsid w:val="00197BCE"/>
    <w:rsid w:val="001A0570"/>
    <w:rsid w:val="001A28F5"/>
    <w:rsid w:val="001A3D27"/>
    <w:rsid w:val="001B1367"/>
    <w:rsid w:val="001B2BFC"/>
    <w:rsid w:val="001B6B20"/>
    <w:rsid w:val="001C252B"/>
    <w:rsid w:val="001D1B09"/>
    <w:rsid w:val="001D2B2B"/>
    <w:rsid w:val="001D708D"/>
    <w:rsid w:val="001E154F"/>
    <w:rsid w:val="001E5708"/>
    <w:rsid w:val="001E589C"/>
    <w:rsid w:val="001F13A4"/>
    <w:rsid w:val="001F30B5"/>
    <w:rsid w:val="001F5733"/>
    <w:rsid w:val="001F6398"/>
    <w:rsid w:val="002018BD"/>
    <w:rsid w:val="0020203C"/>
    <w:rsid w:val="00204645"/>
    <w:rsid w:val="00205EC3"/>
    <w:rsid w:val="00207D10"/>
    <w:rsid w:val="002113DA"/>
    <w:rsid w:val="00211E90"/>
    <w:rsid w:val="002122AF"/>
    <w:rsid w:val="00214E8D"/>
    <w:rsid w:val="002227B6"/>
    <w:rsid w:val="002255B3"/>
    <w:rsid w:val="002256F2"/>
    <w:rsid w:val="002259C6"/>
    <w:rsid w:val="0023332A"/>
    <w:rsid w:val="002424FA"/>
    <w:rsid w:val="0024279C"/>
    <w:rsid w:val="002432FF"/>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EC0"/>
    <w:rsid w:val="00304EFE"/>
    <w:rsid w:val="003053BB"/>
    <w:rsid w:val="00305D8E"/>
    <w:rsid w:val="00316452"/>
    <w:rsid w:val="00317F1F"/>
    <w:rsid w:val="00324DC9"/>
    <w:rsid w:val="00330A24"/>
    <w:rsid w:val="0033380A"/>
    <w:rsid w:val="003442E4"/>
    <w:rsid w:val="0034494C"/>
    <w:rsid w:val="00347E19"/>
    <w:rsid w:val="003518E3"/>
    <w:rsid w:val="00352669"/>
    <w:rsid w:val="003526F9"/>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B04B3"/>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7C4F"/>
    <w:rsid w:val="004641E0"/>
    <w:rsid w:val="004766CD"/>
    <w:rsid w:val="00481F8E"/>
    <w:rsid w:val="004916F0"/>
    <w:rsid w:val="00491720"/>
    <w:rsid w:val="004927C3"/>
    <w:rsid w:val="00494BBA"/>
    <w:rsid w:val="00497897"/>
    <w:rsid w:val="004A0242"/>
    <w:rsid w:val="004A460F"/>
    <w:rsid w:val="004B0B7B"/>
    <w:rsid w:val="004B71F0"/>
    <w:rsid w:val="004D448F"/>
    <w:rsid w:val="004D6819"/>
    <w:rsid w:val="004E43E6"/>
    <w:rsid w:val="004E5FC9"/>
    <w:rsid w:val="004E6FF1"/>
    <w:rsid w:val="00503EB4"/>
    <w:rsid w:val="00504D77"/>
    <w:rsid w:val="00505FFD"/>
    <w:rsid w:val="00515E20"/>
    <w:rsid w:val="00521648"/>
    <w:rsid w:val="00532211"/>
    <w:rsid w:val="00532556"/>
    <w:rsid w:val="00536E06"/>
    <w:rsid w:val="005401AE"/>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2DD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4E39"/>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47DB"/>
    <w:rsid w:val="00776545"/>
    <w:rsid w:val="007816EE"/>
    <w:rsid w:val="00783169"/>
    <w:rsid w:val="0079458B"/>
    <w:rsid w:val="007A6923"/>
    <w:rsid w:val="007A7ADA"/>
    <w:rsid w:val="007A7F65"/>
    <w:rsid w:val="007C563F"/>
    <w:rsid w:val="007C788D"/>
    <w:rsid w:val="007E04CA"/>
    <w:rsid w:val="007E0C08"/>
    <w:rsid w:val="007E3887"/>
    <w:rsid w:val="007E5D7C"/>
    <w:rsid w:val="0080282D"/>
    <w:rsid w:val="0081191D"/>
    <w:rsid w:val="00824693"/>
    <w:rsid w:val="00830410"/>
    <w:rsid w:val="008304E6"/>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72499"/>
    <w:rsid w:val="009734C8"/>
    <w:rsid w:val="00977AC7"/>
    <w:rsid w:val="00980852"/>
    <w:rsid w:val="00984C47"/>
    <w:rsid w:val="00984D89"/>
    <w:rsid w:val="00984E2B"/>
    <w:rsid w:val="00991CAF"/>
    <w:rsid w:val="009B004D"/>
    <w:rsid w:val="009B594F"/>
    <w:rsid w:val="009B6D34"/>
    <w:rsid w:val="009B7BA1"/>
    <w:rsid w:val="009C223E"/>
    <w:rsid w:val="009C38C1"/>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07FF"/>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A536F"/>
    <w:rsid w:val="00BB1B55"/>
    <w:rsid w:val="00BB23B1"/>
    <w:rsid w:val="00BB3782"/>
    <w:rsid w:val="00BB4A8A"/>
    <w:rsid w:val="00BC0CA6"/>
    <w:rsid w:val="00BC2A17"/>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5AFD"/>
    <w:rsid w:val="00C27508"/>
    <w:rsid w:val="00C333D0"/>
    <w:rsid w:val="00C3799E"/>
    <w:rsid w:val="00C41CA1"/>
    <w:rsid w:val="00C46CCB"/>
    <w:rsid w:val="00C629F5"/>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CCD"/>
    <w:rsid w:val="00DA30C7"/>
    <w:rsid w:val="00DA6839"/>
    <w:rsid w:val="00DA71CB"/>
    <w:rsid w:val="00DB2C57"/>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7C28"/>
    <w:rsid w:val="00ED7E64"/>
    <w:rsid w:val="00EE1DB3"/>
    <w:rsid w:val="00EE32D7"/>
    <w:rsid w:val="00EE3A18"/>
    <w:rsid w:val="00EE7747"/>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56B8A"/>
    <w:rsid w:val="00F616E3"/>
    <w:rsid w:val="00F64075"/>
    <w:rsid w:val="00F67B71"/>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DA68-41B7-41E1-B962-2EBB3066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32</Pages>
  <Words>11260</Words>
  <Characters>64185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147</cp:revision>
  <cp:lastPrinted>2016-05-30T07:46:00Z</cp:lastPrinted>
  <dcterms:created xsi:type="dcterms:W3CDTF">2015-03-30T09:50:00Z</dcterms:created>
  <dcterms:modified xsi:type="dcterms:W3CDTF">2016-05-30T12:59:00Z</dcterms:modified>
</cp:coreProperties>
</file>