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73" w:rsidRPr="00483A73" w:rsidRDefault="00483A73" w:rsidP="00B4399A">
      <w:pPr>
        <w:ind w:left="12036"/>
        <w:jc w:val="both"/>
        <w:rPr>
          <w:lang w:val="ru-RU"/>
        </w:rPr>
      </w:pPr>
      <w:r w:rsidRPr="00483A73">
        <w:rPr>
          <w:lang w:val="ru-RU"/>
        </w:rPr>
        <w:t>УТВЕРЖДАЮ</w:t>
      </w:r>
    </w:p>
    <w:p w:rsidR="00483A73" w:rsidRPr="00483A73" w:rsidRDefault="00B4399A" w:rsidP="00B4399A">
      <w:pPr>
        <w:ind w:left="11328"/>
        <w:jc w:val="center"/>
        <w:rPr>
          <w:lang w:val="ru-RU"/>
        </w:rPr>
      </w:pPr>
      <w:r>
        <w:rPr>
          <w:lang w:val="ru-RU"/>
        </w:rPr>
        <w:t xml:space="preserve">       </w:t>
      </w:r>
      <w:r w:rsidR="00483A73" w:rsidRPr="00483A73">
        <w:rPr>
          <w:lang w:val="ru-RU"/>
        </w:rPr>
        <w:t xml:space="preserve">Глава города </w:t>
      </w:r>
      <w:proofErr w:type="spellStart"/>
      <w:r w:rsidR="00483A73" w:rsidRPr="00483A73">
        <w:rPr>
          <w:lang w:val="ru-RU"/>
        </w:rPr>
        <w:t>Югорска</w:t>
      </w:r>
      <w:proofErr w:type="spellEnd"/>
    </w:p>
    <w:p w:rsidR="00483A73" w:rsidRPr="00483A73" w:rsidRDefault="00483A73" w:rsidP="00483A73">
      <w:pPr>
        <w:jc w:val="right"/>
        <w:rPr>
          <w:lang w:val="ru-RU"/>
        </w:rPr>
      </w:pP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  <w:t xml:space="preserve">           ___________</w:t>
      </w:r>
      <w:r w:rsidR="00B4399A">
        <w:rPr>
          <w:lang w:val="ru-RU"/>
        </w:rPr>
        <w:t>Р.З. Салахов</w:t>
      </w:r>
    </w:p>
    <w:p w:rsidR="00483A73" w:rsidRPr="00483A73" w:rsidRDefault="00483A73" w:rsidP="00483A73">
      <w:pPr>
        <w:jc w:val="right"/>
        <w:rPr>
          <w:lang w:val="ru-RU"/>
        </w:rPr>
      </w:pP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Pr="00483A73">
        <w:rPr>
          <w:lang w:val="ru-RU"/>
        </w:rPr>
        <w:tab/>
      </w:r>
      <w:r w:rsidR="00B4399A">
        <w:rPr>
          <w:lang w:val="ru-RU"/>
        </w:rPr>
        <w:t>__</w:t>
      </w:r>
      <w:r w:rsidRPr="00483A73">
        <w:rPr>
          <w:lang w:val="ru-RU"/>
        </w:rPr>
        <w:t>______________20</w:t>
      </w:r>
      <w:r w:rsidR="008B0C15">
        <w:rPr>
          <w:lang w:val="ru-RU"/>
        </w:rPr>
        <w:t>__г.</w:t>
      </w:r>
    </w:p>
    <w:p w:rsidR="009A6C04" w:rsidRDefault="009A6C04" w:rsidP="00C71345">
      <w:pPr>
        <w:pStyle w:val="Standard"/>
        <w:rPr>
          <w:lang w:val="ru-RU"/>
        </w:rPr>
      </w:pPr>
    </w:p>
    <w:p w:rsidR="00C71345" w:rsidRDefault="00C71345" w:rsidP="00B4399A">
      <w:pPr>
        <w:pStyle w:val="Standard"/>
        <w:jc w:val="center"/>
      </w:pPr>
      <w:r>
        <w:rPr>
          <w:b/>
          <w:bCs/>
          <w:lang w:val="ru-RU"/>
        </w:rPr>
        <w:t>ПЛАН</w:t>
      </w:r>
    </w:p>
    <w:p w:rsidR="00C71345" w:rsidRDefault="00930F48" w:rsidP="00B4399A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работы </w:t>
      </w:r>
      <w:r w:rsidR="008B0C15">
        <w:rPr>
          <w:b/>
          <w:bCs/>
          <w:lang w:val="ru-RU"/>
        </w:rPr>
        <w:t>отдела</w:t>
      </w:r>
      <w:r w:rsidR="00C71345">
        <w:rPr>
          <w:b/>
          <w:bCs/>
          <w:lang w:val="ru-RU"/>
        </w:rPr>
        <w:t xml:space="preserve"> опеки и попечительства</w:t>
      </w:r>
    </w:p>
    <w:p w:rsidR="00C71345" w:rsidRDefault="00C71345" w:rsidP="00B4399A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на </w:t>
      </w:r>
      <w:r w:rsidR="00B4399A">
        <w:rPr>
          <w:b/>
          <w:bCs/>
          <w:lang w:val="ru-RU"/>
        </w:rPr>
        <w:t>3</w:t>
      </w:r>
      <w:r>
        <w:rPr>
          <w:b/>
          <w:bCs/>
          <w:lang w:val="ru-RU"/>
        </w:rPr>
        <w:t xml:space="preserve"> квартал 201</w:t>
      </w:r>
      <w:r w:rsidR="008B0C15">
        <w:rPr>
          <w:b/>
          <w:bCs/>
          <w:lang w:val="ru-RU"/>
        </w:rPr>
        <w:t xml:space="preserve">6 </w:t>
      </w:r>
      <w:r>
        <w:rPr>
          <w:b/>
          <w:bCs/>
          <w:lang w:val="ru-RU"/>
        </w:rPr>
        <w:t>года</w:t>
      </w:r>
    </w:p>
    <w:p w:rsidR="00C71345" w:rsidRDefault="00C71345" w:rsidP="00C71345">
      <w:pPr>
        <w:pStyle w:val="Standard"/>
        <w:rPr>
          <w:lang w:val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51"/>
        <w:gridCol w:w="7762"/>
        <w:gridCol w:w="1843"/>
        <w:gridCol w:w="2126"/>
        <w:gridCol w:w="2410"/>
      </w:tblGrid>
      <w:tr w:rsidR="00C71345" w:rsidTr="00B4399A">
        <w:tc>
          <w:tcPr>
            <w:tcW w:w="851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7762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 вопроса</w:t>
            </w:r>
          </w:p>
        </w:tc>
        <w:tc>
          <w:tcPr>
            <w:tcW w:w="1843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Орган, структурное по</w:t>
            </w:r>
            <w:r w:rsidR="00B4399A">
              <w:rPr>
                <w:lang w:val="ru-RU"/>
              </w:rPr>
              <w:t>д</w:t>
            </w:r>
            <w:r>
              <w:rPr>
                <w:lang w:val="ru-RU"/>
              </w:rPr>
              <w:t>разделение</w:t>
            </w:r>
          </w:p>
        </w:tc>
        <w:tc>
          <w:tcPr>
            <w:tcW w:w="2126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Объем финансирования, тыс.</w:t>
            </w:r>
            <w:r w:rsidR="00B4399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рублей</w:t>
            </w:r>
          </w:p>
        </w:tc>
        <w:tc>
          <w:tcPr>
            <w:tcW w:w="2410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Результат (</w:t>
            </w:r>
            <w:proofErr w:type="gramStart"/>
            <w:r>
              <w:rPr>
                <w:lang w:val="ru-RU"/>
              </w:rPr>
              <w:t>количествен-</w:t>
            </w:r>
            <w:proofErr w:type="spellStart"/>
            <w:r>
              <w:rPr>
                <w:lang w:val="ru-RU"/>
              </w:rPr>
              <w:t>ный</w:t>
            </w:r>
            <w:proofErr w:type="spellEnd"/>
            <w:proofErr w:type="gramEnd"/>
            <w:r>
              <w:rPr>
                <w:lang w:val="ru-RU"/>
              </w:rPr>
              <w:t>) качественный</w:t>
            </w:r>
          </w:p>
        </w:tc>
      </w:tr>
      <w:tr w:rsidR="00C71345" w:rsidTr="00B4399A">
        <w:tc>
          <w:tcPr>
            <w:tcW w:w="851" w:type="dxa"/>
          </w:tcPr>
          <w:p w:rsidR="00C71345" w:rsidRDefault="00C71345">
            <w:pPr>
              <w:pStyle w:val="TableContents"/>
            </w:pPr>
          </w:p>
        </w:tc>
        <w:tc>
          <w:tcPr>
            <w:tcW w:w="7762" w:type="dxa"/>
            <w:hideMark/>
          </w:tcPr>
          <w:p w:rsidR="00C71345" w:rsidRDefault="00C71345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1. Деятельность по решению вопросов местного значения и отдельных </w:t>
            </w:r>
            <w:proofErr w:type="spellStart"/>
            <w:r>
              <w:rPr>
                <w:b/>
                <w:bCs/>
                <w:lang w:val="ru-RU"/>
              </w:rPr>
              <w:t>госполномочий</w:t>
            </w:r>
            <w:proofErr w:type="spellEnd"/>
          </w:p>
        </w:tc>
        <w:tc>
          <w:tcPr>
            <w:tcW w:w="1843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26" w:type="dxa"/>
          </w:tcPr>
          <w:p w:rsidR="00C71345" w:rsidRDefault="00C71345">
            <w:pPr>
              <w:pStyle w:val="TableContents"/>
            </w:pPr>
          </w:p>
        </w:tc>
        <w:tc>
          <w:tcPr>
            <w:tcW w:w="2410" w:type="dxa"/>
          </w:tcPr>
          <w:p w:rsidR="00C71345" w:rsidRDefault="00C71345">
            <w:pPr>
              <w:pStyle w:val="TableContents"/>
            </w:pPr>
          </w:p>
        </w:tc>
      </w:tr>
      <w:tr w:rsidR="00C71345" w:rsidTr="00B4399A">
        <w:tc>
          <w:tcPr>
            <w:tcW w:w="851" w:type="dxa"/>
          </w:tcPr>
          <w:p w:rsidR="00C71345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</w:t>
            </w:r>
            <w:r w:rsidR="00B4399A">
              <w:rPr>
                <w:lang w:val="ru-RU"/>
              </w:rPr>
              <w:t>.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C71345" w:rsidRDefault="00C71345">
            <w:pPr>
              <w:pStyle w:val="Standard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законом</w:t>
            </w:r>
            <w:proofErr w:type="spellEnd"/>
            <w:r>
              <w:t xml:space="preserve"> ХМАО – </w:t>
            </w:r>
            <w:proofErr w:type="spellStart"/>
            <w:r>
              <w:t>Югры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09.06.2009 № 86-оз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неограниченный</w:t>
            </w:r>
            <w:proofErr w:type="spellEnd"/>
            <w:r>
              <w:t xml:space="preserve">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отдельными</w:t>
            </w:r>
            <w:proofErr w:type="spellEnd"/>
            <w:r>
              <w:t xml:space="preserve"> </w:t>
            </w:r>
            <w:proofErr w:type="spellStart"/>
            <w:r>
              <w:t>государственными</w:t>
            </w:r>
            <w:proofErr w:type="spellEnd"/>
            <w:r>
              <w:t xml:space="preserve"> </w:t>
            </w:r>
            <w:proofErr w:type="spellStart"/>
            <w:r>
              <w:t>полномочиями</w:t>
            </w:r>
            <w:proofErr w:type="spellEnd"/>
            <w:r w:rsidR="00110998">
              <w:rPr>
                <w:lang w:val="ru-RU"/>
              </w:rPr>
              <w:t xml:space="preserve">, </w:t>
            </w:r>
            <w:r w:rsidR="00110998" w:rsidRPr="00110998">
              <w:rPr>
                <w:b/>
                <w:lang w:val="ru-RU"/>
              </w:rPr>
              <w:t>в том числе</w:t>
            </w:r>
            <w:r>
              <w:t>:</w:t>
            </w:r>
          </w:p>
        </w:tc>
        <w:tc>
          <w:tcPr>
            <w:tcW w:w="1843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2126" w:type="dxa"/>
            <w:hideMark/>
          </w:tcPr>
          <w:p w:rsidR="00C71345" w:rsidRPr="005F4F01" w:rsidRDefault="00AB2DE6" w:rsidP="00AB2DE6">
            <w:pPr>
              <w:pStyle w:val="TableContents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15438,3</w:t>
            </w:r>
          </w:p>
        </w:tc>
        <w:tc>
          <w:tcPr>
            <w:tcW w:w="2410" w:type="dxa"/>
          </w:tcPr>
          <w:p w:rsidR="00C71345" w:rsidRDefault="00C71345">
            <w:pPr>
              <w:pStyle w:val="TableContents"/>
            </w:pPr>
          </w:p>
        </w:tc>
      </w:tr>
      <w:tr w:rsidR="00C71345" w:rsidTr="00B4399A">
        <w:tc>
          <w:tcPr>
            <w:tcW w:w="851" w:type="dxa"/>
          </w:tcPr>
          <w:p w:rsidR="00C71345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1.2.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C71345" w:rsidRDefault="00C71345" w:rsidP="008B0C15">
            <w:pPr>
              <w:pStyle w:val="Standard"/>
            </w:pPr>
            <w:proofErr w:type="spellStart"/>
            <w:r>
              <w:t>назначение</w:t>
            </w:r>
            <w:proofErr w:type="spellEnd"/>
            <w:r>
              <w:t xml:space="preserve"> </w:t>
            </w:r>
            <w:r w:rsidR="008B0C15"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единовременного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передаче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 в </w:t>
            </w:r>
            <w:proofErr w:type="spellStart"/>
            <w:r>
              <w:t>семью</w:t>
            </w:r>
            <w:proofErr w:type="spellEnd"/>
            <w:r>
              <w:t xml:space="preserve"> (</w:t>
            </w:r>
            <w:proofErr w:type="spellStart"/>
            <w:r>
              <w:t>усыновлении</w:t>
            </w:r>
            <w:proofErr w:type="spellEnd"/>
            <w:r>
              <w:t xml:space="preserve">, </w:t>
            </w:r>
            <w:proofErr w:type="spellStart"/>
            <w:r>
              <w:t>удочерении</w:t>
            </w:r>
            <w:proofErr w:type="spellEnd"/>
            <w:r>
              <w:t xml:space="preserve">), </w:t>
            </w:r>
            <w:proofErr w:type="spellStart"/>
            <w:r>
              <w:t>установлении</w:t>
            </w:r>
            <w:proofErr w:type="spellEnd"/>
            <w:r>
              <w:t xml:space="preserve"> </w:t>
            </w:r>
            <w:proofErr w:type="spellStart"/>
            <w:r>
              <w:t>опеки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попечительства</w:t>
            </w:r>
            <w:proofErr w:type="spellEnd"/>
            <w:r>
              <w:t xml:space="preserve">, </w:t>
            </w:r>
            <w:proofErr w:type="spellStart"/>
            <w:r>
              <w:t>передаче</w:t>
            </w:r>
            <w:proofErr w:type="spellEnd"/>
            <w:r>
              <w:t xml:space="preserve"> в </w:t>
            </w:r>
            <w:proofErr w:type="spellStart"/>
            <w:r>
              <w:t>приемную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>);</w:t>
            </w:r>
          </w:p>
        </w:tc>
        <w:tc>
          <w:tcPr>
            <w:tcW w:w="1843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2126" w:type="dxa"/>
            <w:hideMark/>
          </w:tcPr>
          <w:p w:rsidR="00C71345" w:rsidRDefault="008B0C15" w:rsidP="004F4B8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C71345" w:rsidRDefault="00C71345">
            <w:pPr>
              <w:pStyle w:val="TableContents"/>
            </w:pPr>
          </w:p>
        </w:tc>
      </w:tr>
      <w:tr w:rsidR="00C71345" w:rsidTr="00B4399A">
        <w:tc>
          <w:tcPr>
            <w:tcW w:w="851" w:type="dxa"/>
          </w:tcPr>
          <w:p w:rsidR="00C71345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1.3.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C71345" w:rsidRDefault="00C71345" w:rsidP="008B0C15">
            <w:pPr>
              <w:pStyle w:val="Standard"/>
            </w:pPr>
            <w:proofErr w:type="spellStart"/>
            <w:r>
              <w:t>назначение</w:t>
            </w:r>
            <w:proofErr w:type="spellEnd"/>
            <w:r>
              <w:t xml:space="preserve"> </w:t>
            </w:r>
            <w:r w:rsidR="008B0C15"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ежемесячной</w:t>
            </w:r>
            <w:proofErr w:type="spellEnd"/>
            <w:r>
              <w:t xml:space="preserve"> </w:t>
            </w:r>
            <w:proofErr w:type="spellStart"/>
            <w:r>
              <w:t>выплаты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, </w:t>
            </w:r>
            <w:proofErr w:type="spellStart"/>
            <w:r>
              <w:t>переданного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 в </w:t>
            </w:r>
            <w:proofErr w:type="spellStart"/>
            <w:r>
              <w:t>семью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и </w:t>
            </w:r>
            <w:proofErr w:type="spellStart"/>
            <w:r>
              <w:t>попечителей</w:t>
            </w:r>
            <w:proofErr w:type="spellEnd"/>
            <w:r>
              <w:t xml:space="preserve"> (в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в </w:t>
            </w:r>
            <w:proofErr w:type="spellStart"/>
            <w:r>
              <w:t>случае</w:t>
            </w:r>
            <w:proofErr w:type="spellEnd"/>
            <w:r>
              <w:t xml:space="preserve"> </w:t>
            </w:r>
            <w:proofErr w:type="spellStart"/>
            <w:r>
              <w:t>предварительной</w:t>
            </w:r>
            <w:proofErr w:type="spellEnd"/>
            <w:r>
              <w:t xml:space="preserve"> (</w:t>
            </w:r>
            <w:proofErr w:type="spellStart"/>
            <w:r>
              <w:t>временной</w:t>
            </w:r>
            <w:proofErr w:type="spellEnd"/>
            <w:r>
              <w:t xml:space="preserve">) </w:t>
            </w:r>
            <w:proofErr w:type="spellStart"/>
            <w:r>
              <w:t>опеки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попечительства</w:t>
            </w:r>
            <w:proofErr w:type="spellEnd"/>
            <w:r>
              <w:t xml:space="preserve">), </w:t>
            </w:r>
            <w:proofErr w:type="spellStart"/>
            <w:r>
              <w:t>приемную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 xml:space="preserve">, </w:t>
            </w:r>
            <w:proofErr w:type="spellStart"/>
            <w:r>
              <w:t>патронатную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 xml:space="preserve">, </w:t>
            </w:r>
            <w:proofErr w:type="spellStart"/>
            <w:r>
              <w:t>детский</w:t>
            </w:r>
            <w:proofErr w:type="spellEnd"/>
            <w:r>
              <w:t xml:space="preserve"> </w:t>
            </w:r>
            <w:proofErr w:type="spellStart"/>
            <w:r>
              <w:t>дом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усыновителям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усыновленного</w:t>
            </w:r>
            <w:proofErr w:type="spellEnd"/>
            <w:r>
              <w:t xml:space="preserve"> (</w:t>
            </w:r>
            <w:proofErr w:type="spellStart"/>
            <w:r>
              <w:t>удочеренного</w:t>
            </w:r>
            <w:proofErr w:type="spellEnd"/>
            <w:r>
              <w:t xml:space="preserve">) </w:t>
            </w:r>
            <w:proofErr w:type="spellStart"/>
            <w:r>
              <w:t>ребенка</w:t>
            </w:r>
            <w:proofErr w:type="spellEnd"/>
            <w:r>
              <w:t xml:space="preserve">, </w:t>
            </w:r>
            <w:proofErr w:type="spellStart"/>
            <w:r>
              <w:t>лицам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и </w:t>
            </w:r>
            <w:proofErr w:type="spellStart"/>
            <w:r>
              <w:t>гражданам</w:t>
            </w:r>
            <w:proofErr w:type="spellEnd"/>
            <w:r>
              <w:t xml:space="preserve"> в </w:t>
            </w:r>
            <w:proofErr w:type="spellStart"/>
            <w:r>
              <w:t>возрасте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18 </w:t>
            </w:r>
            <w:proofErr w:type="spellStart"/>
            <w:r>
              <w:t>лет</w:t>
            </w:r>
            <w:proofErr w:type="spellEnd"/>
            <w:r>
              <w:t xml:space="preserve"> и </w:t>
            </w:r>
            <w:proofErr w:type="spellStart"/>
            <w:r>
              <w:t>старше</w:t>
            </w:r>
            <w:proofErr w:type="spellEnd"/>
            <w:r>
              <w:t xml:space="preserve">, </w:t>
            </w:r>
            <w:proofErr w:type="spellStart"/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</w:t>
            </w:r>
            <w:proofErr w:type="spellStart"/>
            <w:r>
              <w:t>чем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23 </w:t>
            </w:r>
            <w:proofErr w:type="spellStart"/>
            <w:r>
              <w:t>лет</w:t>
            </w:r>
            <w:proofErr w:type="spellEnd"/>
            <w:r>
              <w:t xml:space="preserve">, </w:t>
            </w:r>
            <w:proofErr w:type="spellStart"/>
            <w:r>
              <w:t>потерявшим</w:t>
            </w:r>
            <w:proofErr w:type="spellEnd"/>
            <w:r>
              <w:t xml:space="preserve">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в </w:t>
            </w:r>
            <w:proofErr w:type="spellStart"/>
            <w:r>
              <w:t>общеобразовательном</w:t>
            </w:r>
            <w:proofErr w:type="spellEnd"/>
            <w:r>
              <w:t xml:space="preserve"> </w:t>
            </w:r>
            <w:proofErr w:type="spellStart"/>
            <w:r>
              <w:t>учреждении</w:t>
            </w:r>
            <w:proofErr w:type="spellEnd"/>
            <w:r>
              <w:t xml:space="preserve"> </w:t>
            </w:r>
            <w:proofErr w:type="spellStart"/>
            <w:r>
              <w:t>единственного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обоих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в </w:t>
            </w:r>
            <w:proofErr w:type="spellStart"/>
            <w:r>
              <w:t>общеобразовательном</w:t>
            </w:r>
            <w:proofErr w:type="spellEnd"/>
            <w:r>
              <w:t xml:space="preserve"> </w:t>
            </w:r>
            <w:proofErr w:type="spellStart"/>
            <w:r>
              <w:t>учреждении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843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2126" w:type="dxa"/>
            <w:hideMark/>
          </w:tcPr>
          <w:p w:rsidR="00C71345" w:rsidRDefault="008B0C15" w:rsidP="004F4B8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C71345" w:rsidRDefault="00C71345">
            <w:pPr>
              <w:pStyle w:val="TableContents"/>
            </w:pPr>
          </w:p>
        </w:tc>
      </w:tr>
      <w:tr w:rsidR="00C71345" w:rsidTr="00B4399A">
        <w:tc>
          <w:tcPr>
            <w:tcW w:w="851" w:type="dxa"/>
          </w:tcPr>
          <w:p w:rsidR="00C71345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C71345" w:rsidRDefault="00C71345" w:rsidP="008B0C15">
            <w:pPr>
              <w:pStyle w:val="Standard"/>
            </w:pPr>
            <w:r>
              <w:t xml:space="preserve">- </w:t>
            </w:r>
            <w:r w:rsidR="008B0C15">
              <w:rPr>
                <w:lang w:val="ru-RU"/>
              </w:rPr>
              <w:t xml:space="preserve">назначение и выплата </w:t>
            </w:r>
            <w:proofErr w:type="spellStart"/>
            <w:r w:rsidR="008B0C15">
              <w:t>вознаграждени</w:t>
            </w:r>
            <w:proofErr w:type="spellEnd"/>
            <w:r w:rsidR="008B0C15">
              <w:rPr>
                <w:lang w:val="ru-RU"/>
              </w:rPr>
              <w:t>я</w:t>
            </w:r>
            <w:r>
              <w:t xml:space="preserve"> </w:t>
            </w:r>
            <w:proofErr w:type="spellStart"/>
            <w:r>
              <w:t>приемным</w:t>
            </w:r>
            <w:proofErr w:type="spellEnd"/>
            <w:r>
              <w:t xml:space="preserve"> </w:t>
            </w:r>
            <w:proofErr w:type="spellStart"/>
            <w:r>
              <w:t>родителям</w:t>
            </w:r>
            <w:proofErr w:type="spellEnd"/>
            <w:r w:rsidR="008B0C15">
              <w:rPr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2126" w:type="dxa"/>
            <w:hideMark/>
          </w:tcPr>
          <w:p w:rsidR="00C71345" w:rsidRDefault="00DD1AC3" w:rsidP="004F4B8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7200</w:t>
            </w:r>
            <w:r w:rsidR="00412294">
              <w:rPr>
                <w:lang w:val="ru-RU"/>
              </w:rPr>
              <w:t>,0</w:t>
            </w:r>
          </w:p>
        </w:tc>
        <w:tc>
          <w:tcPr>
            <w:tcW w:w="2410" w:type="dxa"/>
          </w:tcPr>
          <w:p w:rsidR="00C71345" w:rsidRDefault="00C71345">
            <w:pPr>
              <w:pStyle w:val="TableContents"/>
            </w:pPr>
          </w:p>
        </w:tc>
      </w:tr>
      <w:tr w:rsidR="00C71345" w:rsidTr="00B4399A">
        <w:tc>
          <w:tcPr>
            <w:tcW w:w="851" w:type="dxa"/>
          </w:tcPr>
          <w:p w:rsidR="00C71345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1.5.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обеспечения</w:t>
            </w:r>
            <w:proofErr w:type="spellEnd"/>
            <w:r>
              <w:t xml:space="preserve"> </w:t>
            </w:r>
            <w:proofErr w:type="spellStart"/>
            <w:r>
              <w:t>мер</w:t>
            </w:r>
            <w:proofErr w:type="spellEnd"/>
            <w:r>
              <w:t xml:space="preserve"> </w:t>
            </w:r>
            <w:proofErr w:type="spellStart"/>
            <w:r>
              <w:t>социальной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-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сирот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843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2126" w:type="dxa"/>
            <w:hideMark/>
          </w:tcPr>
          <w:p w:rsidR="00C71345" w:rsidRDefault="00895F81" w:rsidP="004F4B8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-----</w:t>
            </w:r>
          </w:p>
        </w:tc>
        <w:tc>
          <w:tcPr>
            <w:tcW w:w="2410" w:type="dxa"/>
          </w:tcPr>
          <w:p w:rsidR="00C71345" w:rsidRDefault="00C71345">
            <w:pPr>
              <w:pStyle w:val="TableContents"/>
            </w:pPr>
          </w:p>
        </w:tc>
      </w:tr>
      <w:tr w:rsidR="00C71345" w:rsidTr="00B4399A">
        <w:tc>
          <w:tcPr>
            <w:tcW w:w="851" w:type="dxa"/>
          </w:tcPr>
          <w:p w:rsidR="00C71345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1.6.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C71345" w:rsidRDefault="00C71345" w:rsidP="008B0C15">
            <w:pPr>
              <w:pStyle w:val="Standard"/>
            </w:pPr>
            <w:r>
              <w:t xml:space="preserve">- </w:t>
            </w:r>
            <w:r w:rsidR="008B0C15">
              <w:rPr>
                <w:lang w:val="ru-RU"/>
              </w:rPr>
              <w:t xml:space="preserve">назначение компенсационных выплат по </w:t>
            </w:r>
            <w:proofErr w:type="spellStart"/>
            <w:r>
              <w:t>обеспечени</w:t>
            </w:r>
            <w:proofErr w:type="spellEnd"/>
            <w:r w:rsidR="008B0C15">
              <w:rPr>
                <w:lang w:val="ru-RU"/>
              </w:rPr>
              <w:t>ю</w:t>
            </w:r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воспитывающихся</w:t>
            </w:r>
            <w:proofErr w:type="spellEnd"/>
            <w:r>
              <w:t xml:space="preserve"> в </w:t>
            </w:r>
            <w:proofErr w:type="spellStart"/>
            <w:r>
              <w:t>семьях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попечителей</w:t>
            </w:r>
            <w:proofErr w:type="spellEnd"/>
            <w:r>
              <w:t xml:space="preserve">,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–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окончании</w:t>
            </w:r>
            <w:proofErr w:type="spellEnd"/>
            <w:r>
              <w:t xml:space="preserve"> </w:t>
            </w:r>
            <w:proofErr w:type="spellStart"/>
            <w:r>
              <w:t>ими</w:t>
            </w:r>
            <w:proofErr w:type="spellEnd"/>
            <w:r>
              <w:t xml:space="preserve">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учреждений</w:t>
            </w:r>
            <w:proofErr w:type="spellEnd"/>
            <w:r>
              <w:t xml:space="preserve"> </w:t>
            </w:r>
            <w:proofErr w:type="spellStart"/>
            <w:r>
              <w:t>одеждой</w:t>
            </w:r>
            <w:proofErr w:type="spellEnd"/>
            <w:r>
              <w:t xml:space="preserve"> и </w:t>
            </w:r>
            <w:proofErr w:type="spellStart"/>
            <w:r>
              <w:t>обувью</w:t>
            </w:r>
            <w:proofErr w:type="spellEnd"/>
            <w:r>
              <w:t xml:space="preserve"> 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единовременны</w:t>
            </w:r>
            <w:proofErr w:type="spellEnd"/>
            <w:r w:rsidR="008B0C15">
              <w:rPr>
                <w:lang w:val="ru-RU"/>
              </w:rPr>
              <w:t>х</w:t>
            </w:r>
            <w:r>
              <w:t xml:space="preserve"> </w:t>
            </w:r>
            <w:proofErr w:type="spellStart"/>
            <w:r>
              <w:t>денежны</w:t>
            </w:r>
            <w:proofErr w:type="spellEnd"/>
            <w:r w:rsidR="008B0C15">
              <w:rPr>
                <w:lang w:val="ru-RU"/>
              </w:rPr>
              <w:t>х</w:t>
            </w:r>
            <w:r>
              <w:t xml:space="preserve"> </w:t>
            </w:r>
            <w:proofErr w:type="spellStart"/>
            <w:r>
              <w:t>пособи</w:t>
            </w:r>
            <w:proofErr w:type="spellEnd"/>
            <w:r w:rsidR="008B0C15">
              <w:rPr>
                <w:lang w:val="ru-RU"/>
              </w:rPr>
              <w:t>й</w:t>
            </w:r>
            <w:r>
              <w:t xml:space="preserve"> в </w:t>
            </w:r>
            <w:proofErr w:type="spellStart"/>
            <w:r>
              <w:t>размере</w:t>
            </w:r>
            <w:proofErr w:type="spellEnd"/>
            <w:r>
              <w:t xml:space="preserve"> 5 000 </w:t>
            </w:r>
            <w:proofErr w:type="spellStart"/>
            <w:r>
              <w:t>рублей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2126" w:type="dxa"/>
            <w:hideMark/>
          </w:tcPr>
          <w:p w:rsidR="00C71345" w:rsidRDefault="005F4F0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  <w:tc>
          <w:tcPr>
            <w:tcW w:w="2410" w:type="dxa"/>
          </w:tcPr>
          <w:p w:rsidR="00C71345" w:rsidRDefault="00C71345">
            <w:pPr>
              <w:pStyle w:val="TableContents"/>
            </w:pPr>
          </w:p>
        </w:tc>
      </w:tr>
      <w:tr w:rsidR="00C71345" w:rsidTr="00B4399A">
        <w:tc>
          <w:tcPr>
            <w:tcW w:w="851" w:type="dxa"/>
          </w:tcPr>
          <w:p w:rsidR="00C71345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1.7.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C71345" w:rsidRDefault="00C71345" w:rsidP="008B0C15">
            <w:pPr>
              <w:pStyle w:val="Standard"/>
            </w:pPr>
            <w:r>
              <w:t xml:space="preserve">- </w:t>
            </w:r>
            <w:r w:rsidR="008B0C15">
              <w:rPr>
                <w:lang w:val="ru-RU"/>
              </w:rPr>
              <w:t xml:space="preserve">назначение </w:t>
            </w:r>
            <w:proofErr w:type="spellStart"/>
            <w:r>
              <w:t>ежемесячно</w:t>
            </w:r>
            <w:r w:rsidR="008B0C15">
              <w:rPr>
                <w:lang w:val="ru-RU"/>
              </w:rPr>
              <w:t>го</w:t>
            </w:r>
            <w:proofErr w:type="spellEnd"/>
            <w:r>
              <w:t xml:space="preserve"> </w:t>
            </w:r>
            <w:proofErr w:type="spellStart"/>
            <w:r>
              <w:t>обеспечени</w:t>
            </w:r>
            <w:proofErr w:type="spellEnd"/>
            <w:r w:rsidR="008B0C15">
              <w:rPr>
                <w:lang w:val="ru-RU"/>
              </w:rPr>
              <w:t>я</w:t>
            </w:r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проживающих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денежными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проезд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городском</w:t>
            </w:r>
            <w:proofErr w:type="spellEnd"/>
            <w:r>
              <w:t xml:space="preserve">, </w:t>
            </w:r>
            <w:proofErr w:type="spellStart"/>
            <w:r>
              <w:t>пригородном</w:t>
            </w:r>
            <w:proofErr w:type="spellEnd"/>
            <w:r>
              <w:t xml:space="preserve">, в </w:t>
            </w:r>
            <w:proofErr w:type="spellStart"/>
            <w:r>
              <w:t>сельской</w:t>
            </w:r>
            <w:proofErr w:type="spellEnd"/>
            <w:r>
              <w:t xml:space="preserve"> </w:t>
            </w:r>
            <w:proofErr w:type="spellStart"/>
            <w:r>
              <w:t>местности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внутрирайонном</w:t>
            </w:r>
            <w:proofErr w:type="spellEnd"/>
            <w:r>
              <w:t xml:space="preserve"> </w:t>
            </w:r>
            <w:proofErr w:type="spellStart"/>
            <w:r>
              <w:t>транспорте</w:t>
            </w:r>
            <w:proofErr w:type="spellEnd"/>
            <w:r>
              <w:t xml:space="preserve"> (</w:t>
            </w:r>
            <w:proofErr w:type="spellStart"/>
            <w:r>
              <w:t>кроме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)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фактической</w:t>
            </w:r>
            <w:proofErr w:type="spellEnd"/>
            <w:r>
              <w:t xml:space="preserve"> </w:t>
            </w:r>
            <w:proofErr w:type="spellStart"/>
            <w:r>
              <w:t>стоимости</w:t>
            </w:r>
            <w:proofErr w:type="spellEnd"/>
            <w:r>
              <w:t xml:space="preserve"> </w:t>
            </w:r>
            <w:proofErr w:type="spellStart"/>
            <w:r>
              <w:t>проезда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2126" w:type="dxa"/>
            <w:hideMark/>
          </w:tcPr>
          <w:p w:rsidR="00C71345" w:rsidRDefault="008B0C15" w:rsidP="004F4B8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C71345" w:rsidRDefault="00C71345">
            <w:pPr>
              <w:pStyle w:val="TableContents"/>
            </w:pPr>
          </w:p>
        </w:tc>
      </w:tr>
      <w:tr w:rsidR="00C71345" w:rsidTr="00B4399A">
        <w:tc>
          <w:tcPr>
            <w:tcW w:w="851" w:type="dxa"/>
          </w:tcPr>
          <w:p w:rsidR="00C71345" w:rsidRPr="00311078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24307E">
              <w:rPr>
                <w:lang w:val="ru-RU"/>
              </w:rPr>
              <w:t>8.</w:t>
            </w:r>
          </w:p>
        </w:tc>
        <w:tc>
          <w:tcPr>
            <w:tcW w:w="7762" w:type="dxa"/>
            <w:hideMark/>
          </w:tcPr>
          <w:p w:rsidR="00C71345" w:rsidRDefault="00C71345" w:rsidP="008B0C15">
            <w:pPr>
              <w:pStyle w:val="Standard"/>
            </w:pPr>
            <w:r>
              <w:t xml:space="preserve">- </w:t>
            </w:r>
            <w:r w:rsidR="008B0C15">
              <w:rPr>
                <w:lang w:val="ru-RU"/>
              </w:rPr>
              <w:t>назначение</w:t>
            </w:r>
            <w:r>
              <w:t xml:space="preserve"> </w:t>
            </w:r>
            <w:proofErr w:type="spellStart"/>
            <w:r>
              <w:t>детям-сиротам</w:t>
            </w:r>
            <w:proofErr w:type="spellEnd"/>
            <w:r>
              <w:t xml:space="preserve"> и </w:t>
            </w:r>
            <w:proofErr w:type="spellStart"/>
            <w:r>
              <w:t>детям</w:t>
            </w:r>
            <w:proofErr w:type="spellEnd"/>
            <w:r>
              <w:t xml:space="preserve">, </w:t>
            </w:r>
            <w:proofErr w:type="spellStart"/>
            <w:r>
              <w:t>оставшимся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исключением</w:t>
            </w:r>
            <w:proofErr w:type="spellEnd"/>
            <w:r>
              <w:t xml:space="preserve"> </w:t>
            </w:r>
            <w:proofErr w:type="spellStart"/>
            <w:r>
              <w:t>находящихся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</w:t>
            </w:r>
            <w:proofErr w:type="spellStart"/>
            <w:r>
              <w:t>автономного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 и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proofErr w:type="spellStart"/>
            <w:r>
              <w:t>автономного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), </w:t>
            </w:r>
            <w:proofErr w:type="spellStart"/>
            <w:r>
              <w:t>денежных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путевок</w:t>
            </w:r>
            <w:proofErr w:type="spellEnd"/>
            <w:r>
              <w:t xml:space="preserve"> в </w:t>
            </w:r>
            <w:proofErr w:type="spellStart"/>
            <w:r>
              <w:t>спортивно-оздоровительные</w:t>
            </w:r>
            <w:proofErr w:type="spellEnd"/>
            <w:r>
              <w:t xml:space="preserve"> </w:t>
            </w:r>
            <w:proofErr w:type="spellStart"/>
            <w:r>
              <w:t>лагеря</w:t>
            </w:r>
            <w:proofErr w:type="spellEnd"/>
            <w:r>
              <w:t xml:space="preserve"> (</w:t>
            </w:r>
            <w:proofErr w:type="spellStart"/>
            <w:r>
              <w:t>базы</w:t>
            </w:r>
            <w:proofErr w:type="spellEnd"/>
            <w:r>
              <w:t xml:space="preserve">) </w:t>
            </w:r>
            <w:proofErr w:type="spellStart"/>
            <w:r>
              <w:t>труда</w:t>
            </w:r>
            <w:proofErr w:type="spellEnd"/>
            <w:r>
              <w:t xml:space="preserve"> и </w:t>
            </w:r>
            <w:proofErr w:type="spellStart"/>
            <w:r>
              <w:t>отдыха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и </w:t>
            </w:r>
            <w:proofErr w:type="spellStart"/>
            <w:r>
              <w:t>студентов</w:t>
            </w:r>
            <w:proofErr w:type="spellEnd"/>
            <w:r>
              <w:t xml:space="preserve">,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детские</w:t>
            </w:r>
            <w:proofErr w:type="spellEnd"/>
            <w:r>
              <w:t xml:space="preserve"> </w:t>
            </w:r>
            <w:proofErr w:type="spellStart"/>
            <w:r>
              <w:t>оздоровительные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,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санаторно-курортные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 xml:space="preserve"> </w:t>
            </w: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показаний</w:t>
            </w:r>
            <w:proofErr w:type="spellEnd"/>
            <w:r>
              <w:t xml:space="preserve">) и </w:t>
            </w:r>
            <w:r w:rsidR="008B0C15">
              <w:rPr>
                <w:lang w:val="ru-RU"/>
              </w:rPr>
              <w:t xml:space="preserve">средств на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проезда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лечения</w:t>
            </w:r>
            <w:proofErr w:type="spellEnd"/>
            <w:r>
              <w:t xml:space="preserve"> и </w:t>
            </w:r>
            <w:proofErr w:type="spellStart"/>
            <w:r>
              <w:t>обратно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2126" w:type="dxa"/>
            <w:hideMark/>
          </w:tcPr>
          <w:p w:rsidR="00C71345" w:rsidRDefault="008B0C15" w:rsidP="004F4B8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C71345" w:rsidRDefault="00C71345">
            <w:pPr>
              <w:pStyle w:val="TableContents"/>
            </w:pPr>
          </w:p>
        </w:tc>
      </w:tr>
      <w:tr w:rsidR="00C71345" w:rsidTr="00B4399A">
        <w:tc>
          <w:tcPr>
            <w:tcW w:w="851" w:type="dxa"/>
          </w:tcPr>
          <w:p w:rsidR="00C71345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1.9.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C71345" w:rsidRDefault="008B0C15" w:rsidP="008B0C15">
            <w:pPr>
              <w:pStyle w:val="Standard"/>
            </w:pPr>
            <w:proofErr w:type="gramStart"/>
            <w:r>
              <w:rPr>
                <w:lang w:val="ru-RU"/>
              </w:rPr>
              <w:t xml:space="preserve">Назначение </w:t>
            </w:r>
            <w:proofErr w:type="spellStart"/>
            <w:r w:rsidR="00C71345">
              <w:t>ежегодно</w:t>
            </w:r>
            <w:r>
              <w:rPr>
                <w:lang w:val="ru-RU"/>
              </w:rPr>
              <w:t>го</w:t>
            </w:r>
            <w:proofErr w:type="spellEnd"/>
            <w:r w:rsidR="00C71345">
              <w:t xml:space="preserve"> </w:t>
            </w:r>
            <w:proofErr w:type="spellStart"/>
            <w:r w:rsidR="00C71345">
              <w:t>обеспечени</w:t>
            </w:r>
            <w:proofErr w:type="spellEnd"/>
            <w:r>
              <w:rPr>
                <w:lang w:val="ru-RU"/>
              </w:rPr>
              <w:t>я</w:t>
            </w:r>
            <w:r w:rsidR="00C71345">
              <w:t xml:space="preserve"> </w:t>
            </w:r>
            <w:proofErr w:type="spellStart"/>
            <w:r w:rsidR="00C71345">
              <w:t>детей-сирот</w:t>
            </w:r>
            <w:proofErr w:type="spellEnd"/>
            <w:r w:rsidR="00C71345">
              <w:t xml:space="preserve"> и </w:t>
            </w:r>
            <w:proofErr w:type="spellStart"/>
            <w:r w:rsidR="00C71345">
              <w:t>детей</w:t>
            </w:r>
            <w:proofErr w:type="spellEnd"/>
            <w:r w:rsidR="00C71345">
              <w:t xml:space="preserve">, </w:t>
            </w:r>
            <w:proofErr w:type="spellStart"/>
            <w:r w:rsidR="00C71345">
              <w:t>оставшихся</w:t>
            </w:r>
            <w:proofErr w:type="spellEnd"/>
            <w:r w:rsidR="00C71345">
              <w:t xml:space="preserve"> </w:t>
            </w:r>
            <w:proofErr w:type="spellStart"/>
            <w:r w:rsidR="00C71345">
              <w:t>без</w:t>
            </w:r>
            <w:proofErr w:type="spellEnd"/>
            <w:r w:rsidR="00C71345">
              <w:t xml:space="preserve"> </w:t>
            </w:r>
            <w:proofErr w:type="spellStart"/>
            <w:r w:rsidR="00C71345">
              <w:t>попечения</w:t>
            </w:r>
            <w:proofErr w:type="spellEnd"/>
            <w:r w:rsidR="00C71345">
              <w:t xml:space="preserve"> </w:t>
            </w:r>
            <w:proofErr w:type="spellStart"/>
            <w:r w:rsidR="00C71345">
              <w:t>родителей</w:t>
            </w:r>
            <w:proofErr w:type="spellEnd"/>
            <w:r w:rsidR="00C71345">
              <w:t xml:space="preserve">, </w:t>
            </w:r>
            <w:proofErr w:type="spellStart"/>
            <w:r w:rsidR="00C71345">
              <w:t>лиц</w:t>
            </w:r>
            <w:proofErr w:type="spellEnd"/>
            <w:r w:rsidR="00C71345">
              <w:t xml:space="preserve"> </w:t>
            </w:r>
            <w:proofErr w:type="spellStart"/>
            <w:r w:rsidR="00C71345">
              <w:t>из</w:t>
            </w:r>
            <w:proofErr w:type="spellEnd"/>
            <w:r w:rsidR="00C71345">
              <w:t xml:space="preserve"> </w:t>
            </w:r>
            <w:proofErr w:type="spellStart"/>
            <w:r w:rsidR="00C71345">
              <w:t>числа</w:t>
            </w:r>
            <w:proofErr w:type="spellEnd"/>
            <w:r w:rsidR="00C71345">
              <w:t xml:space="preserve"> </w:t>
            </w:r>
            <w:proofErr w:type="spellStart"/>
            <w:r w:rsidR="00C71345">
              <w:t>детей-сирот</w:t>
            </w:r>
            <w:proofErr w:type="spellEnd"/>
            <w:r w:rsidR="00C71345">
              <w:t xml:space="preserve"> и </w:t>
            </w:r>
            <w:proofErr w:type="spellStart"/>
            <w:r w:rsidR="00C71345">
              <w:t>детей</w:t>
            </w:r>
            <w:proofErr w:type="spellEnd"/>
            <w:r w:rsidR="00C71345">
              <w:t xml:space="preserve">, </w:t>
            </w:r>
            <w:proofErr w:type="spellStart"/>
            <w:r w:rsidR="00C71345">
              <w:t>оставшихся</w:t>
            </w:r>
            <w:proofErr w:type="spellEnd"/>
            <w:r w:rsidR="00C71345">
              <w:t xml:space="preserve"> </w:t>
            </w:r>
            <w:proofErr w:type="spellStart"/>
            <w:r w:rsidR="00C71345">
              <w:t>без</w:t>
            </w:r>
            <w:proofErr w:type="spellEnd"/>
            <w:r w:rsidR="00C71345">
              <w:t xml:space="preserve"> </w:t>
            </w:r>
            <w:proofErr w:type="spellStart"/>
            <w:r w:rsidR="00C71345">
              <w:t>попечения</w:t>
            </w:r>
            <w:proofErr w:type="spellEnd"/>
            <w:r w:rsidR="00C71345">
              <w:t xml:space="preserve"> </w:t>
            </w:r>
            <w:proofErr w:type="spellStart"/>
            <w:r w:rsidR="00C71345">
              <w:t>родителей</w:t>
            </w:r>
            <w:proofErr w:type="spellEnd"/>
            <w:r w:rsidR="00C71345">
              <w:t xml:space="preserve">, </w:t>
            </w:r>
            <w:proofErr w:type="spellStart"/>
            <w:r w:rsidR="00C71345">
              <w:t>обучающихся</w:t>
            </w:r>
            <w:proofErr w:type="spellEnd"/>
            <w:r w:rsidR="00C71345">
              <w:t xml:space="preserve"> в </w:t>
            </w:r>
            <w:proofErr w:type="spellStart"/>
            <w:r w:rsidR="00C71345">
              <w:t>общеобразовательных</w:t>
            </w:r>
            <w:proofErr w:type="spellEnd"/>
            <w:r w:rsidR="00C71345">
              <w:t xml:space="preserve"> </w:t>
            </w:r>
            <w:proofErr w:type="spellStart"/>
            <w:r w:rsidR="00C71345">
              <w:t>учреждениях</w:t>
            </w:r>
            <w:proofErr w:type="spellEnd"/>
            <w:r w:rsidR="00C71345">
              <w:t xml:space="preserve"> и </w:t>
            </w:r>
            <w:proofErr w:type="spellStart"/>
            <w:r w:rsidR="00C71345">
              <w:t>воспитывающихся</w:t>
            </w:r>
            <w:proofErr w:type="spellEnd"/>
            <w:r w:rsidR="00C71345">
              <w:t xml:space="preserve"> в </w:t>
            </w:r>
            <w:proofErr w:type="spellStart"/>
            <w:r w:rsidR="00C71345">
              <w:t>приемных</w:t>
            </w:r>
            <w:proofErr w:type="spellEnd"/>
            <w:r w:rsidR="00C71345">
              <w:t xml:space="preserve"> </w:t>
            </w:r>
            <w:proofErr w:type="spellStart"/>
            <w:r w:rsidR="00C71345">
              <w:t>семьях</w:t>
            </w:r>
            <w:proofErr w:type="spellEnd"/>
            <w:r w:rsidR="00C71345">
              <w:t xml:space="preserve">, </w:t>
            </w:r>
            <w:proofErr w:type="spellStart"/>
            <w:r w:rsidR="00C71345">
              <w:t>патронатных</w:t>
            </w:r>
            <w:proofErr w:type="spellEnd"/>
            <w:r w:rsidR="00C71345">
              <w:t xml:space="preserve"> </w:t>
            </w:r>
            <w:proofErr w:type="spellStart"/>
            <w:r w:rsidR="00C71345">
              <w:t>семьях</w:t>
            </w:r>
            <w:proofErr w:type="spellEnd"/>
            <w:r w:rsidR="00C71345">
              <w:t xml:space="preserve">, </w:t>
            </w:r>
            <w:proofErr w:type="spellStart"/>
            <w:r w:rsidR="00C71345">
              <w:t>детских</w:t>
            </w:r>
            <w:proofErr w:type="spellEnd"/>
            <w:r w:rsidR="00C71345">
              <w:t xml:space="preserve"> </w:t>
            </w:r>
            <w:proofErr w:type="spellStart"/>
            <w:r w:rsidR="00C71345">
              <w:t>домах</w:t>
            </w:r>
            <w:proofErr w:type="spellEnd"/>
            <w:r w:rsidR="00C71345">
              <w:t xml:space="preserve"> </w:t>
            </w:r>
            <w:proofErr w:type="spellStart"/>
            <w:r w:rsidR="00C71345">
              <w:t>семейного</w:t>
            </w:r>
            <w:proofErr w:type="spellEnd"/>
            <w:r w:rsidR="00C71345">
              <w:t xml:space="preserve"> </w:t>
            </w:r>
            <w:proofErr w:type="spellStart"/>
            <w:r w:rsidR="00C71345">
              <w:t>типа</w:t>
            </w:r>
            <w:proofErr w:type="spellEnd"/>
            <w:r w:rsidR="00C71345">
              <w:t xml:space="preserve">, </w:t>
            </w:r>
            <w:proofErr w:type="spellStart"/>
            <w:r w:rsidR="00C71345">
              <w:t>денежными</w:t>
            </w:r>
            <w:proofErr w:type="spellEnd"/>
            <w:r w:rsidR="00C71345">
              <w:t xml:space="preserve"> </w:t>
            </w:r>
            <w:proofErr w:type="spellStart"/>
            <w:r w:rsidR="00C71345">
              <w:t>средствами</w:t>
            </w:r>
            <w:proofErr w:type="spellEnd"/>
            <w:r w:rsidR="00C71345">
              <w:t xml:space="preserve"> </w:t>
            </w:r>
            <w:proofErr w:type="spellStart"/>
            <w:r w:rsidR="00C71345">
              <w:t>на</w:t>
            </w:r>
            <w:proofErr w:type="spellEnd"/>
            <w:r w:rsidR="00C71345">
              <w:t xml:space="preserve"> </w:t>
            </w:r>
            <w:proofErr w:type="spellStart"/>
            <w:r w:rsidR="00C71345">
              <w:t>проезд</w:t>
            </w:r>
            <w:proofErr w:type="spellEnd"/>
            <w:r w:rsidR="00C71345">
              <w:t xml:space="preserve"> </w:t>
            </w:r>
            <w:proofErr w:type="spellStart"/>
            <w:r w:rsidR="00C71345">
              <w:t>один</w:t>
            </w:r>
            <w:proofErr w:type="spellEnd"/>
            <w:r w:rsidR="00C71345">
              <w:t xml:space="preserve"> </w:t>
            </w:r>
            <w:proofErr w:type="spellStart"/>
            <w:r w:rsidR="00C71345">
              <w:t>раз</w:t>
            </w:r>
            <w:proofErr w:type="spellEnd"/>
            <w:r w:rsidR="00C71345">
              <w:t xml:space="preserve"> в </w:t>
            </w:r>
            <w:proofErr w:type="spellStart"/>
            <w:r w:rsidR="00C71345">
              <w:t>год</w:t>
            </w:r>
            <w:proofErr w:type="spellEnd"/>
            <w:r w:rsidR="00C71345">
              <w:t xml:space="preserve"> к </w:t>
            </w:r>
            <w:proofErr w:type="spellStart"/>
            <w:r w:rsidR="00C71345">
              <w:t>месту</w:t>
            </w:r>
            <w:proofErr w:type="spellEnd"/>
            <w:r w:rsidR="00C71345">
              <w:t xml:space="preserve"> </w:t>
            </w:r>
            <w:proofErr w:type="spellStart"/>
            <w:r w:rsidR="00C71345">
              <w:t>жительства</w:t>
            </w:r>
            <w:proofErr w:type="spellEnd"/>
            <w:r w:rsidR="00C71345">
              <w:t xml:space="preserve"> и </w:t>
            </w:r>
            <w:proofErr w:type="spellStart"/>
            <w:r w:rsidR="00C71345">
              <w:t>обратно</w:t>
            </w:r>
            <w:proofErr w:type="spellEnd"/>
            <w:r w:rsidR="00C71345">
              <w:t xml:space="preserve"> к </w:t>
            </w:r>
            <w:proofErr w:type="spellStart"/>
            <w:r w:rsidR="00C71345">
              <w:t>месту</w:t>
            </w:r>
            <w:proofErr w:type="spellEnd"/>
            <w:r w:rsidR="00C71345">
              <w:t xml:space="preserve"> </w:t>
            </w:r>
            <w:proofErr w:type="spellStart"/>
            <w:r w:rsidR="00C71345">
              <w:t>учебы</w:t>
            </w:r>
            <w:proofErr w:type="spellEnd"/>
            <w:r w:rsidR="00C71345">
              <w:t xml:space="preserve"> </w:t>
            </w:r>
            <w:proofErr w:type="spellStart"/>
            <w:r w:rsidR="00C71345">
              <w:t>по</w:t>
            </w:r>
            <w:proofErr w:type="spellEnd"/>
            <w:r w:rsidR="00C71345">
              <w:t xml:space="preserve"> </w:t>
            </w:r>
            <w:proofErr w:type="spellStart"/>
            <w:r w:rsidR="00C71345">
              <w:t>фактическим</w:t>
            </w:r>
            <w:proofErr w:type="spellEnd"/>
            <w:r w:rsidR="00C71345">
              <w:t xml:space="preserve"> </w:t>
            </w:r>
            <w:proofErr w:type="spellStart"/>
            <w:r w:rsidR="00C71345">
              <w:t>расходам</w:t>
            </w:r>
            <w:proofErr w:type="spellEnd"/>
            <w:r w:rsidR="00C71345">
              <w:t>.</w:t>
            </w:r>
            <w:proofErr w:type="gramEnd"/>
          </w:p>
        </w:tc>
        <w:tc>
          <w:tcPr>
            <w:tcW w:w="1843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26" w:type="dxa"/>
          </w:tcPr>
          <w:p w:rsidR="00C71345" w:rsidRPr="004F4B86" w:rsidRDefault="004F4B8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  <w:tc>
          <w:tcPr>
            <w:tcW w:w="2410" w:type="dxa"/>
          </w:tcPr>
          <w:p w:rsidR="00C71345" w:rsidRDefault="00C71345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1.10.</w:t>
            </w:r>
          </w:p>
        </w:tc>
        <w:tc>
          <w:tcPr>
            <w:tcW w:w="7762" w:type="dxa"/>
            <w:hideMark/>
          </w:tcPr>
          <w:p w:rsidR="0024307E" w:rsidRPr="0024307E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Предоставление дополнительных гарантий на жилое помещение: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4F4B86" w:rsidRDefault="0041229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5238,3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1.11.</w:t>
            </w: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предоставление благоустроенных жилых помещений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</w:t>
            </w:r>
            <w:proofErr w:type="spellStart"/>
            <w:r>
              <w:rPr>
                <w:lang w:val="ru-RU"/>
              </w:rPr>
              <w:t>соц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айма</w:t>
            </w:r>
            <w:proofErr w:type="spellEnd"/>
            <w:r>
              <w:rPr>
                <w:lang w:val="ru-RU"/>
              </w:rPr>
              <w:t xml:space="preserve"> или членами семьи нанимателя жилого помещения по договору социального найма либо собственниками жилого помещения, а также детям-сиротам и </w:t>
            </w:r>
            <w:r>
              <w:rPr>
                <w:lang w:val="ru-RU"/>
              </w:rPr>
              <w:lastRenderedPageBreak/>
              <w:t xml:space="preserve">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нанимателями жилого помещения по договору </w:t>
            </w:r>
            <w:proofErr w:type="spellStart"/>
            <w:r>
              <w:rPr>
                <w:lang w:val="ru-RU"/>
              </w:rPr>
              <w:t>соц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айма</w:t>
            </w:r>
            <w:proofErr w:type="spellEnd"/>
            <w:r>
              <w:rPr>
                <w:lang w:val="ru-RU"/>
              </w:rPr>
              <w:t xml:space="preserve"> либо собственниками жилых помещений, в случае, если их проживание в ранее занимаемых жилых помещениях признается невозможным ;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4F4B86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24307E">
            <w:pPr>
              <w:pStyle w:val="TableContents"/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2. Организационная работа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4F4B86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2410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</w:p>
        </w:tc>
      </w:tr>
      <w:tr w:rsidR="00B4399A" w:rsidTr="001312DF">
        <w:tc>
          <w:tcPr>
            <w:tcW w:w="14992" w:type="dxa"/>
            <w:gridSpan w:val="5"/>
          </w:tcPr>
          <w:p w:rsidR="00B4399A" w:rsidRDefault="00B4399A">
            <w:pPr>
              <w:pStyle w:val="TableContents"/>
            </w:pPr>
            <w:r>
              <w:rPr>
                <w:b/>
                <w:bCs/>
                <w:i/>
                <w:iCs/>
                <w:lang w:val="ru-RU"/>
              </w:rPr>
              <w:t>Вопросы, вынесенные на рассмотрение заместителя главы администрации города:</w:t>
            </w:r>
          </w:p>
        </w:tc>
      </w:tr>
      <w:tr w:rsidR="00B4399A" w:rsidTr="00B4399A">
        <w:tc>
          <w:tcPr>
            <w:tcW w:w="851" w:type="dxa"/>
          </w:tcPr>
          <w:p w:rsidR="00B4399A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  <w:p w:rsidR="00B4399A" w:rsidRDefault="00B4399A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B4399A" w:rsidRDefault="00B4399A" w:rsidP="00A660E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 организации оздоровления детей-сирот </w:t>
            </w:r>
          </w:p>
        </w:tc>
        <w:tc>
          <w:tcPr>
            <w:tcW w:w="1843" w:type="dxa"/>
          </w:tcPr>
          <w:p w:rsidR="00B4399A" w:rsidRDefault="00B4399A">
            <w:pPr>
              <w:pStyle w:val="TableContents"/>
            </w:pPr>
          </w:p>
        </w:tc>
        <w:tc>
          <w:tcPr>
            <w:tcW w:w="2126" w:type="dxa"/>
          </w:tcPr>
          <w:p w:rsidR="00B4399A" w:rsidRPr="00F13B51" w:rsidRDefault="00B4399A" w:rsidP="00415EF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течение квартала</w:t>
            </w:r>
          </w:p>
        </w:tc>
        <w:tc>
          <w:tcPr>
            <w:tcW w:w="2410" w:type="dxa"/>
          </w:tcPr>
          <w:p w:rsidR="00B4399A" w:rsidRDefault="00B4399A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</w:t>
            </w:r>
            <w:r w:rsidR="00B4399A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 обеспечении жильем лиц из числа детей-сирот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F13B51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течение квартала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15002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2.3</w:t>
            </w:r>
            <w:r w:rsidR="00B4399A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 организации </w:t>
            </w:r>
            <w:r w:rsidR="00E637BB">
              <w:rPr>
                <w:lang w:val="ru-RU"/>
              </w:rPr>
              <w:t xml:space="preserve">деятельности </w:t>
            </w:r>
            <w:r>
              <w:rPr>
                <w:lang w:val="ru-RU"/>
              </w:rPr>
              <w:t>Межведомственного о</w:t>
            </w:r>
            <w:r w:rsidR="00E637BB">
              <w:rPr>
                <w:lang w:val="ru-RU"/>
              </w:rPr>
              <w:t>пекунского совета по улучшению</w:t>
            </w:r>
            <w:r>
              <w:rPr>
                <w:lang w:val="ru-RU"/>
              </w:rPr>
              <w:t xml:space="preserve"> межведомственного взаимодействия по вопросам защиты прав и законных интересов совершеннолетних недееспособных граждан, граждан, ограниченных в дееспособности, а также граждан, которые по состоянию здоровья не способны самостоятельно осуществлять и защищать свои права и исполнять обязанности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412294" w:rsidRDefault="00150023" w:rsidP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ию</w:t>
            </w:r>
            <w:r w:rsidR="00B4399A">
              <w:rPr>
                <w:lang w:val="ru-RU"/>
              </w:rPr>
              <w:t>л</w:t>
            </w:r>
            <w:r>
              <w:rPr>
                <w:lang w:val="ru-RU"/>
              </w:rPr>
              <w:t>ь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  <w:rPr>
                <w:i/>
                <w:iCs/>
                <w:lang w:val="ru-RU"/>
              </w:rPr>
            </w:pPr>
          </w:p>
        </w:tc>
      </w:tr>
      <w:tr w:rsidR="0024307E" w:rsidRPr="00240752" w:rsidTr="00B4399A">
        <w:tc>
          <w:tcPr>
            <w:tcW w:w="851" w:type="dxa"/>
          </w:tcPr>
          <w:p w:rsidR="0024307E" w:rsidRDefault="0015002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2.4</w:t>
            </w:r>
            <w:r w:rsidR="0024307E">
              <w:rPr>
                <w:lang w:val="ru-RU"/>
              </w:rPr>
              <w:t>.</w:t>
            </w:r>
          </w:p>
        </w:tc>
        <w:tc>
          <w:tcPr>
            <w:tcW w:w="7762" w:type="dxa"/>
            <w:hideMark/>
          </w:tcPr>
          <w:p w:rsidR="0024307E" w:rsidRDefault="00D45A6A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 организации проверки условий жизни подопечных и исполнении опекунами возложенных обязанностей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412294" w:rsidRDefault="0015002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  <w:rPr>
                <w:i/>
                <w:iCs/>
                <w:lang w:val="ru-RU"/>
              </w:rPr>
            </w:pPr>
          </w:p>
        </w:tc>
      </w:tr>
      <w:tr w:rsidR="00B4399A" w:rsidRPr="00240752" w:rsidTr="00B4399A">
        <w:tc>
          <w:tcPr>
            <w:tcW w:w="851" w:type="dxa"/>
          </w:tcPr>
          <w:p w:rsidR="00B4399A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2.5.</w:t>
            </w:r>
          </w:p>
        </w:tc>
        <w:tc>
          <w:tcPr>
            <w:tcW w:w="7762" w:type="dxa"/>
          </w:tcPr>
          <w:p w:rsidR="00B4399A" w:rsidRDefault="00B4399A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работы по наполняемости базы АИС «ОПЕКА»</w:t>
            </w:r>
          </w:p>
        </w:tc>
        <w:tc>
          <w:tcPr>
            <w:tcW w:w="1843" w:type="dxa"/>
          </w:tcPr>
          <w:p w:rsidR="00B4399A" w:rsidRDefault="00B4399A">
            <w:pPr>
              <w:pStyle w:val="TableContents"/>
            </w:pPr>
          </w:p>
        </w:tc>
        <w:tc>
          <w:tcPr>
            <w:tcW w:w="2126" w:type="dxa"/>
          </w:tcPr>
          <w:p w:rsidR="00B4399A" w:rsidRPr="00B4399A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Согласно графику ДСР ХМАО-Югры</w:t>
            </w:r>
          </w:p>
        </w:tc>
        <w:tc>
          <w:tcPr>
            <w:tcW w:w="2410" w:type="dxa"/>
          </w:tcPr>
          <w:p w:rsidR="00B4399A" w:rsidRDefault="00B4399A">
            <w:pPr>
              <w:pStyle w:val="TableContents"/>
              <w:rPr>
                <w:i/>
                <w:iCs/>
                <w:lang w:val="ru-RU"/>
              </w:rPr>
            </w:pPr>
          </w:p>
        </w:tc>
      </w:tr>
      <w:tr w:rsidR="00B4399A" w:rsidTr="00B37655">
        <w:tc>
          <w:tcPr>
            <w:tcW w:w="14992" w:type="dxa"/>
            <w:gridSpan w:val="5"/>
          </w:tcPr>
          <w:p w:rsidR="00B4399A" w:rsidRDefault="00B4399A">
            <w:pPr>
              <w:pStyle w:val="TableContents"/>
            </w:pPr>
            <w:r w:rsidRPr="00F5593C">
              <w:rPr>
                <w:b/>
                <w:i/>
                <w:iCs/>
                <w:lang w:val="ru-RU"/>
              </w:rPr>
              <w:t>Организация мероприятий, проведение совещаний и т.п.</w:t>
            </w:r>
          </w:p>
        </w:tc>
      </w:tr>
      <w:tr w:rsidR="00B4399A" w:rsidTr="00B4399A">
        <w:tc>
          <w:tcPr>
            <w:tcW w:w="851" w:type="dxa"/>
          </w:tcPr>
          <w:p w:rsidR="00B4399A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2.6.</w:t>
            </w:r>
          </w:p>
          <w:p w:rsidR="00B4399A" w:rsidRDefault="00B4399A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B4399A" w:rsidRDefault="00B4399A" w:rsidP="00794CF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Участие в организации мероприятий для подопечных к 1 июня</w:t>
            </w:r>
          </w:p>
        </w:tc>
        <w:tc>
          <w:tcPr>
            <w:tcW w:w="1843" w:type="dxa"/>
          </w:tcPr>
          <w:p w:rsidR="00B4399A" w:rsidRDefault="00B4399A">
            <w:pPr>
              <w:pStyle w:val="TableContents"/>
            </w:pPr>
          </w:p>
        </w:tc>
        <w:tc>
          <w:tcPr>
            <w:tcW w:w="2126" w:type="dxa"/>
          </w:tcPr>
          <w:p w:rsidR="00B4399A" w:rsidRPr="00F13B51" w:rsidRDefault="00B4399A" w:rsidP="00415EF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течение квартала</w:t>
            </w:r>
          </w:p>
        </w:tc>
        <w:tc>
          <w:tcPr>
            <w:tcW w:w="2410" w:type="dxa"/>
          </w:tcPr>
          <w:p w:rsidR="00B4399A" w:rsidRDefault="00B4399A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2.7.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Проведение комиссии по защите прав и интересов подопечных и иных граждан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412294" w:rsidRDefault="0041229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еженедельно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5E4CA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2.8</w:t>
            </w:r>
            <w:r w:rsidR="00B4399A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Проведение заседания Межведомственного опекунского совета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412294" w:rsidRDefault="00794CFF" w:rsidP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ию</w:t>
            </w:r>
            <w:r w:rsidR="00B4399A">
              <w:rPr>
                <w:lang w:val="ru-RU"/>
              </w:rPr>
              <w:t>л</w:t>
            </w:r>
            <w:r>
              <w:rPr>
                <w:lang w:val="ru-RU"/>
              </w:rPr>
              <w:t>ь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5E4CA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2.9</w:t>
            </w:r>
            <w:r w:rsidR="00B4399A">
              <w:rPr>
                <w:lang w:val="ru-RU"/>
              </w:rPr>
              <w:t>.</w:t>
            </w:r>
          </w:p>
        </w:tc>
        <w:tc>
          <w:tcPr>
            <w:tcW w:w="7762" w:type="dxa"/>
            <w:hideMark/>
          </w:tcPr>
          <w:p w:rsidR="0024307E" w:rsidRDefault="0024307E" w:rsidP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Участие в работе службы экстренной помощи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412294" w:rsidRDefault="0041229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еженедельно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</w:t>
            </w:r>
            <w:r w:rsidR="005E4CAE">
              <w:rPr>
                <w:lang w:val="ru-RU"/>
              </w:rPr>
              <w:t>0</w:t>
            </w:r>
            <w:r w:rsidR="00B4399A">
              <w:rPr>
                <w:lang w:val="ru-RU"/>
              </w:rPr>
              <w:t>.</w:t>
            </w:r>
          </w:p>
        </w:tc>
        <w:tc>
          <w:tcPr>
            <w:tcW w:w="7762" w:type="dxa"/>
            <w:hideMark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Участие в суде в защиту прав и законных интересов подопечных и иных граждан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412294" w:rsidRDefault="0041229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 мере необходимости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B4399A" w:rsidTr="00B4399A">
        <w:tc>
          <w:tcPr>
            <w:tcW w:w="851" w:type="dxa"/>
          </w:tcPr>
          <w:p w:rsidR="00B4399A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2.11.</w:t>
            </w:r>
          </w:p>
        </w:tc>
        <w:tc>
          <w:tcPr>
            <w:tcW w:w="7762" w:type="dxa"/>
            <w:hideMark/>
          </w:tcPr>
          <w:p w:rsidR="00B4399A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информационной кампании по пропаганде семейных форм устройства и профилактике социального сиротства</w:t>
            </w:r>
          </w:p>
        </w:tc>
        <w:tc>
          <w:tcPr>
            <w:tcW w:w="1843" w:type="dxa"/>
          </w:tcPr>
          <w:p w:rsidR="00B4399A" w:rsidRDefault="00B4399A">
            <w:pPr>
              <w:pStyle w:val="TableContents"/>
            </w:pPr>
          </w:p>
        </w:tc>
        <w:tc>
          <w:tcPr>
            <w:tcW w:w="2126" w:type="dxa"/>
          </w:tcPr>
          <w:p w:rsidR="00B4399A" w:rsidRPr="00F13B51" w:rsidRDefault="00B4399A" w:rsidP="00415EF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течение квартала</w:t>
            </w:r>
          </w:p>
        </w:tc>
        <w:tc>
          <w:tcPr>
            <w:tcW w:w="2410" w:type="dxa"/>
          </w:tcPr>
          <w:p w:rsidR="00B4399A" w:rsidRDefault="00B4399A">
            <w:pPr>
              <w:pStyle w:val="TableContents"/>
            </w:pPr>
          </w:p>
        </w:tc>
      </w:tr>
      <w:tr w:rsidR="00385D9E" w:rsidTr="00B4399A">
        <w:tc>
          <w:tcPr>
            <w:tcW w:w="851" w:type="dxa"/>
          </w:tcPr>
          <w:p w:rsidR="00385D9E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2.12.</w:t>
            </w:r>
          </w:p>
        </w:tc>
        <w:tc>
          <w:tcPr>
            <w:tcW w:w="7762" w:type="dxa"/>
          </w:tcPr>
          <w:p w:rsidR="00385D9E" w:rsidRDefault="008E6B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выявления</w:t>
            </w:r>
            <w:r w:rsidR="00385D9E">
              <w:rPr>
                <w:lang w:val="ru-RU"/>
              </w:rPr>
              <w:t xml:space="preserve"> граждан, нуждающихся в установлении опеки</w:t>
            </w:r>
          </w:p>
        </w:tc>
        <w:tc>
          <w:tcPr>
            <w:tcW w:w="1843" w:type="dxa"/>
          </w:tcPr>
          <w:p w:rsidR="00385D9E" w:rsidRDefault="00385D9E">
            <w:pPr>
              <w:pStyle w:val="TableContents"/>
            </w:pPr>
          </w:p>
        </w:tc>
        <w:tc>
          <w:tcPr>
            <w:tcW w:w="2126" w:type="dxa"/>
          </w:tcPr>
          <w:p w:rsidR="00385D9E" w:rsidRPr="00412294" w:rsidRDefault="0041229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В течение всего периода </w:t>
            </w:r>
            <w:r>
              <w:rPr>
                <w:lang w:val="ru-RU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385D9E" w:rsidRDefault="00385D9E">
            <w:pPr>
              <w:pStyle w:val="TableContents"/>
            </w:pPr>
          </w:p>
        </w:tc>
      </w:tr>
      <w:tr w:rsidR="00D45A6A" w:rsidTr="00B4399A">
        <w:tc>
          <w:tcPr>
            <w:tcW w:w="851" w:type="dxa"/>
          </w:tcPr>
          <w:p w:rsidR="00D45A6A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2.13.</w:t>
            </w:r>
          </w:p>
        </w:tc>
        <w:tc>
          <w:tcPr>
            <w:tcW w:w="7762" w:type="dxa"/>
          </w:tcPr>
          <w:p w:rsidR="00D45A6A" w:rsidRDefault="00D45A6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проверки условий жизни и воспитания подопечных и усыновленных детей</w:t>
            </w:r>
          </w:p>
        </w:tc>
        <w:tc>
          <w:tcPr>
            <w:tcW w:w="1843" w:type="dxa"/>
          </w:tcPr>
          <w:p w:rsidR="00D45A6A" w:rsidRDefault="00D45A6A">
            <w:pPr>
              <w:pStyle w:val="TableContents"/>
            </w:pPr>
          </w:p>
        </w:tc>
        <w:tc>
          <w:tcPr>
            <w:tcW w:w="2126" w:type="dxa"/>
          </w:tcPr>
          <w:p w:rsidR="00D45A6A" w:rsidRDefault="002B674B" w:rsidP="002B674B">
            <w:pPr>
              <w:pStyle w:val="TableContents"/>
            </w:pPr>
            <w:r>
              <w:rPr>
                <w:lang w:val="ru-RU"/>
              </w:rPr>
              <w:t>В течение всего периода по отдельному графику</w:t>
            </w:r>
          </w:p>
        </w:tc>
        <w:tc>
          <w:tcPr>
            <w:tcW w:w="2410" w:type="dxa"/>
          </w:tcPr>
          <w:p w:rsidR="00D45A6A" w:rsidRDefault="00D45A6A">
            <w:pPr>
              <w:pStyle w:val="TableContents"/>
            </w:pPr>
          </w:p>
        </w:tc>
      </w:tr>
      <w:tr w:rsidR="009F0F80" w:rsidTr="00B4399A">
        <w:tc>
          <w:tcPr>
            <w:tcW w:w="851" w:type="dxa"/>
          </w:tcPr>
          <w:p w:rsidR="009F0F80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2.14.</w:t>
            </w:r>
          </w:p>
        </w:tc>
        <w:tc>
          <w:tcPr>
            <w:tcW w:w="7762" w:type="dxa"/>
          </w:tcPr>
          <w:p w:rsidR="009F0F80" w:rsidRDefault="009F0F80" w:rsidP="00AB2DE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Участие в </w:t>
            </w:r>
            <w:r w:rsidR="00AB2DE6">
              <w:rPr>
                <w:lang w:val="ru-RU"/>
              </w:rPr>
              <w:t xml:space="preserve">семинарах, совещаниях, проводимых </w:t>
            </w:r>
            <w:proofErr w:type="spellStart"/>
            <w:r w:rsidR="00AB2DE6">
              <w:rPr>
                <w:lang w:val="ru-RU"/>
              </w:rPr>
              <w:t>Депсоцразвития</w:t>
            </w:r>
            <w:proofErr w:type="spellEnd"/>
            <w:r w:rsidR="00AB2DE6">
              <w:rPr>
                <w:lang w:val="ru-RU"/>
              </w:rPr>
              <w:t xml:space="preserve"> Югры</w:t>
            </w:r>
          </w:p>
        </w:tc>
        <w:tc>
          <w:tcPr>
            <w:tcW w:w="1843" w:type="dxa"/>
          </w:tcPr>
          <w:p w:rsidR="009F0F80" w:rsidRDefault="009F0F80">
            <w:pPr>
              <w:pStyle w:val="TableContents"/>
            </w:pPr>
          </w:p>
        </w:tc>
        <w:tc>
          <w:tcPr>
            <w:tcW w:w="2126" w:type="dxa"/>
          </w:tcPr>
          <w:p w:rsidR="009F0F80" w:rsidRPr="009F0F80" w:rsidRDefault="00AB2DE6" w:rsidP="002B674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410" w:type="dxa"/>
          </w:tcPr>
          <w:p w:rsidR="009F0F80" w:rsidRDefault="009F0F80">
            <w:pPr>
              <w:pStyle w:val="TableContents"/>
            </w:pPr>
          </w:p>
        </w:tc>
      </w:tr>
      <w:tr w:rsidR="005E4CAE" w:rsidTr="00B4399A">
        <w:tc>
          <w:tcPr>
            <w:tcW w:w="851" w:type="dxa"/>
          </w:tcPr>
          <w:p w:rsidR="005E4CAE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2.15.</w:t>
            </w:r>
          </w:p>
        </w:tc>
        <w:tc>
          <w:tcPr>
            <w:tcW w:w="7762" w:type="dxa"/>
          </w:tcPr>
          <w:p w:rsidR="005E4CAE" w:rsidRDefault="005E4CAE" w:rsidP="00AB2DE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Участие в заседаниях </w:t>
            </w:r>
            <w:proofErr w:type="gramStart"/>
            <w:r>
              <w:rPr>
                <w:lang w:val="ru-RU"/>
              </w:rPr>
              <w:t>территориальной</w:t>
            </w:r>
            <w:proofErr w:type="gramEnd"/>
            <w:r>
              <w:rPr>
                <w:lang w:val="ru-RU"/>
              </w:rPr>
              <w:t xml:space="preserve"> ТКДН и ЗП</w:t>
            </w:r>
          </w:p>
        </w:tc>
        <w:tc>
          <w:tcPr>
            <w:tcW w:w="1843" w:type="dxa"/>
          </w:tcPr>
          <w:p w:rsidR="005E4CAE" w:rsidRDefault="005E4CAE">
            <w:pPr>
              <w:pStyle w:val="TableContents"/>
            </w:pPr>
          </w:p>
        </w:tc>
        <w:tc>
          <w:tcPr>
            <w:tcW w:w="2126" w:type="dxa"/>
          </w:tcPr>
          <w:p w:rsidR="005E4CAE" w:rsidRPr="005E4CAE" w:rsidRDefault="005E4CAE" w:rsidP="002B674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Ежемесячно, по отдельному графику</w:t>
            </w:r>
          </w:p>
        </w:tc>
        <w:tc>
          <w:tcPr>
            <w:tcW w:w="2410" w:type="dxa"/>
          </w:tcPr>
          <w:p w:rsidR="005E4CAE" w:rsidRDefault="005E4CAE">
            <w:pPr>
              <w:pStyle w:val="TableContents"/>
            </w:pPr>
          </w:p>
        </w:tc>
      </w:tr>
      <w:tr w:rsidR="005E4CAE" w:rsidTr="00B4399A">
        <w:tc>
          <w:tcPr>
            <w:tcW w:w="851" w:type="dxa"/>
          </w:tcPr>
          <w:p w:rsidR="005E4CAE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2.16.</w:t>
            </w:r>
          </w:p>
        </w:tc>
        <w:tc>
          <w:tcPr>
            <w:tcW w:w="7762" w:type="dxa"/>
          </w:tcPr>
          <w:p w:rsidR="005E4CAE" w:rsidRDefault="005E4CAE" w:rsidP="00AB2DE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Участие в заседаниях комиссии УСЗН</w:t>
            </w:r>
          </w:p>
        </w:tc>
        <w:tc>
          <w:tcPr>
            <w:tcW w:w="1843" w:type="dxa"/>
          </w:tcPr>
          <w:p w:rsidR="005E4CAE" w:rsidRDefault="005E4CAE">
            <w:pPr>
              <w:pStyle w:val="TableContents"/>
            </w:pPr>
          </w:p>
        </w:tc>
        <w:tc>
          <w:tcPr>
            <w:tcW w:w="2126" w:type="dxa"/>
          </w:tcPr>
          <w:p w:rsidR="005E4CAE" w:rsidRPr="005E4CAE" w:rsidRDefault="005E4CAE" w:rsidP="002B674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Еженедельно, по четвергам</w:t>
            </w:r>
          </w:p>
        </w:tc>
        <w:tc>
          <w:tcPr>
            <w:tcW w:w="2410" w:type="dxa"/>
          </w:tcPr>
          <w:p w:rsidR="005E4CAE" w:rsidRDefault="005E4CAE">
            <w:pPr>
              <w:pStyle w:val="TableContents"/>
            </w:pPr>
          </w:p>
        </w:tc>
      </w:tr>
      <w:tr w:rsidR="0024307E" w:rsidTr="00B4399A">
        <w:tc>
          <w:tcPr>
            <w:tcW w:w="14992" w:type="dxa"/>
            <w:gridSpan w:val="5"/>
          </w:tcPr>
          <w:p w:rsidR="0024307E" w:rsidRDefault="0024307E" w:rsidP="004C27CF">
            <w:pPr>
              <w:pStyle w:val="TableContents"/>
              <w:jc w:val="center"/>
            </w:pPr>
            <w:r>
              <w:rPr>
                <w:b/>
                <w:bCs/>
                <w:lang w:val="ru-RU"/>
              </w:rPr>
              <w:t>3. Контрольно-аналитическая работа</w:t>
            </w:r>
          </w:p>
        </w:tc>
      </w:tr>
      <w:tr w:rsidR="0024307E" w:rsidTr="00B4399A">
        <w:tc>
          <w:tcPr>
            <w:tcW w:w="851" w:type="dxa"/>
          </w:tcPr>
          <w:p w:rsidR="0024307E" w:rsidRDefault="0024307E">
            <w:pPr>
              <w:pStyle w:val="TableContents"/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Предоставление отчетности в Департа</w:t>
            </w:r>
            <w:r w:rsidR="00A93E2F">
              <w:rPr>
                <w:i/>
                <w:iCs/>
                <w:lang w:val="ru-RU"/>
              </w:rPr>
              <w:t>мент социального развития</w:t>
            </w:r>
            <w:r>
              <w:rPr>
                <w:i/>
                <w:iCs/>
                <w:lang w:val="ru-RU"/>
              </w:rPr>
              <w:t>: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Default="0024307E">
            <w:pPr>
              <w:pStyle w:val="TableContents"/>
            </w:pP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</w:t>
            </w:r>
            <w:r w:rsidR="00B04813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размерах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, </w:t>
            </w:r>
            <w:proofErr w:type="spellStart"/>
            <w:r>
              <w:t>направленных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жилыми</w:t>
            </w:r>
            <w:proofErr w:type="spellEnd"/>
            <w:r>
              <w:t xml:space="preserve"> </w:t>
            </w:r>
            <w:proofErr w:type="spellStart"/>
            <w:r>
              <w:t>помещениями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родительского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имеющих</w:t>
            </w:r>
            <w:proofErr w:type="spellEnd"/>
            <w:r>
              <w:t xml:space="preserve"> </w:t>
            </w:r>
            <w:proofErr w:type="spellStart"/>
            <w:r>
              <w:t>закрепленного</w:t>
            </w:r>
            <w:proofErr w:type="spellEnd"/>
            <w:r>
              <w:t xml:space="preserve"> </w:t>
            </w:r>
            <w:proofErr w:type="spellStart"/>
            <w:r>
              <w:t>жилого</w:t>
            </w:r>
            <w:proofErr w:type="spellEnd"/>
            <w:r>
              <w:t xml:space="preserve"> </w:t>
            </w:r>
            <w:proofErr w:type="spellStart"/>
            <w:r>
              <w:t>помещения</w:t>
            </w:r>
            <w:proofErr w:type="spellEnd"/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9F0F80" w:rsidRDefault="00B4399A" w:rsidP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</w:t>
            </w:r>
            <w:r w:rsidR="00B04813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Списки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201</w:t>
            </w:r>
            <w:r w:rsidR="009F0F80">
              <w:rPr>
                <w:lang w:val="ru-RU"/>
              </w:rPr>
              <w:t>6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, с </w:t>
            </w:r>
            <w:proofErr w:type="spellStart"/>
            <w:r>
              <w:t>информацией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обеспечению</w:t>
            </w:r>
            <w:proofErr w:type="spellEnd"/>
            <w:r>
              <w:t xml:space="preserve"> </w:t>
            </w:r>
            <w:proofErr w:type="spellStart"/>
            <w:r>
              <w:t>жильем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отчетную</w:t>
            </w:r>
            <w:proofErr w:type="spellEnd"/>
            <w:r>
              <w:t xml:space="preserve"> </w:t>
            </w:r>
            <w:proofErr w:type="spellStart"/>
            <w:r>
              <w:t>дату</w:t>
            </w:r>
            <w:proofErr w:type="spellEnd"/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9F0F80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</w:t>
            </w:r>
            <w:r w:rsidR="00B04813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Реестр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имеющих</w:t>
            </w:r>
            <w:proofErr w:type="spellEnd"/>
            <w:r>
              <w:t xml:space="preserve"> </w:t>
            </w:r>
            <w:proofErr w:type="spellStart"/>
            <w:r>
              <w:t>право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получение</w:t>
            </w:r>
            <w:proofErr w:type="spellEnd"/>
            <w:r>
              <w:t xml:space="preserve"> </w:t>
            </w:r>
            <w:proofErr w:type="spellStart"/>
            <w:r>
              <w:t>вне</w:t>
            </w:r>
            <w:proofErr w:type="spellEnd"/>
            <w:r>
              <w:t xml:space="preserve"> </w:t>
            </w:r>
            <w:proofErr w:type="spellStart"/>
            <w:r>
              <w:t>очереди</w:t>
            </w:r>
            <w:proofErr w:type="spellEnd"/>
            <w:r>
              <w:t xml:space="preserve"> </w:t>
            </w:r>
            <w:proofErr w:type="spellStart"/>
            <w:r>
              <w:t>жилое</w:t>
            </w:r>
            <w:proofErr w:type="spellEnd"/>
            <w:r>
              <w:t xml:space="preserve"> </w:t>
            </w:r>
            <w:proofErr w:type="spellStart"/>
            <w:r>
              <w:t>помещение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2010-202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9F0F80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3.4</w:t>
            </w:r>
            <w:r w:rsidR="00B04813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параметрах</w:t>
            </w:r>
            <w:proofErr w:type="spellEnd"/>
            <w:r>
              <w:t xml:space="preserve"> 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улучшению</w:t>
            </w:r>
            <w:proofErr w:type="spellEnd"/>
            <w:r>
              <w:t xml:space="preserve"> </w:t>
            </w:r>
            <w:proofErr w:type="spellStart"/>
            <w:r>
              <w:t>демографической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  <w:r>
              <w:t xml:space="preserve"> (</w:t>
            </w:r>
            <w:proofErr w:type="spellStart"/>
            <w:r>
              <w:t>форма</w:t>
            </w:r>
            <w:proofErr w:type="spellEnd"/>
            <w:r>
              <w:t xml:space="preserve"> Д-</w:t>
            </w:r>
            <w:proofErr w:type="spellStart"/>
            <w:r>
              <w:t>обр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9F0F80" w:rsidRDefault="00B4399A" w:rsidP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3.5</w:t>
            </w:r>
            <w:r w:rsidR="00B04813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9F0F80" w:rsidP="009F0F80">
            <w:pPr>
              <w:pStyle w:val="Standard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расходах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выплату</w:t>
            </w:r>
            <w:proofErr w:type="spellEnd"/>
            <w:r>
              <w:t xml:space="preserve"> </w:t>
            </w:r>
            <w:proofErr w:type="spellStart"/>
            <w:r>
              <w:t>вознаграждения</w:t>
            </w:r>
            <w:proofErr w:type="spellEnd"/>
            <w:r w:rsidR="0024307E">
              <w:t xml:space="preserve"> </w:t>
            </w:r>
            <w:proofErr w:type="spellStart"/>
            <w:r w:rsidR="0024307E">
              <w:t>приемны</w:t>
            </w:r>
            <w:proofErr w:type="spellEnd"/>
            <w:r>
              <w:rPr>
                <w:lang w:val="ru-RU"/>
              </w:rPr>
              <w:t>м</w:t>
            </w:r>
            <w:r w:rsidR="0024307E">
              <w:t xml:space="preserve"> </w:t>
            </w:r>
            <w:proofErr w:type="spellStart"/>
            <w:r w:rsidR="0024307E">
              <w:t>родител</w:t>
            </w:r>
            <w:proofErr w:type="spellEnd"/>
            <w:r>
              <w:rPr>
                <w:lang w:val="ru-RU"/>
              </w:rPr>
              <w:t>ям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9F0F80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3.6</w:t>
            </w:r>
            <w:r w:rsidR="00B04813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Отчет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использовании</w:t>
            </w:r>
            <w:proofErr w:type="spellEnd"/>
            <w:r>
              <w:t xml:space="preserve"> </w:t>
            </w:r>
            <w:proofErr w:type="spellStart"/>
            <w:r>
              <w:t>бюджетной</w:t>
            </w:r>
            <w:proofErr w:type="spellEnd"/>
            <w:r>
              <w:t xml:space="preserve"> </w:t>
            </w:r>
            <w:proofErr w:type="spellStart"/>
            <w:r>
              <w:t>росписи</w:t>
            </w:r>
            <w:proofErr w:type="spellEnd"/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9F0F80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3.7</w:t>
            </w:r>
            <w:r w:rsidR="00B04813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постановке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учет</w:t>
            </w:r>
            <w:proofErr w:type="spellEnd"/>
            <w:r>
              <w:t xml:space="preserve"> </w:t>
            </w:r>
            <w:proofErr w:type="spellStart"/>
            <w:r>
              <w:t>новых</w:t>
            </w:r>
            <w:proofErr w:type="spellEnd"/>
            <w:r>
              <w:t xml:space="preserve">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семей</w:t>
            </w:r>
            <w:proofErr w:type="spellEnd"/>
            <w:r>
              <w:t xml:space="preserve">, </w:t>
            </w:r>
            <w:proofErr w:type="spellStart"/>
            <w:r>
              <w:t>изменения</w:t>
            </w:r>
            <w:proofErr w:type="spellEnd"/>
            <w:r>
              <w:t xml:space="preserve">, </w:t>
            </w:r>
            <w:proofErr w:type="spellStart"/>
            <w:r>
              <w:t>дополнения</w:t>
            </w:r>
            <w:proofErr w:type="spellEnd"/>
            <w:r>
              <w:t xml:space="preserve">, </w:t>
            </w:r>
            <w:proofErr w:type="spellStart"/>
            <w:r>
              <w:t>прекращения</w:t>
            </w:r>
            <w:proofErr w:type="spellEnd"/>
            <w:r>
              <w:t xml:space="preserve"> </w:t>
            </w:r>
            <w:proofErr w:type="spellStart"/>
            <w:r>
              <w:t>сведений</w:t>
            </w:r>
            <w:proofErr w:type="spellEnd"/>
            <w:r>
              <w:t xml:space="preserve"> о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</w:p>
          <w:p w:rsidR="0024307E" w:rsidRDefault="0024307E">
            <w:pPr>
              <w:pStyle w:val="Standard"/>
              <w:ind w:right="47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- </w:t>
            </w:r>
            <w:proofErr w:type="spellStart"/>
            <w:r>
              <w:t>приложение</w:t>
            </w:r>
            <w:proofErr w:type="spellEnd"/>
            <w:r>
              <w:t xml:space="preserve"> № 2, 3, 4 к </w:t>
            </w:r>
            <w:proofErr w:type="spellStart"/>
            <w:r>
              <w:t>приказу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25.02.2010 № 1)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9F0F80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3.8</w:t>
            </w:r>
            <w:r w:rsidR="00B04813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Pr="00F711BF" w:rsidRDefault="0024307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выявлении</w:t>
            </w:r>
            <w:proofErr w:type="spellEnd"/>
            <w:r>
              <w:t xml:space="preserve"> и </w:t>
            </w:r>
            <w:proofErr w:type="spellStart"/>
            <w:r>
              <w:t>устройстве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–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 w:rsidR="00F711BF">
              <w:rPr>
                <w:lang w:val="ru-RU"/>
              </w:rPr>
              <w:t xml:space="preserve"> ОП-1</w:t>
            </w:r>
          </w:p>
          <w:p w:rsidR="0024307E" w:rsidRDefault="0024307E">
            <w:pPr>
              <w:pStyle w:val="Standard"/>
              <w:ind w:right="47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- </w:t>
            </w:r>
            <w:proofErr w:type="spellStart"/>
            <w:r>
              <w:t>приложение</w:t>
            </w:r>
            <w:proofErr w:type="spellEnd"/>
            <w:r>
              <w:t xml:space="preserve"> № 1</w:t>
            </w:r>
            <w:r w:rsidR="00F711BF">
              <w:t xml:space="preserve"> к </w:t>
            </w:r>
            <w:proofErr w:type="spellStart"/>
            <w:r w:rsidR="00F711BF">
              <w:t>приказу</w:t>
            </w:r>
            <w:proofErr w:type="spellEnd"/>
            <w:r w:rsidR="00F711BF">
              <w:t xml:space="preserve"> </w:t>
            </w:r>
            <w:proofErr w:type="spellStart"/>
            <w:r w:rsidR="00F711BF">
              <w:t>ДТиСЗН</w:t>
            </w:r>
            <w:proofErr w:type="spellEnd"/>
            <w:r w:rsidR="00F711BF">
              <w:t xml:space="preserve"> </w:t>
            </w:r>
            <w:proofErr w:type="spellStart"/>
            <w:r w:rsidR="00F711BF">
              <w:t>от</w:t>
            </w:r>
            <w:proofErr w:type="spellEnd"/>
            <w:r w:rsidR="00F711BF">
              <w:t xml:space="preserve"> </w:t>
            </w:r>
            <w:r w:rsidR="00F711BF">
              <w:rPr>
                <w:lang w:val="ru-RU"/>
              </w:rPr>
              <w:t xml:space="preserve">18.12. 2013 </w:t>
            </w:r>
            <w:r w:rsidR="00F711BF">
              <w:t xml:space="preserve">№ </w:t>
            </w:r>
            <w:r w:rsidR="00F711BF">
              <w:rPr>
                <w:lang w:val="ru-RU"/>
              </w:rPr>
              <w:t>840-р</w:t>
            </w:r>
            <w:r>
              <w:t>)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9F0F80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3.9</w:t>
            </w:r>
            <w:r w:rsidR="00B04813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Pr="00F711BF" w:rsidRDefault="0024307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выявлении</w:t>
            </w:r>
            <w:proofErr w:type="spellEnd"/>
            <w:r>
              <w:t xml:space="preserve"> и </w:t>
            </w:r>
            <w:proofErr w:type="spellStart"/>
            <w:r>
              <w:t>устройстве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находящихся</w:t>
            </w:r>
            <w:proofErr w:type="spellEnd"/>
            <w:r>
              <w:t xml:space="preserve"> в </w:t>
            </w:r>
            <w:proofErr w:type="spellStart"/>
            <w:r>
              <w:t>трудной</w:t>
            </w:r>
            <w:proofErr w:type="spellEnd"/>
            <w:r>
              <w:t xml:space="preserve"> </w:t>
            </w:r>
            <w:proofErr w:type="spellStart"/>
            <w:r>
              <w:t>жизненной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лицах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, и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жизнеустройстве</w:t>
            </w:r>
            <w:proofErr w:type="spellEnd"/>
            <w:r w:rsidR="00F711BF">
              <w:rPr>
                <w:lang w:val="ru-RU"/>
              </w:rPr>
              <w:t xml:space="preserve"> ОП-2</w:t>
            </w:r>
          </w:p>
          <w:p w:rsidR="0024307E" w:rsidRDefault="0024307E">
            <w:pPr>
              <w:pStyle w:val="Standard"/>
              <w:ind w:right="47"/>
              <w:jc w:val="both"/>
            </w:pPr>
            <w:r>
              <w:lastRenderedPageBreak/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</w:t>
            </w:r>
            <w:r w:rsidR="00F711BF">
              <w:t>–</w:t>
            </w:r>
            <w:r>
              <w:t xml:space="preserve"> </w:t>
            </w:r>
            <w:proofErr w:type="spellStart"/>
            <w:r>
              <w:t>приложение</w:t>
            </w:r>
            <w:proofErr w:type="spellEnd"/>
            <w:r>
              <w:t xml:space="preserve"> № </w:t>
            </w:r>
            <w:r w:rsidR="00F711BF">
              <w:t xml:space="preserve">2 к </w:t>
            </w:r>
            <w:proofErr w:type="spellStart"/>
            <w:r w:rsidR="00F711BF">
              <w:t>приказу</w:t>
            </w:r>
            <w:proofErr w:type="spellEnd"/>
            <w:r w:rsidR="00F711BF">
              <w:t xml:space="preserve"> </w:t>
            </w:r>
            <w:proofErr w:type="spellStart"/>
            <w:r w:rsidR="00F711BF">
              <w:t>ДТиСЗН</w:t>
            </w:r>
            <w:proofErr w:type="spellEnd"/>
            <w:r w:rsidR="00F711BF">
              <w:t xml:space="preserve"> </w:t>
            </w:r>
            <w:proofErr w:type="spellStart"/>
            <w:r w:rsidR="00F711BF">
              <w:t>от</w:t>
            </w:r>
            <w:proofErr w:type="spellEnd"/>
            <w:r w:rsidR="00F711BF">
              <w:t xml:space="preserve"> </w:t>
            </w:r>
            <w:r w:rsidR="00F711BF">
              <w:rPr>
                <w:lang w:val="ru-RU"/>
              </w:rPr>
              <w:t>18.12.2013</w:t>
            </w:r>
            <w:r w:rsidR="00F711BF">
              <w:t xml:space="preserve"> № </w:t>
            </w:r>
            <w:r w:rsidR="00F711BF">
              <w:rPr>
                <w:lang w:val="ru-RU"/>
              </w:rPr>
              <w:t>840-р</w:t>
            </w:r>
            <w:r>
              <w:t>)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9F0F80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3.10</w:t>
            </w:r>
            <w:r w:rsidR="00B04813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Ежемесячный</w:t>
            </w:r>
            <w:proofErr w:type="spellEnd"/>
            <w:r>
              <w:t xml:space="preserve"> </w:t>
            </w:r>
            <w:proofErr w:type="spellStart"/>
            <w:r>
              <w:t>финансовый</w:t>
            </w:r>
            <w:proofErr w:type="spellEnd"/>
            <w:r>
              <w:t xml:space="preserve"> </w:t>
            </w: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расходовании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9F0F80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3.11</w:t>
            </w:r>
            <w:r w:rsidR="00B04813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Заявка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финансирование</w:t>
            </w:r>
            <w:proofErr w:type="spellEnd"/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9F0F80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3.12</w:t>
            </w:r>
            <w:r w:rsidR="00B04813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Сверка</w:t>
            </w:r>
            <w:proofErr w:type="spellEnd"/>
            <w:r>
              <w:t xml:space="preserve"> </w:t>
            </w:r>
            <w:proofErr w:type="spellStart"/>
            <w:r>
              <w:t>поступивших</w:t>
            </w:r>
            <w:proofErr w:type="spellEnd"/>
            <w:r>
              <w:t xml:space="preserve"> </w:t>
            </w:r>
            <w:proofErr w:type="spellStart"/>
            <w:r>
              <w:t>сведений</w:t>
            </w:r>
            <w:proofErr w:type="spellEnd"/>
            <w:r>
              <w:t xml:space="preserve"> о </w:t>
            </w:r>
            <w:proofErr w:type="spellStart"/>
            <w:r>
              <w:t>детях</w:t>
            </w:r>
            <w:proofErr w:type="spellEnd"/>
            <w:r>
              <w:t xml:space="preserve">, </w:t>
            </w:r>
            <w:proofErr w:type="spellStart"/>
            <w:r>
              <w:t>права</w:t>
            </w:r>
            <w:proofErr w:type="spellEnd"/>
            <w:r>
              <w:t xml:space="preserve"> и </w:t>
            </w:r>
            <w:proofErr w:type="spellStart"/>
            <w:r>
              <w:t>законные</w:t>
            </w:r>
            <w:proofErr w:type="spellEnd"/>
            <w:r>
              <w:t xml:space="preserve"> </w:t>
            </w:r>
            <w:proofErr w:type="spellStart"/>
            <w:r>
              <w:t>интересы</w:t>
            </w:r>
            <w:proofErr w:type="spellEnd"/>
            <w:r>
              <w:t xml:space="preserve"> </w:t>
            </w:r>
            <w:proofErr w:type="spellStart"/>
            <w:r>
              <w:t>которых</w:t>
            </w:r>
            <w:proofErr w:type="spellEnd"/>
            <w:r>
              <w:t xml:space="preserve"> </w:t>
            </w:r>
            <w:proofErr w:type="spellStart"/>
            <w:r>
              <w:t>нарушены</w:t>
            </w:r>
            <w:proofErr w:type="spellEnd"/>
            <w:r>
              <w:t xml:space="preserve"> (</w:t>
            </w:r>
            <w:proofErr w:type="spellStart"/>
            <w:r>
              <w:t>по</w:t>
            </w:r>
            <w:proofErr w:type="spellEnd"/>
            <w:r>
              <w:t xml:space="preserve"> 232 – п </w:t>
            </w:r>
            <w:proofErr w:type="spellStart"/>
            <w:r>
              <w:t>от</w:t>
            </w:r>
            <w:proofErr w:type="spellEnd"/>
            <w:r>
              <w:t xml:space="preserve"> 02.09.2009)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9F0F80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3.13</w:t>
            </w:r>
            <w:r w:rsidR="00B04813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детях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семей</w:t>
            </w:r>
            <w:proofErr w:type="spellEnd"/>
            <w:r>
              <w:t xml:space="preserve"> </w:t>
            </w:r>
            <w:proofErr w:type="spellStart"/>
            <w:r>
              <w:t>мигрантов</w:t>
            </w:r>
            <w:proofErr w:type="spellEnd"/>
            <w:r>
              <w:t xml:space="preserve">, </w:t>
            </w:r>
            <w:proofErr w:type="spellStart"/>
            <w:r>
              <w:t>проживающих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9F0F80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3.14</w:t>
            </w:r>
            <w:r w:rsidR="00B04813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проживающих</w:t>
            </w:r>
            <w:proofErr w:type="spellEnd"/>
            <w:r>
              <w:t xml:space="preserve"> в </w:t>
            </w:r>
            <w:proofErr w:type="spellStart"/>
            <w:r>
              <w:t>лечебно-профилактических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proofErr w:type="spellStart"/>
            <w:r>
              <w:t>совершеннолетних</w:t>
            </w:r>
            <w:proofErr w:type="spellEnd"/>
            <w:r>
              <w:t xml:space="preserve"> </w:t>
            </w:r>
            <w:proofErr w:type="spellStart"/>
            <w:r>
              <w:t>недееспособных</w:t>
            </w:r>
            <w:proofErr w:type="spellEnd"/>
            <w:r>
              <w:t xml:space="preserve"> и </w:t>
            </w:r>
            <w:proofErr w:type="spellStart"/>
            <w:r>
              <w:t>ограниченных</w:t>
            </w:r>
            <w:proofErr w:type="spellEnd"/>
            <w:r>
              <w:t xml:space="preserve"> в </w:t>
            </w:r>
            <w:proofErr w:type="spellStart"/>
            <w:r>
              <w:t>дееспособности</w:t>
            </w:r>
            <w:proofErr w:type="spellEnd"/>
            <w:r>
              <w:t xml:space="preserve"> </w:t>
            </w:r>
            <w:proofErr w:type="spellStart"/>
            <w:r>
              <w:t>гражданах</w:t>
            </w:r>
            <w:proofErr w:type="spellEnd"/>
            <w:r>
              <w:t xml:space="preserve">, </w:t>
            </w:r>
            <w:proofErr w:type="spellStart"/>
            <w:r>
              <w:t>гражданах</w:t>
            </w:r>
            <w:proofErr w:type="spellEnd"/>
            <w:r>
              <w:t xml:space="preserve"> </w:t>
            </w:r>
            <w:proofErr w:type="spellStart"/>
            <w:r>
              <w:t>нуждающихся</w:t>
            </w:r>
            <w:proofErr w:type="spellEnd"/>
            <w:r>
              <w:t xml:space="preserve"> в </w:t>
            </w:r>
            <w:proofErr w:type="spellStart"/>
            <w:r>
              <w:t>решении</w:t>
            </w:r>
            <w:proofErr w:type="spellEnd"/>
            <w:r>
              <w:t xml:space="preserve"> </w:t>
            </w:r>
            <w:proofErr w:type="spellStart"/>
            <w:r>
              <w:t>вопроса</w:t>
            </w:r>
            <w:proofErr w:type="spellEnd"/>
            <w:r>
              <w:t xml:space="preserve"> о </w:t>
            </w:r>
            <w:proofErr w:type="spellStart"/>
            <w:r>
              <w:t>признании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недееспособными</w:t>
            </w:r>
            <w:proofErr w:type="spellEnd"/>
            <w:r>
              <w:t xml:space="preserve">, </w:t>
            </w:r>
            <w:proofErr w:type="spellStart"/>
            <w:r>
              <w:t>гражданах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состоянию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могут</w:t>
            </w:r>
            <w:proofErr w:type="spellEnd"/>
            <w:r>
              <w:t xml:space="preserve"> </w:t>
            </w:r>
            <w:proofErr w:type="spellStart"/>
            <w:r>
              <w:t>самостоятельно</w:t>
            </w:r>
            <w:proofErr w:type="spellEnd"/>
            <w:r>
              <w:t xml:space="preserve"> </w:t>
            </w:r>
            <w:proofErr w:type="spellStart"/>
            <w:r>
              <w:t>осуществлять</w:t>
            </w:r>
            <w:proofErr w:type="spellEnd"/>
            <w:r>
              <w:t xml:space="preserve"> </w:t>
            </w:r>
            <w:proofErr w:type="spellStart"/>
            <w:r>
              <w:t>свои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 и </w:t>
            </w:r>
            <w:proofErr w:type="spellStart"/>
            <w:r>
              <w:t>исполнять</w:t>
            </w:r>
            <w:proofErr w:type="spellEnd"/>
            <w:r>
              <w:t xml:space="preserve"> </w:t>
            </w:r>
            <w:proofErr w:type="spellStart"/>
            <w:r>
              <w:t>обязанности</w:t>
            </w:r>
            <w:proofErr w:type="spellEnd"/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9F0F80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Pr="004C27CF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3.15</w:t>
            </w:r>
            <w:r w:rsidR="00B04813">
              <w:rPr>
                <w:lang w:val="ru-RU"/>
              </w:rPr>
              <w:t>.</w:t>
            </w:r>
          </w:p>
        </w:tc>
        <w:tc>
          <w:tcPr>
            <w:tcW w:w="7762" w:type="dxa"/>
            <w:hideMark/>
          </w:tcPr>
          <w:p w:rsidR="0024307E" w:rsidRPr="004C27CF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Реестр недееспособных и не полностью дееспособных граждан, проживающих на территории ХМАО-Югры 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9F0F80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3.16</w:t>
            </w:r>
            <w:r w:rsidR="00B04813">
              <w:rPr>
                <w:lang w:val="ru-RU"/>
              </w:rPr>
              <w:t>.</w:t>
            </w:r>
          </w:p>
        </w:tc>
        <w:tc>
          <w:tcPr>
            <w:tcW w:w="7762" w:type="dxa"/>
            <w:hideMark/>
          </w:tcPr>
          <w:p w:rsidR="0024307E" w:rsidRPr="00930F48" w:rsidRDefault="0024307E" w:rsidP="00311078">
            <w:pPr>
              <w:rPr>
                <w:lang w:val="ru-RU"/>
              </w:rPr>
            </w:pPr>
            <w:r>
              <w:rPr>
                <w:lang w:val="ru-RU"/>
              </w:rPr>
              <w:t xml:space="preserve">Отчет </w:t>
            </w:r>
            <w:r w:rsidRPr="00311078">
              <w:t xml:space="preserve">о </w:t>
            </w:r>
            <w:proofErr w:type="spellStart"/>
            <w:r w:rsidRPr="00311078">
              <w:t>самовольных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уходах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подопечных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из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семей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граждан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9F0F80" w:rsidRDefault="009F0F8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еженедельно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F711BF" w:rsidTr="00B4399A">
        <w:tc>
          <w:tcPr>
            <w:tcW w:w="851" w:type="dxa"/>
          </w:tcPr>
          <w:p w:rsidR="00F711BF" w:rsidRDefault="0063586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3.17</w:t>
            </w:r>
            <w:r w:rsidR="00B04813">
              <w:rPr>
                <w:lang w:val="ru-RU"/>
              </w:rPr>
              <w:t>.</w:t>
            </w:r>
          </w:p>
        </w:tc>
        <w:tc>
          <w:tcPr>
            <w:tcW w:w="7762" w:type="dxa"/>
            <w:hideMark/>
          </w:tcPr>
          <w:p w:rsidR="00F711BF" w:rsidRDefault="00F711BF" w:rsidP="00311078">
            <w:pPr>
              <w:rPr>
                <w:lang w:val="ru-RU"/>
              </w:rPr>
            </w:pPr>
            <w:r>
              <w:rPr>
                <w:lang w:val="ru-RU"/>
              </w:rPr>
              <w:t>Отчет о реализации мероприятий по социальной адаптации выпускников организаций для детей-сирот и детей, оставшихся без попечения родителей</w:t>
            </w:r>
            <w:r w:rsidR="00AE5901">
              <w:t xml:space="preserve"> </w:t>
            </w:r>
            <w:r w:rsidR="00AE5901">
              <w:rPr>
                <w:lang w:val="ru-RU"/>
              </w:rPr>
              <w:t>(</w:t>
            </w:r>
            <w:proofErr w:type="spellStart"/>
            <w:r w:rsidR="00AE5901">
              <w:t>приказ</w:t>
            </w:r>
            <w:proofErr w:type="spellEnd"/>
            <w:r w:rsidR="00AE5901">
              <w:t xml:space="preserve"> </w:t>
            </w:r>
            <w:proofErr w:type="spellStart"/>
            <w:r w:rsidR="00AE5901">
              <w:t>ДТиСЗН</w:t>
            </w:r>
            <w:proofErr w:type="spellEnd"/>
            <w:r w:rsidR="00AE5901">
              <w:t xml:space="preserve"> </w:t>
            </w:r>
            <w:proofErr w:type="spellStart"/>
            <w:r w:rsidR="00AE5901">
              <w:t>от</w:t>
            </w:r>
            <w:proofErr w:type="spellEnd"/>
            <w:r w:rsidR="00AE5901">
              <w:t xml:space="preserve"> </w:t>
            </w:r>
            <w:r w:rsidR="00AE5901">
              <w:rPr>
                <w:lang w:val="ru-RU"/>
              </w:rPr>
              <w:t>18.12.2013</w:t>
            </w:r>
            <w:r w:rsidR="00AE5901">
              <w:t xml:space="preserve"> № </w:t>
            </w:r>
            <w:r w:rsidR="00AE5901">
              <w:rPr>
                <w:lang w:val="ru-RU"/>
              </w:rPr>
              <w:t>840-р)</w:t>
            </w:r>
          </w:p>
        </w:tc>
        <w:tc>
          <w:tcPr>
            <w:tcW w:w="1843" w:type="dxa"/>
          </w:tcPr>
          <w:p w:rsidR="00F711BF" w:rsidRDefault="00F711BF">
            <w:pPr>
              <w:pStyle w:val="TableContents"/>
            </w:pPr>
          </w:p>
        </w:tc>
        <w:tc>
          <w:tcPr>
            <w:tcW w:w="2126" w:type="dxa"/>
          </w:tcPr>
          <w:p w:rsidR="00F711BF" w:rsidRPr="00635862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F711BF" w:rsidRDefault="00F711BF">
            <w:pPr>
              <w:pStyle w:val="TableContents"/>
            </w:pPr>
          </w:p>
        </w:tc>
      </w:tr>
      <w:tr w:rsidR="00F711BF" w:rsidTr="00B4399A">
        <w:tc>
          <w:tcPr>
            <w:tcW w:w="851" w:type="dxa"/>
          </w:tcPr>
          <w:p w:rsidR="00F711BF" w:rsidRDefault="0063586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3.18</w:t>
            </w:r>
            <w:r w:rsidR="00B04813">
              <w:rPr>
                <w:lang w:val="ru-RU"/>
              </w:rPr>
              <w:t>.</w:t>
            </w:r>
          </w:p>
        </w:tc>
        <w:tc>
          <w:tcPr>
            <w:tcW w:w="7762" w:type="dxa"/>
            <w:hideMark/>
          </w:tcPr>
          <w:p w:rsidR="00F711BF" w:rsidRDefault="00F711BF" w:rsidP="00311078">
            <w:pPr>
              <w:rPr>
                <w:lang w:val="ru-RU"/>
              </w:rPr>
            </w:pPr>
            <w:r>
              <w:rPr>
                <w:lang w:val="ru-RU"/>
              </w:rPr>
              <w:t>Отчет о реали</w:t>
            </w:r>
            <w:r w:rsidR="00AE5901">
              <w:rPr>
                <w:lang w:val="ru-RU"/>
              </w:rPr>
              <w:t>зации Национальной стратегии де</w:t>
            </w:r>
            <w:r>
              <w:rPr>
                <w:lang w:val="ru-RU"/>
              </w:rPr>
              <w:t>йствий в интересах детей</w:t>
            </w:r>
            <w:r w:rsidR="00AE5901">
              <w:t xml:space="preserve"> </w:t>
            </w:r>
            <w:r w:rsidR="00AE5901">
              <w:rPr>
                <w:lang w:val="ru-RU"/>
              </w:rPr>
              <w:t>по предоставлению жилых помещений (</w:t>
            </w:r>
            <w:proofErr w:type="spellStart"/>
            <w:r w:rsidR="00AE5901">
              <w:t>приказ</w:t>
            </w:r>
            <w:proofErr w:type="spellEnd"/>
            <w:r w:rsidR="00AE5901">
              <w:t xml:space="preserve"> </w:t>
            </w:r>
            <w:proofErr w:type="spellStart"/>
            <w:r w:rsidR="00AE5901">
              <w:t>ДТиСЗН</w:t>
            </w:r>
            <w:proofErr w:type="spellEnd"/>
            <w:r w:rsidR="00AE5901">
              <w:t xml:space="preserve"> </w:t>
            </w:r>
            <w:proofErr w:type="spellStart"/>
            <w:r w:rsidR="00AE5901">
              <w:t>от</w:t>
            </w:r>
            <w:proofErr w:type="spellEnd"/>
            <w:r w:rsidR="00AE5901">
              <w:t xml:space="preserve"> </w:t>
            </w:r>
            <w:r w:rsidR="00AE5901">
              <w:rPr>
                <w:lang w:val="ru-RU"/>
              </w:rPr>
              <w:t>18.12.2013</w:t>
            </w:r>
            <w:r w:rsidR="00AE5901">
              <w:t xml:space="preserve"> № </w:t>
            </w:r>
            <w:r w:rsidR="00AE5901">
              <w:rPr>
                <w:lang w:val="ru-RU"/>
              </w:rPr>
              <w:t>840-р)</w:t>
            </w:r>
          </w:p>
        </w:tc>
        <w:tc>
          <w:tcPr>
            <w:tcW w:w="1843" w:type="dxa"/>
          </w:tcPr>
          <w:p w:rsidR="00F711BF" w:rsidRDefault="00F711BF">
            <w:pPr>
              <w:pStyle w:val="TableContents"/>
            </w:pPr>
          </w:p>
        </w:tc>
        <w:tc>
          <w:tcPr>
            <w:tcW w:w="2126" w:type="dxa"/>
          </w:tcPr>
          <w:p w:rsidR="00F711BF" w:rsidRPr="00635862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F711BF" w:rsidRDefault="00F711BF">
            <w:pPr>
              <w:pStyle w:val="TableContents"/>
            </w:pPr>
          </w:p>
        </w:tc>
      </w:tr>
      <w:tr w:rsidR="00AE5901" w:rsidTr="00B4399A">
        <w:tc>
          <w:tcPr>
            <w:tcW w:w="851" w:type="dxa"/>
          </w:tcPr>
          <w:p w:rsidR="00AE5901" w:rsidRDefault="0063586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3.19</w:t>
            </w:r>
            <w:r w:rsidR="00B04813">
              <w:rPr>
                <w:lang w:val="ru-RU"/>
              </w:rPr>
              <w:t>.</w:t>
            </w:r>
          </w:p>
        </w:tc>
        <w:tc>
          <w:tcPr>
            <w:tcW w:w="7762" w:type="dxa"/>
            <w:hideMark/>
          </w:tcPr>
          <w:p w:rsidR="00AE5901" w:rsidRDefault="00AE5901" w:rsidP="00311078">
            <w:pPr>
              <w:rPr>
                <w:lang w:val="ru-RU"/>
              </w:rPr>
            </w:pPr>
            <w:r>
              <w:rPr>
                <w:lang w:val="ru-RU"/>
              </w:rPr>
              <w:t xml:space="preserve">Отчет об обеспечении жилыми помещениями отдельных категорий граждан по запросу Департамента строительства приложение 5, </w:t>
            </w:r>
            <w:proofErr w:type="spellStart"/>
            <w:r>
              <w:t>приказ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>18.12.2013</w:t>
            </w:r>
            <w:r>
              <w:t xml:space="preserve"> № </w:t>
            </w:r>
            <w:r>
              <w:rPr>
                <w:lang w:val="ru-RU"/>
              </w:rPr>
              <w:t>840-р</w:t>
            </w:r>
          </w:p>
        </w:tc>
        <w:tc>
          <w:tcPr>
            <w:tcW w:w="1843" w:type="dxa"/>
          </w:tcPr>
          <w:p w:rsidR="00AE5901" w:rsidRDefault="00AE5901">
            <w:pPr>
              <w:pStyle w:val="TableContents"/>
            </w:pPr>
          </w:p>
        </w:tc>
        <w:tc>
          <w:tcPr>
            <w:tcW w:w="2126" w:type="dxa"/>
          </w:tcPr>
          <w:p w:rsidR="00AE5901" w:rsidRPr="00635862" w:rsidRDefault="0063586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410" w:type="dxa"/>
          </w:tcPr>
          <w:p w:rsidR="00AE5901" w:rsidRDefault="00AE5901">
            <w:pPr>
              <w:pStyle w:val="TableContents"/>
            </w:pPr>
          </w:p>
        </w:tc>
      </w:tr>
      <w:tr w:rsidR="00AE5901" w:rsidTr="00B4399A">
        <w:tc>
          <w:tcPr>
            <w:tcW w:w="851" w:type="dxa"/>
          </w:tcPr>
          <w:p w:rsidR="00AE5901" w:rsidRDefault="0063586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3.20</w:t>
            </w:r>
            <w:r w:rsidR="00B04813">
              <w:rPr>
                <w:lang w:val="ru-RU"/>
              </w:rPr>
              <w:t>.</w:t>
            </w:r>
          </w:p>
        </w:tc>
        <w:tc>
          <w:tcPr>
            <w:tcW w:w="7762" w:type="dxa"/>
            <w:hideMark/>
          </w:tcPr>
          <w:p w:rsidR="00AE5901" w:rsidRDefault="00AE5901" w:rsidP="00311078">
            <w:pPr>
              <w:rPr>
                <w:lang w:val="ru-RU"/>
              </w:rPr>
            </w:pPr>
            <w:r>
              <w:rPr>
                <w:lang w:val="ru-RU"/>
              </w:rPr>
              <w:t>Отчет о проведении оздоровительной кампании детей-сирот  приложение 6</w:t>
            </w:r>
            <w:r>
              <w:t xml:space="preserve"> </w:t>
            </w:r>
            <w:proofErr w:type="spellStart"/>
            <w:r>
              <w:t>приказ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>18.12.2013</w:t>
            </w:r>
            <w:r>
              <w:t xml:space="preserve"> № </w:t>
            </w:r>
            <w:r>
              <w:rPr>
                <w:lang w:val="ru-RU"/>
              </w:rPr>
              <w:t>840-р</w:t>
            </w:r>
          </w:p>
        </w:tc>
        <w:tc>
          <w:tcPr>
            <w:tcW w:w="1843" w:type="dxa"/>
          </w:tcPr>
          <w:p w:rsidR="00AE5901" w:rsidRDefault="00AE5901">
            <w:pPr>
              <w:pStyle w:val="TableContents"/>
            </w:pPr>
          </w:p>
        </w:tc>
        <w:tc>
          <w:tcPr>
            <w:tcW w:w="2126" w:type="dxa"/>
          </w:tcPr>
          <w:p w:rsidR="00AE5901" w:rsidRPr="00635862" w:rsidRDefault="0063586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410" w:type="dxa"/>
          </w:tcPr>
          <w:p w:rsidR="00AE5901" w:rsidRDefault="00AE5901">
            <w:pPr>
              <w:pStyle w:val="TableContents"/>
            </w:pPr>
          </w:p>
        </w:tc>
      </w:tr>
      <w:tr w:rsidR="00AE5901" w:rsidTr="00B4399A">
        <w:tc>
          <w:tcPr>
            <w:tcW w:w="851" w:type="dxa"/>
          </w:tcPr>
          <w:p w:rsidR="00AE5901" w:rsidRDefault="0063586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3.21</w:t>
            </w:r>
            <w:r w:rsidR="00B04813">
              <w:rPr>
                <w:lang w:val="ru-RU"/>
              </w:rPr>
              <w:t>.</w:t>
            </w:r>
          </w:p>
        </w:tc>
        <w:tc>
          <w:tcPr>
            <w:tcW w:w="7762" w:type="dxa"/>
            <w:hideMark/>
          </w:tcPr>
          <w:p w:rsidR="00AE5901" w:rsidRDefault="00AE5901" w:rsidP="00311078">
            <w:pPr>
              <w:rPr>
                <w:lang w:val="ru-RU"/>
              </w:rPr>
            </w:pPr>
            <w:r>
              <w:rPr>
                <w:lang w:val="ru-RU"/>
              </w:rPr>
              <w:t xml:space="preserve">Отчет об эффективности расходования средств, выделенных на </w:t>
            </w:r>
            <w:proofErr w:type="spellStart"/>
            <w:r>
              <w:rPr>
                <w:lang w:val="ru-RU"/>
              </w:rPr>
              <w:t>исполение</w:t>
            </w:r>
            <w:proofErr w:type="spellEnd"/>
            <w:r>
              <w:rPr>
                <w:lang w:val="ru-RU"/>
              </w:rPr>
              <w:t xml:space="preserve"> расходных обязательств по обеспечению жилыми помещениями детей-сирот и детей, оставшихся без попечения родителей, лиц из их числа и иных лиц приложение 9  </w:t>
            </w:r>
            <w:proofErr w:type="spellStart"/>
            <w:r>
              <w:t>приказ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>18.12.2013</w:t>
            </w:r>
            <w:r>
              <w:t xml:space="preserve"> № </w:t>
            </w:r>
            <w:r>
              <w:rPr>
                <w:lang w:val="ru-RU"/>
              </w:rPr>
              <w:t>840-р</w:t>
            </w:r>
          </w:p>
        </w:tc>
        <w:tc>
          <w:tcPr>
            <w:tcW w:w="1843" w:type="dxa"/>
          </w:tcPr>
          <w:p w:rsidR="00AE5901" w:rsidRDefault="00AE5901">
            <w:pPr>
              <w:pStyle w:val="TableContents"/>
            </w:pPr>
          </w:p>
        </w:tc>
        <w:tc>
          <w:tcPr>
            <w:tcW w:w="2126" w:type="dxa"/>
          </w:tcPr>
          <w:p w:rsidR="00AE5901" w:rsidRPr="00635862" w:rsidRDefault="0063586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410" w:type="dxa"/>
          </w:tcPr>
          <w:p w:rsidR="00AE5901" w:rsidRDefault="00AE5901">
            <w:pPr>
              <w:pStyle w:val="TableContents"/>
            </w:pPr>
          </w:p>
        </w:tc>
      </w:tr>
      <w:tr w:rsidR="00B4399A" w:rsidTr="00B4399A">
        <w:tc>
          <w:tcPr>
            <w:tcW w:w="851" w:type="dxa"/>
          </w:tcPr>
          <w:p w:rsidR="00B4399A" w:rsidRDefault="00B04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3.22.</w:t>
            </w:r>
          </w:p>
        </w:tc>
        <w:tc>
          <w:tcPr>
            <w:tcW w:w="7762" w:type="dxa"/>
          </w:tcPr>
          <w:p w:rsidR="00B4399A" w:rsidRDefault="00B4399A" w:rsidP="00B4399A">
            <w:pPr>
              <w:rPr>
                <w:lang w:val="ru-RU"/>
              </w:rPr>
            </w:pPr>
            <w:r>
              <w:rPr>
                <w:lang w:val="ru-RU"/>
              </w:rPr>
              <w:t>Репликация программы АИС «ОПЕКА» и направление в адрес ДСР ХМАО-Югры</w:t>
            </w:r>
          </w:p>
        </w:tc>
        <w:tc>
          <w:tcPr>
            <w:tcW w:w="1843" w:type="dxa"/>
          </w:tcPr>
          <w:p w:rsidR="00B4399A" w:rsidRDefault="00B4399A">
            <w:pPr>
              <w:pStyle w:val="TableContents"/>
            </w:pPr>
          </w:p>
        </w:tc>
        <w:tc>
          <w:tcPr>
            <w:tcW w:w="2126" w:type="dxa"/>
          </w:tcPr>
          <w:p w:rsidR="00B4399A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еженедельно</w:t>
            </w:r>
          </w:p>
        </w:tc>
        <w:tc>
          <w:tcPr>
            <w:tcW w:w="2410" w:type="dxa"/>
          </w:tcPr>
          <w:p w:rsidR="00B4399A" w:rsidRDefault="00B4399A">
            <w:pPr>
              <w:pStyle w:val="TableContents"/>
            </w:pPr>
          </w:p>
        </w:tc>
      </w:tr>
      <w:tr w:rsidR="00B4399A" w:rsidTr="008E1759">
        <w:tc>
          <w:tcPr>
            <w:tcW w:w="14992" w:type="dxa"/>
            <w:gridSpan w:val="5"/>
          </w:tcPr>
          <w:p w:rsidR="00B4399A" w:rsidRDefault="00B4399A">
            <w:pPr>
              <w:pStyle w:val="Standard"/>
              <w:snapToGrid w:val="0"/>
              <w:ind w:right="47"/>
              <w:jc w:val="both"/>
            </w:pPr>
            <w:r>
              <w:rPr>
                <w:i/>
                <w:iCs/>
                <w:lang w:val="ru-RU"/>
              </w:rPr>
              <w:t xml:space="preserve">Предоставление отчетов в прокуратуру, </w:t>
            </w:r>
            <w:proofErr w:type="spellStart"/>
            <w:r>
              <w:rPr>
                <w:i/>
                <w:iCs/>
                <w:lang w:val="ru-RU"/>
              </w:rPr>
              <w:t>КДНиЗП</w:t>
            </w:r>
            <w:proofErr w:type="spellEnd"/>
            <w:r>
              <w:rPr>
                <w:i/>
                <w:iCs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lang w:val="ru-RU"/>
              </w:rPr>
              <w:t>юрид</w:t>
            </w:r>
            <w:proofErr w:type="spellEnd"/>
            <w:r>
              <w:rPr>
                <w:i/>
                <w:iCs/>
                <w:lang w:val="ru-RU"/>
              </w:rPr>
              <w:t>. управление и др</w:t>
            </w:r>
            <w:r>
              <w:rPr>
                <w:lang w:val="ru-RU"/>
              </w:rPr>
              <w:t>.</w:t>
            </w:r>
          </w:p>
          <w:p w:rsidR="00B4399A" w:rsidRDefault="00B4399A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B04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3.23.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Pr="006407ED" w:rsidRDefault="0024307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proofErr w:type="spellStart"/>
            <w:r>
              <w:t>Сведения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 w:rsidR="006407ED">
              <w:rPr>
                <w:lang w:val="ru-RU"/>
              </w:rPr>
              <w:t xml:space="preserve"> организации пропаганды семейных форм устройства (</w:t>
            </w:r>
            <w:proofErr w:type="spellStart"/>
            <w:r w:rsidR="006407ED">
              <w:rPr>
                <w:lang w:val="ru-RU"/>
              </w:rPr>
              <w:t>КДНиЗП</w:t>
            </w:r>
            <w:proofErr w:type="spellEnd"/>
            <w:r w:rsidR="006407ED">
              <w:rPr>
                <w:lang w:val="ru-RU"/>
              </w:rPr>
              <w:t>)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635862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B04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3.24.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Информация о реализации мероприятий Комплексного плана (Основные положения Послания Губернатора)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635862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B04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3.25.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План работы на </w:t>
            </w:r>
            <w:r w:rsidR="00635862">
              <w:rPr>
                <w:lang w:val="ru-RU"/>
              </w:rPr>
              <w:t xml:space="preserve">предстоящий </w:t>
            </w:r>
            <w:r>
              <w:rPr>
                <w:lang w:val="ru-RU"/>
              </w:rPr>
              <w:t>квартал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635862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</w:p>
        </w:tc>
      </w:tr>
      <w:tr w:rsidR="0024307E" w:rsidTr="00B4399A">
        <w:tc>
          <w:tcPr>
            <w:tcW w:w="851" w:type="dxa"/>
          </w:tcPr>
          <w:p w:rsidR="0024307E" w:rsidRDefault="0063586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</w:t>
            </w:r>
            <w:r w:rsidR="00B04813">
              <w:rPr>
                <w:lang w:val="ru-RU"/>
              </w:rPr>
              <w:t>6.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Отчет об исполнении плана</w:t>
            </w:r>
            <w:r w:rsidR="001B0E4C">
              <w:rPr>
                <w:lang w:val="ru-RU"/>
              </w:rPr>
              <w:t xml:space="preserve"> за предыдущий квартал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635862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B04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3.27.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 принятых нормативно-правовых актах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635862" w:rsidRDefault="0063586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 запросу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B04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3.28.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Анализ актов контрольного обследования</w:t>
            </w:r>
            <w:r w:rsidR="00635862">
              <w:rPr>
                <w:lang w:val="ru-RU"/>
              </w:rPr>
              <w:t xml:space="preserve"> подопечных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635862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B04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3.29.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Контроль по пенсионному обеспечению, выплате алиментов, сохранностью имущества подопечных</w:t>
            </w:r>
            <w:r w:rsidR="00F711BF">
              <w:rPr>
                <w:lang w:val="ru-RU"/>
              </w:rPr>
              <w:t xml:space="preserve"> ежеквартально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635862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502930" w:rsidTr="00B4399A">
        <w:tc>
          <w:tcPr>
            <w:tcW w:w="851" w:type="dxa"/>
          </w:tcPr>
          <w:p w:rsidR="00502930" w:rsidRDefault="00B04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3.30.</w:t>
            </w:r>
          </w:p>
        </w:tc>
        <w:tc>
          <w:tcPr>
            <w:tcW w:w="7762" w:type="dxa"/>
            <w:hideMark/>
          </w:tcPr>
          <w:p w:rsidR="00502930" w:rsidRDefault="00502930" w:rsidP="00DE2CD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Мониторинг </w:t>
            </w:r>
            <w:r w:rsidR="00385D9E">
              <w:rPr>
                <w:lang w:val="ru-RU"/>
              </w:rPr>
              <w:t xml:space="preserve">деятельности </w:t>
            </w:r>
            <w:r>
              <w:rPr>
                <w:lang w:val="ru-RU"/>
              </w:rPr>
              <w:t>органов опеки и попечительства</w:t>
            </w:r>
          </w:p>
        </w:tc>
        <w:tc>
          <w:tcPr>
            <w:tcW w:w="1843" w:type="dxa"/>
          </w:tcPr>
          <w:p w:rsidR="00502930" w:rsidRDefault="00502930">
            <w:pPr>
              <w:pStyle w:val="TableContents"/>
            </w:pPr>
          </w:p>
        </w:tc>
        <w:tc>
          <w:tcPr>
            <w:tcW w:w="2126" w:type="dxa"/>
          </w:tcPr>
          <w:p w:rsidR="00502930" w:rsidRPr="00635862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502930" w:rsidRDefault="00502930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  <w:snapToGrid w:val="0"/>
              <w:ind w:right="47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4. Совершенствование профессионального мастерства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Default="0024307E">
            <w:pPr>
              <w:pStyle w:val="TableContents"/>
            </w:pP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4.1</w:t>
            </w:r>
            <w:r w:rsidR="00B04813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F5593C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Мониторинг </w:t>
            </w:r>
            <w:r w:rsidR="0024307E">
              <w:rPr>
                <w:lang w:val="ru-RU"/>
              </w:rPr>
              <w:t xml:space="preserve"> специалистами законодательства, нормативных актов с кратким сообщением на внутренних планерках по установленному графику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5322A2" w:rsidRDefault="005322A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 раза в месяц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4.2</w:t>
            </w:r>
            <w:r w:rsidR="00B04813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Разработка специалистами справочной информации для опекунов, подопечных, усыновителей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5322A2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4.3</w:t>
            </w:r>
            <w:r w:rsidR="00B04813">
              <w:rPr>
                <w:lang w:val="ru-RU"/>
              </w:rPr>
              <w:t>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7762" w:type="dxa"/>
            <w:hideMark/>
          </w:tcPr>
          <w:p w:rsidR="0024307E" w:rsidRDefault="0024307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Изучение специалистами опыта работы органов опеки и попечительства автономного округа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5322A2" w:rsidRDefault="00B4399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Июнь-сентябрь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24307E" w:rsidTr="00B4399A">
        <w:trPr>
          <w:trHeight w:val="432"/>
        </w:trPr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4.4.</w:t>
            </w:r>
          </w:p>
        </w:tc>
        <w:tc>
          <w:tcPr>
            <w:tcW w:w="7762" w:type="dxa"/>
            <w:hideMark/>
          </w:tcPr>
          <w:p w:rsidR="0024307E" w:rsidRDefault="005322A2" w:rsidP="005322A2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24307E">
              <w:rPr>
                <w:lang w:val="ru-RU"/>
              </w:rPr>
              <w:t>еализация индивидуальных планов развития специалистов, состоящих в кадровом резерве</w:t>
            </w:r>
          </w:p>
        </w:tc>
        <w:tc>
          <w:tcPr>
            <w:tcW w:w="1843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26" w:type="dxa"/>
          </w:tcPr>
          <w:p w:rsidR="0024307E" w:rsidRPr="005322A2" w:rsidRDefault="005322A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течение всего периода</w:t>
            </w:r>
          </w:p>
        </w:tc>
        <w:tc>
          <w:tcPr>
            <w:tcW w:w="2410" w:type="dxa"/>
          </w:tcPr>
          <w:p w:rsidR="0024307E" w:rsidRDefault="0024307E">
            <w:pPr>
              <w:pStyle w:val="TableContents"/>
            </w:pPr>
          </w:p>
        </w:tc>
      </w:tr>
      <w:tr w:rsidR="00F5593C" w:rsidTr="00B4399A">
        <w:trPr>
          <w:trHeight w:val="432"/>
        </w:trPr>
        <w:tc>
          <w:tcPr>
            <w:tcW w:w="851" w:type="dxa"/>
          </w:tcPr>
          <w:p w:rsidR="00F5593C" w:rsidRDefault="008717C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4.5</w:t>
            </w:r>
            <w:r w:rsidR="00B04813">
              <w:rPr>
                <w:lang w:val="ru-RU"/>
              </w:rPr>
              <w:t>.</w:t>
            </w:r>
          </w:p>
        </w:tc>
        <w:tc>
          <w:tcPr>
            <w:tcW w:w="7762" w:type="dxa"/>
            <w:hideMark/>
          </w:tcPr>
          <w:p w:rsidR="00F5593C" w:rsidRDefault="00F5593C" w:rsidP="005322A2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Участие специалистов в аппаратной учебе </w:t>
            </w:r>
            <w:r w:rsidR="005322A2">
              <w:rPr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F5593C" w:rsidRDefault="00F5593C">
            <w:pPr>
              <w:pStyle w:val="TableContents"/>
            </w:pPr>
          </w:p>
        </w:tc>
        <w:tc>
          <w:tcPr>
            <w:tcW w:w="2126" w:type="dxa"/>
          </w:tcPr>
          <w:p w:rsidR="00F5593C" w:rsidRPr="005322A2" w:rsidRDefault="005322A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еженедельно</w:t>
            </w:r>
          </w:p>
        </w:tc>
        <w:tc>
          <w:tcPr>
            <w:tcW w:w="2410" w:type="dxa"/>
          </w:tcPr>
          <w:p w:rsidR="00F5593C" w:rsidRDefault="00F5593C">
            <w:pPr>
              <w:pStyle w:val="TableContents"/>
            </w:pPr>
          </w:p>
        </w:tc>
      </w:tr>
      <w:tr w:rsidR="005322A2" w:rsidTr="00B4399A">
        <w:trPr>
          <w:trHeight w:val="432"/>
        </w:trPr>
        <w:tc>
          <w:tcPr>
            <w:tcW w:w="851" w:type="dxa"/>
          </w:tcPr>
          <w:p w:rsidR="005322A2" w:rsidRDefault="00B04813" w:rsidP="008717C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4.6.</w:t>
            </w:r>
          </w:p>
        </w:tc>
        <w:tc>
          <w:tcPr>
            <w:tcW w:w="7762" w:type="dxa"/>
          </w:tcPr>
          <w:p w:rsidR="005322A2" w:rsidRDefault="005322A2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Осуществление наставничества</w:t>
            </w:r>
          </w:p>
        </w:tc>
        <w:tc>
          <w:tcPr>
            <w:tcW w:w="1843" w:type="dxa"/>
          </w:tcPr>
          <w:p w:rsidR="005322A2" w:rsidRDefault="005322A2">
            <w:pPr>
              <w:pStyle w:val="TableContents"/>
            </w:pPr>
          </w:p>
        </w:tc>
        <w:tc>
          <w:tcPr>
            <w:tcW w:w="2126" w:type="dxa"/>
          </w:tcPr>
          <w:p w:rsidR="005322A2" w:rsidRDefault="005322A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течение всего периода</w:t>
            </w:r>
          </w:p>
        </w:tc>
        <w:tc>
          <w:tcPr>
            <w:tcW w:w="2410" w:type="dxa"/>
          </w:tcPr>
          <w:p w:rsidR="005322A2" w:rsidRDefault="005322A2">
            <w:pPr>
              <w:pStyle w:val="TableContents"/>
            </w:pPr>
          </w:p>
        </w:tc>
      </w:tr>
    </w:tbl>
    <w:p w:rsidR="00C71345" w:rsidRDefault="00C71345" w:rsidP="00C71345">
      <w:pPr>
        <w:pStyle w:val="Standard"/>
        <w:rPr>
          <w:lang w:val="ru-RU"/>
        </w:rPr>
      </w:pPr>
    </w:p>
    <w:p w:rsidR="00030847" w:rsidRDefault="00030847" w:rsidP="00C71345">
      <w:pPr>
        <w:pStyle w:val="Standard"/>
        <w:rPr>
          <w:lang w:val="ru-RU"/>
        </w:rPr>
      </w:pPr>
    </w:p>
    <w:p w:rsidR="00030847" w:rsidRDefault="00030847" w:rsidP="00C71345">
      <w:pPr>
        <w:pStyle w:val="Standard"/>
        <w:rPr>
          <w:lang w:val="ru-RU"/>
        </w:rPr>
      </w:pPr>
    </w:p>
    <w:p w:rsidR="00B04813" w:rsidRDefault="00B04813" w:rsidP="00C71345">
      <w:pPr>
        <w:rPr>
          <w:b/>
          <w:bCs/>
          <w:kern w:val="0"/>
          <w:lang w:val="ru-RU"/>
        </w:rPr>
      </w:pPr>
      <w:proofErr w:type="gramStart"/>
      <w:r>
        <w:rPr>
          <w:b/>
          <w:bCs/>
          <w:kern w:val="0"/>
          <w:lang w:val="ru-RU"/>
        </w:rPr>
        <w:t>Исполняющий</w:t>
      </w:r>
      <w:proofErr w:type="gramEnd"/>
      <w:r>
        <w:rPr>
          <w:b/>
          <w:bCs/>
          <w:kern w:val="0"/>
          <w:lang w:val="ru-RU"/>
        </w:rPr>
        <w:t xml:space="preserve"> обязанности</w:t>
      </w:r>
    </w:p>
    <w:p w:rsidR="00A8129D" w:rsidRDefault="00B04813" w:rsidP="00C71345">
      <w:r>
        <w:rPr>
          <w:b/>
          <w:bCs/>
          <w:kern w:val="0"/>
          <w:lang w:val="ru-RU"/>
        </w:rPr>
        <w:t>н</w:t>
      </w:r>
      <w:r w:rsidR="00030847">
        <w:rPr>
          <w:b/>
          <w:bCs/>
          <w:kern w:val="0"/>
          <w:lang w:val="ru-RU"/>
        </w:rPr>
        <w:t>ачальник</w:t>
      </w:r>
      <w:r>
        <w:rPr>
          <w:b/>
          <w:bCs/>
          <w:kern w:val="0"/>
          <w:lang w:val="ru-RU"/>
        </w:rPr>
        <w:t>а</w:t>
      </w:r>
      <w:r w:rsidR="00030847">
        <w:rPr>
          <w:b/>
          <w:bCs/>
          <w:kern w:val="0"/>
          <w:lang w:val="ru-RU"/>
        </w:rPr>
        <w:t xml:space="preserve"> </w:t>
      </w:r>
      <w:r w:rsidR="005322A2">
        <w:rPr>
          <w:b/>
          <w:bCs/>
          <w:kern w:val="0"/>
          <w:lang w:val="ru-RU"/>
        </w:rPr>
        <w:t>отдела</w:t>
      </w:r>
      <w:r w:rsidR="00030847">
        <w:rPr>
          <w:b/>
          <w:bCs/>
          <w:kern w:val="0"/>
          <w:lang w:val="ru-RU"/>
        </w:rPr>
        <w:t xml:space="preserve"> </w:t>
      </w:r>
      <w:r w:rsidR="00C71345">
        <w:rPr>
          <w:b/>
          <w:bCs/>
          <w:kern w:val="0"/>
          <w:lang w:val="ru-RU"/>
        </w:rPr>
        <w:t xml:space="preserve">опеки и </w:t>
      </w:r>
      <w:r w:rsidR="00030847">
        <w:rPr>
          <w:b/>
          <w:bCs/>
          <w:kern w:val="0"/>
          <w:lang w:val="ru-RU"/>
        </w:rPr>
        <w:t>попечительства</w:t>
      </w:r>
      <w:r w:rsidR="00030847">
        <w:rPr>
          <w:b/>
          <w:bCs/>
          <w:kern w:val="0"/>
          <w:lang w:val="ru-RU"/>
        </w:rPr>
        <w:tab/>
      </w:r>
      <w:r w:rsidR="00030847">
        <w:rPr>
          <w:b/>
          <w:bCs/>
          <w:kern w:val="0"/>
          <w:lang w:val="ru-RU"/>
        </w:rPr>
        <w:tab/>
      </w:r>
      <w:r w:rsidR="00030847">
        <w:rPr>
          <w:b/>
          <w:bCs/>
          <w:kern w:val="0"/>
          <w:lang w:val="ru-RU"/>
        </w:rPr>
        <w:tab/>
      </w:r>
      <w:r w:rsidR="00030847">
        <w:rPr>
          <w:b/>
          <w:bCs/>
          <w:kern w:val="0"/>
          <w:lang w:val="ru-RU"/>
        </w:rPr>
        <w:tab/>
      </w:r>
      <w:r w:rsidR="00030847">
        <w:rPr>
          <w:b/>
          <w:bCs/>
          <w:kern w:val="0"/>
          <w:lang w:val="ru-RU"/>
        </w:rPr>
        <w:tab/>
      </w:r>
      <w:r w:rsidR="00030847">
        <w:rPr>
          <w:b/>
          <w:bCs/>
          <w:kern w:val="0"/>
          <w:lang w:val="ru-RU"/>
        </w:rPr>
        <w:tab/>
      </w:r>
      <w:r w:rsidR="00030847">
        <w:rPr>
          <w:b/>
          <w:bCs/>
          <w:kern w:val="0"/>
          <w:lang w:val="ru-RU"/>
        </w:rPr>
        <w:tab/>
      </w:r>
      <w:r w:rsidR="00030847">
        <w:rPr>
          <w:b/>
          <w:bCs/>
          <w:kern w:val="0"/>
          <w:lang w:val="ru-RU"/>
        </w:rPr>
        <w:tab/>
      </w:r>
      <w:r w:rsidR="00030847">
        <w:rPr>
          <w:b/>
          <w:bCs/>
          <w:kern w:val="0"/>
          <w:lang w:val="ru-RU"/>
        </w:rPr>
        <w:tab/>
      </w:r>
      <w:r w:rsidR="00C71345"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bookmarkStart w:id="0" w:name="_GoBack"/>
      <w:bookmarkEnd w:id="0"/>
      <w:r>
        <w:rPr>
          <w:b/>
          <w:bCs/>
          <w:kern w:val="0"/>
          <w:lang w:val="ru-RU"/>
        </w:rPr>
        <w:t>А.П. Зима</w:t>
      </w:r>
    </w:p>
    <w:sectPr w:rsidR="00A8129D" w:rsidSect="0031107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45"/>
    <w:rsid w:val="00030847"/>
    <w:rsid w:val="0009403C"/>
    <w:rsid w:val="00110998"/>
    <w:rsid w:val="00150023"/>
    <w:rsid w:val="00164B17"/>
    <w:rsid w:val="00172509"/>
    <w:rsid w:val="001A4D91"/>
    <w:rsid w:val="001B0E4C"/>
    <w:rsid w:val="00240752"/>
    <w:rsid w:val="0024307E"/>
    <w:rsid w:val="00286F82"/>
    <w:rsid w:val="002B674B"/>
    <w:rsid w:val="00311078"/>
    <w:rsid w:val="00322907"/>
    <w:rsid w:val="00367FCD"/>
    <w:rsid w:val="00385D9E"/>
    <w:rsid w:val="003A2302"/>
    <w:rsid w:val="003D77D9"/>
    <w:rsid w:val="00412294"/>
    <w:rsid w:val="0046672A"/>
    <w:rsid w:val="0047653C"/>
    <w:rsid w:val="00483A73"/>
    <w:rsid w:val="00492281"/>
    <w:rsid w:val="004C27CF"/>
    <w:rsid w:val="004F4B86"/>
    <w:rsid w:val="00502930"/>
    <w:rsid w:val="00513954"/>
    <w:rsid w:val="005322A2"/>
    <w:rsid w:val="005B6FE9"/>
    <w:rsid w:val="005E32EA"/>
    <w:rsid w:val="005E4CAE"/>
    <w:rsid w:val="005F276B"/>
    <w:rsid w:val="005F4F01"/>
    <w:rsid w:val="00634422"/>
    <w:rsid w:val="00635862"/>
    <w:rsid w:val="006407ED"/>
    <w:rsid w:val="00640B69"/>
    <w:rsid w:val="0068765F"/>
    <w:rsid w:val="00694CCB"/>
    <w:rsid w:val="00794CFF"/>
    <w:rsid w:val="007B3C31"/>
    <w:rsid w:val="008669C6"/>
    <w:rsid w:val="008717C2"/>
    <w:rsid w:val="00895F81"/>
    <w:rsid w:val="008B0C15"/>
    <w:rsid w:val="008E6B5E"/>
    <w:rsid w:val="00930F48"/>
    <w:rsid w:val="00956BD3"/>
    <w:rsid w:val="009643F6"/>
    <w:rsid w:val="009A6C04"/>
    <w:rsid w:val="009E5B41"/>
    <w:rsid w:val="009F0F80"/>
    <w:rsid w:val="00A06B5C"/>
    <w:rsid w:val="00A660E4"/>
    <w:rsid w:val="00A8129D"/>
    <w:rsid w:val="00A93E2F"/>
    <w:rsid w:val="00AB2DE6"/>
    <w:rsid w:val="00AE5901"/>
    <w:rsid w:val="00AE7838"/>
    <w:rsid w:val="00B04813"/>
    <w:rsid w:val="00B13EE6"/>
    <w:rsid w:val="00B4399A"/>
    <w:rsid w:val="00B82B00"/>
    <w:rsid w:val="00BE065F"/>
    <w:rsid w:val="00C67CD8"/>
    <w:rsid w:val="00C71345"/>
    <w:rsid w:val="00CA1E9F"/>
    <w:rsid w:val="00CA45AF"/>
    <w:rsid w:val="00D410B1"/>
    <w:rsid w:val="00D45A6A"/>
    <w:rsid w:val="00DD1AC3"/>
    <w:rsid w:val="00E00553"/>
    <w:rsid w:val="00E637BB"/>
    <w:rsid w:val="00E97C31"/>
    <w:rsid w:val="00F13B51"/>
    <w:rsid w:val="00F5593C"/>
    <w:rsid w:val="00F711BF"/>
    <w:rsid w:val="00F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13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71345"/>
    <w:pPr>
      <w:suppressLineNumbers/>
    </w:pPr>
  </w:style>
  <w:style w:type="table" w:styleId="a3">
    <w:name w:val="Table Grid"/>
    <w:basedOn w:val="a1"/>
    <w:uiPriority w:val="59"/>
    <w:rsid w:val="0064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42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422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13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71345"/>
    <w:pPr>
      <w:suppressLineNumbers/>
    </w:pPr>
  </w:style>
  <w:style w:type="table" w:styleId="a3">
    <w:name w:val="Table Grid"/>
    <w:basedOn w:val="a1"/>
    <w:uiPriority w:val="59"/>
    <w:rsid w:val="0064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42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422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7134-1B90-4115-ABBE-646BEDD8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Литовченко Татьяна Витальевна</cp:lastModifiedBy>
  <cp:revision>19</cp:revision>
  <cp:lastPrinted>2016-06-27T06:54:00Z</cp:lastPrinted>
  <dcterms:created xsi:type="dcterms:W3CDTF">2016-01-22T04:50:00Z</dcterms:created>
  <dcterms:modified xsi:type="dcterms:W3CDTF">2016-06-27T06:54:00Z</dcterms:modified>
</cp:coreProperties>
</file>