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A1" w:rsidRPr="00787B35" w:rsidRDefault="00A305A1" w:rsidP="00A305A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787B3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C2119" wp14:editId="4A3E7B9F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85" w:rsidRPr="00B56170" w:rsidRDefault="00A15285" w:rsidP="00A305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A15285" w:rsidRPr="00B56170" w:rsidRDefault="00A15285" w:rsidP="00A305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7B3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5A195DCC" wp14:editId="1A304F8D">
            <wp:extent cx="590550" cy="705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A1" w:rsidRPr="00787B35" w:rsidRDefault="00A305A1" w:rsidP="00A305A1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АДМИНИСТРАЦИЯ ГОРОДА ЮГОРСКА</w:t>
      </w:r>
    </w:p>
    <w:p w:rsidR="00A305A1" w:rsidRPr="00787B35" w:rsidRDefault="00A305A1" w:rsidP="00A305A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 – Югры </w:t>
      </w:r>
    </w:p>
    <w:p w:rsidR="00A305A1" w:rsidRPr="00787B35" w:rsidRDefault="00A305A1" w:rsidP="00A30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A30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A305A1" w:rsidRPr="00787B35" w:rsidRDefault="00A305A1" w:rsidP="00A30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A3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A3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787B3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______________</w:t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№ _____</w:t>
      </w:r>
    </w:p>
    <w:p w:rsidR="00A305A1" w:rsidRPr="00787B35" w:rsidRDefault="00A305A1" w:rsidP="00A3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5A1" w:rsidRPr="00787B35" w:rsidRDefault="00A305A1" w:rsidP="00F505CD">
      <w:pPr>
        <w:widowControl w:val="0"/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О внесении изменени</w:t>
      </w:r>
      <w:r w:rsidR="005D25F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й</w:t>
      </w:r>
      <w:r w:rsidRPr="00787B3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в постановление </w:t>
      </w:r>
    </w:p>
    <w:p w:rsidR="00A305A1" w:rsidRDefault="00A305A1" w:rsidP="00A305A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787B35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администрации города Югорска </w:t>
      </w:r>
      <w:r w:rsidRPr="00787B3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от 31.10.2013 № 3289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муниципальной программе города 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Югорска «Профилактика правонарушений,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</w:t>
      </w:r>
      <w:r w:rsidR="00FE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и </w:t>
      </w:r>
      <w:proofErr w:type="gramStart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незаконному</w:t>
      </w:r>
      <w:proofErr w:type="gramEnd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обороту наркотиков в </w:t>
      </w:r>
      <w:proofErr w:type="gramStart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Югорске</w:t>
      </w:r>
    </w:p>
    <w:p w:rsidR="002A28F3" w:rsidRPr="00FF2071" w:rsidRDefault="002A28F3" w:rsidP="002A2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2014</w:t>
      </w:r>
      <w:r w:rsidR="002E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годы»</w:t>
      </w:r>
    </w:p>
    <w:p w:rsidR="00D95F8E" w:rsidRDefault="00D95F8E" w:rsidP="00A305A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</w:p>
    <w:p w:rsidR="009B5529" w:rsidRDefault="00D95F8E" w:rsidP="00D95F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уточнением объемов финансирования программных мероприятий, в соответствии с постановлени</w:t>
      </w:r>
      <w:r w:rsidR="003556A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>м администрации города Югорска от 07.10.2013 № 2906 «О муниципальных и ведомственных целевых программах города  Югорска»</w:t>
      </w:r>
      <w:r w:rsidR="009B552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95F8E" w:rsidRDefault="009B5529" w:rsidP="00D95F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556A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нести</w:t>
      </w:r>
      <w:r w:rsidR="003556A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постановлени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>е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администрации города Югорска от 31.10.2013 № 3289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2014 - 2020годы» (с изменениями от 29.04.2014 № 1819,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 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25.06.2014 № 2928,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 </w:t>
      </w:r>
      <w:r w:rsidR="00397D1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06.08.2014 № 3994, </w:t>
      </w:r>
      <w:r w:rsidR="00397D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 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19.09.2014 № 4897,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22.10.2014  № 5600,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17.11.2014 № 6232,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23.12.2014 № 7243, </w:t>
      </w:r>
      <w:r w:rsidR="00397D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397D1E" w:rsidRPr="00D95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30.12.2014 </w:t>
      </w:r>
      <w:r w:rsidR="00397D1E" w:rsidRPr="00D95F8E">
        <w:rPr>
          <w:rFonts w:ascii="Times New Roman" w:hAnsi="Times New Roman" w:cs="Times New Roman"/>
          <w:sz w:val="24"/>
          <w:szCs w:val="24"/>
        </w:rPr>
        <w:t xml:space="preserve">№ 7414, </w:t>
      </w:r>
      <w:r w:rsidR="00397D1E">
        <w:rPr>
          <w:rFonts w:ascii="Times New Roman" w:hAnsi="Times New Roman" w:cs="Times New Roman"/>
          <w:sz w:val="24"/>
          <w:szCs w:val="24"/>
        </w:rPr>
        <w:t>от</w:t>
      </w:r>
      <w:r w:rsidR="00397D1E" w:rsidRPr="00D95F8E">
        <w:rPr>
          <w:rFonts w:ascii="Times New Roman" w:hAnsi="Times New Roman" w:cs="Times New Roman"/>
          <w:sz w:val="24"/>
          <w:szCs w:val="24"/>
        </w:rPr>
        <w:t xml:space="preserve"> 16.04.2015 № 1847, </w:t>
      </w:r>
      <w:r w:rsidR="00397D1E">
        <w:rPr>
          <w:rFonts w:ascii="Times New Roman" w:hAnsi="Times New Roman" w:cs="Times New Roman"/>
          <w:sz w:val="24"/>
          <w:szCs w:val="24"/>
        </w:rPr>
        <w:t xml:space="preserve">от </w:t>
      </w:r>
      <w:r w:rsidR="00397D1E" w:rsidRPr="00D95F8E">
        <w:rPr>
          <w:rFonts w:ascii="Times New Roman" w:hAnsi="Times New Roman" w:cs="Times New Roman"/>
          <w:sz w:val="24"/>
          <w:szCs w:val="24"/>
        </w:rPr>
        <w:t>21.05.2015 № 2086</w:t>
      </w:r>
      <w:proofErr w:type="gramEnd"/>
      <w:r w:rsidR="00397D1E" w:rsidRPr="00D95F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97D1E">
        <w:rPr>
          <w:rFonts w:ascii="Times New Roman" w:hAnsi="Times New Roman" w:cs="Times New Roman"/>
          <w:sz w:val="24"/>
          <w:szCs w:val="24"/>
        </w:rPr>
        <w:t xml:space="preserve">от </w:t>
      </w:r>
      <w:r w:rsidR="00397D1E" w:rsidRPr="00D95F8E">
        <w:rPr>
          <w:rFonts w:ascii="Times New Roman" w:hAnsi="Times New Roman" w:cs="Times New Roman"/>
          <w:sz w:val="24"/>
          <w:szCs w:val="24"/>
        </w:rPr>
        <w:t>28.08.2015 № 2902</w:t>
      </w:r>
      <w:r w:rsidR="00397D1E">
        <w:rPr>
          <w:rFonts w:ascii="Times New Roman" w:hAnsi="Times New Roman" w:cs="Times New Roman"/>
          <w:sz w:val="24"/>
          <w:szCs w:val="24"/>
        </w:rPr>
        <w:t xml:space="preserve">, от </w:t>
      </w:r>
      <w:r w:rsidR="00397D1E" w:rsidRPr="00B859FB">
        <w:rPr>
          <w:rFonts w:ascii="Times New Roman" w:hAnsi="Times New Roman" w:cs="Times New Roman"/>
          <w:sz w:val="24"/>
          <w:szCs w:val="24"/>
        </w:rPr>
        <w:t>01.10.2015 № 3080</w:t>
      </w:r>
      <w:r w:rsidR="00397D1E">
        <w:rPr>
          <w:rFonts w:ascii="Times New Roman" w:hAnsi="Times New Roman" w:cs="Times New Roman"/>
          <w:sz w:val="24"/>
          <w:szCs w:val="24"/>
        </w:rPr>
        <w:t>, от 18.12.2015 № 3648</w:t>
      </w:r>
      <w:r w:rsidR="00397D1E" w:rsidRPr="0099452B">
        <w:rPr>
          <w:rFonts w:ascii="Times New Roman" w:hAnsi="Times New Roman" w:cs="Times New Roman"/>
          <w:sz w:val="24"/>
          <w:szCs w:val="24"/>
        </w:rPr>
        <w:t xml:space="preserve">, </w:t>
      </w:r>
      <w:r w:rsidR="00397D1E">
        <w:rPr>
          <w:rFonts w:ascii="Times New Roman" w:hAnsi="Times New Roman" w:cs="Times New Roman"/>
          <w:sz w:val="24"/>
          <w:szCs w:val="24"/>
        </w:rPr>
        <w:t xml:space="preserve">от </w:t>
      </w:r>
      <w:r w:rsidR="00397D1E" w:rsidRPr="0099452B">
        <w:rPr>
          <w:rFonts w:ascii="Times New Roman" w:hAnsi="Times New Roman" w:cs="Times New Roman"/>
          <w:sz w:val="24"/>
          <w:szCs w:val="24"/>
        </w:rPr>
        <w:t>04.05.2016 № 949</w:t>
      </w:r>
      <w:r w:rsidR="00397D1E">
        <w:rPr>
          <w:rFonts w:ascii="Times New Roman" w:hAnsi="Times New Roman" w:cs="Times New Roman"/>
          <w:sz w:val="24"/>
          <w:szCs w:val="24"/>
        </w:rPr>
        <w:t>, от 13.09.2016 № 2215, от 24.11.2016 № 2959, от 11.07.2017 № 1671, от 19.12.2017 № 3209, от 19.12.2017 № 3210</w:t>
      </w:r>
      <w:r w:rsidR="00397D1E" w:rsidRPr="0099452B">
        <w:rPr>
          <w:rFonts w:ascii="Times New Roman" w:hAnsi="Times New Roman" w:cs="Times New Roman"/>
          <w:sz w:val="24"/>
          <w:szCs w:val="24"/>
        </w:rPr>
        <w:t xml:space="preserve">) </w:t>
      </w:r>
      <w:r w:rsidR="00397D1E" w:rsidRPr="00D95F8E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9B5529" w:rsidRDefault="009B5529" w:rsidP="00903D86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заголовке слово «противодействия» заменить словом «противодействие».</w:t>
      </w:r>
    </w:p>
    <w:p w:rsidR="002153EE" w:rsidRPr="002153EE" w:rsidRDefault="002153EE" w:rsidP="002153EE">
      <w:pPr>
        <w:pStyle w:val="a3"/>
        <w:numPr>
          <w:ilvl w:val="1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 w:rsidRPr="002153EE">
        <w:rPr>
          <w:rFonts w:ascii="Times New Roman" w:hAnsi="Times New Roman"/>
          <w:sz w:val="24"/>
          <w:szCs w:val="24"/>
        </w:rPr>
        <w:t>В пункте 1 слово «противодействия» заменить словом «противодействие».</w:t>
      </w:r>
    </w:p>
    <w:p w:rsidR="00192014" w:rsidRPr="00903D86" w:rsidRDefault="00192014" w:rsidP="00903D86">
      <w:pPr>
        <w:pStyle w:val="a3"/>
        <w:numPr>
          <w:ilvl w:val="1"/>
          <w:numId w:val="5"/>
        </w:numPr>
        <w:tabs>
          <w:tab w:val="left" w:pos="851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3D8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приложении: </w:t>
      </w:r>
    </w:p>
    <w:p w:rsidR="00D95F8E" w:rsidRPr="00903D86" w:rsidRDefault="00D95F8E" w:rsidP="002153EE">
      <w:pPr>
        <w:pStyle w:val="a3"/>
        <w:numPr>
          <w:ilvl w:val="2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D86">
        <w:rPr>
          <w:rFonts w:ascii="Times New Roman" w:eastAsia="Times New Roman" w:hAnsi="Times New Roman" w:cs="Calibri"/>
          <w:sz w:val="24"/>
          <w:szCs w:val="24"/>
          <w:lang w:eastAsia="ar-SA"/>
        </w:rPr>
        <w:t>В паспорте муниципальной программы строк</w:t>
      </w:r>
      <w:r w:rsidR="00EB6DE8" w:rsidRPr="00903D86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651DB9" w:rsidRPr="00903D8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</w:t>
      </w:r>
      <w:r w:rsidR="00651DB9" w:rsidRPr="00903D86">
        <w:rPr>
          <w:rFonts w:ascii="Times New Roman" w:hAnsi="Times New Roman"/>
          <w:sz w:val="24"/>
          <w:szCs w:val="24"/>
        </w:rPr>
        <w:t>Целевые показатели муниципальной программы»,</w:t>
      </w:r>
      <w:r w:rsidRPr="00903D8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«Финансовое обеспечение муниципальной программы» изложить в следующей редакции: </w:t>
      </w:r>
    </w:p>
    <w:p w:rsidR="00D95F8E" w:rsidRPr="00D95F8E" w:rsidRDefault="00D95F8E" w:rsidP="00D95F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9C3520" w:rsidRPr="00D95F8E" w:rsidTr="00D95F8E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20" w:rsidRPr="00D95F8E" w:rsidRDefault="00651DB9" w:rsidP="009C35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CF1E46" w:rsidRDefault="00651DB9" w:rsidP="00651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с 2,4% до 4,5%</w:t>
            </w:r>
          </w:p>
          <w:p w:rsidR="00651DB9" w:rsidRPr="00CF1E46" w:rsidRDefault="00651DB9" w:rsidP="00651D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правонарушений, предусмотренных ст. 12.9 КоАП РФ выявленных с помощью технических средств фото-</w:t>
            </w:r>
            <w:proofErr w:type="spellStart"/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таких правонарушений, с 0% до 0,6%</w:t>
            </w:r>
          </w:p>
          <w:p w:rsidR="003778F0" w:rsidRPr="003778F0" w:rsidRDefault="00651DB9" w:rsidP="003877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78F0" w:rsidRPr="003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доли уличных преступлений в </w:t>
            </w:r>
            <w:proofErr w:type="gramStart"/>
            <w:r w:rsidR="003778F0" w:rsidRPr="003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="003778F0" w:rsidRPr="003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зарегистрированных общеуголовных преступлений, с 11,8% до 9%</w:t>
            </w:r>
          </w:p>
          <w:p w:rsidR="00651DB9" w:rsidRPr="0038776F" w:rsidRDefault="00651DB9" w:rsidP="003877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="008F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эффективных показателей 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</w:t>
            </w:r>
            <w:r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территориальной комиссии по делам несовершеннолетних и защите их прав при администрации города Югорска, с 4 до 1 ед.</w:t>
            </w:r>
          </w:p>
          <w:p w:rsidR="0038776F" w:rsidRPr="0038776F" w:rsidRDefault="00651DB9" w:rsidP="003877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38776F"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доли граждан, состоящих в </w:t>
            </w:r>
            <w:proofErr w:type="gramStart"/>
            <w:r w:rsidR="0038776F"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списках</w:t>
            </w:r>
            <w:proofErr w:type="gramEnd"/>
            <w:r w:rsidR="0038776F"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кандидатов в присяжные заседатели, в общем количестве кандидатов в присяжные заседатели города Югорска, ежегодно 100 %.</w:t>
            </w:r>
          </w:p>
          <w:p w:rsidR="00651DB9" w:rsidRPr="0038776F" w:rsidRDefault="00651DB9" w:rsidP="003877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Снижение уровня преступности в сфере коррупции (количество зарегистрированных преступлений коррупционной направленности на 10 тыс. населения), с 13,1 до 4 ед.</w:t>
            </w:r>
          </w:p>
          <w:p w:rsidR="00651DB9" w:rsidRPr="0038776F" w:rsidRDefault="00651DB9" w:rsidP="003877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  <w:proofErr w:type="gramStart"/>
            <w:r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Снижение уровня коррумпированности органов власти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коррумпированности), с 2,81 до 2,2 баллов  </w:t>
            </w:r>
            <w:proofErr w:type="gramEnd"/>
          </w:p>
          <w:p w:rsidR="00651DB9" w:rsidRPr="0038776F" w:rsidRDefault="00651DB9" w:rsidP="003877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Снижение количества муниципальных служащих, должностных лиц муниципальных учреждений, привлеченных к ответственности за совершение коррупционных правонарушений, с 5 до 1 чел. </w:t>
            </w:r>
          </w:p>
          <w:p w:rsidR="009C3520" w:rsidRPr="00D95F8E" w:rsidRDefault="00651DB9" w:rsidP="0038776F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Снижение общей распространенности наркомании (на 100 тыс. населения), с 327,05 до 319,6 ед.</w:t>
            </w:r>
          </w:p>
        </w:tc>
      </w:tr>
      <w:tr w:rsidR="00651DB9" w:rsidRPr="00D95F8E" w:rsidTr="00D95F8E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9" w:rsidRPr="00D95F8E" w:rsidRDefault="00651DB9" w:rsidP="009C35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95F8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9" w:rsidRPr="00C16FAE" w:rsidRDefault="00651DB9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финансирование муниципальной программы составляет 48</w:t>
            </w:r>
            <w:r w:rsidR="004D68C7"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  <w:r w:rsidR="00D13A75"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</w:t>
            </w:r>
            <w:r w:rsidR="004D68C7"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:rsidR="00651DB9" w:rsidRPr="00C16FAE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651DB9" w:rsidRPr="00C16FAE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330,5 тыс. рублей;</w:t>
            </w:r>
          </w:p>
          <w:p w:rsidR="00651DB9" w:rsidRPr="00C16FAE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3</w:t>
            </w:r>
            <w:r w:rsidR="004D68C7"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9019,3</w:t>
            </w: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651DB9" w:rsidRPr="00C16FAE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местного бюджета – </w:t>
            </w:r>
            <w:r w:rsidR="00D13A75"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9379,6</w:t>
            </w: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 – 3890,3 тыс. рублей, из них: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895,6 тыс. рублей;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2994,7 тыс. рублей;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 – 1 523,1 тыс. рублей, из них: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706, 6 тыс. рублей;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816, 5 тыс. рублей;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 – 8953,4 тыс. рублей, из них: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233,6 тыс. рублей;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6866,3 тыс. рублей;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1853,5 тыс. рублей;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 год – </w:t>
            </w:r>
            <w:r w:rsidRPr="00D13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13A75" w:rsidRPr="00D13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256,9</w:t>
            </w:r>
            <w:r w:rsidRPr="00D13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из них: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24,0 тыс. рублей;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7245,5 тыс. рублей;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местного бюджета – </w:t>
            </w:r>
            <w:r w:rsidR="00D13A75" w:rsidRPr="00D13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987,4</w:t>
            </w:r>
            <w:r w:rsidRPr="00D13A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3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 –</w:t>
            </w:r>
            <w:r w:rsidRPr="004D68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4D68C7" w:rsidRPr="004D68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  <w:r w:rsidRPr="004D68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</w:t>
            </w:r>
            <w:r w:rsidR="004D68C7" w:rsidRPr="004D68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4D68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рублей, из них: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62,0 тыс. рублей;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</w:t>
            </w:r>
            <w:r w:rsidR="004D68C7"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782,9</w:t>
            </w: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–979,4 тыс. рублей;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3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</w:t>
            </w:r>
            <w:r w:rsidRPr="004D68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8702,3 тыс. рублей, из них: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4,2 тыс. рублей;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7805,2 тыс. рублей;</w:t>
            </w:r>
          </w:p>
          <w:p w:rsidR="00651DB9" w:rsidRPr="00A1130C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892,9 тыс. рублей;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  <w:r w:rsidRPr="00A1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13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</w:t>
            </w:r>
            <w:r w:rsidRPr="004D68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8579,1 тыс. рублей, из них: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6,7 тыс. рублей;</w:t>
            </w:r>
          </w:p>
          <w:p w:rsidR="00651DB9" w:rsidRPr="004D68C7" w:rsidRDefault="00651DB9" w:rsidP="00651DB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7717,2 тыс. рублей;</w:t>
            </w:r>
          </w:p>
          <w:p w:rsidR="00651DB9" w:rsidRPr="00081938" w:rsidRDefault="00651DB9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855,2 тыс. рублей</w:t>
            </w:r>
          </w:p>
        </w:tc>
      </w:tr>
    </w:tbl>
    <w:p w:rsidR="00397D1E" w:rsidRPr="00397D1E" w:rsidRDefault="00D95F8E" w:rsidP="00397D1E">
      <w:pPr>
        <w:tabs>
          <w:tab w:val="left" w:pos="851"/>
          <w:tab w:val="left" w:pos="1418"/>
        </w:tabs>
        <w:suppressAutoHyphens/>
        <w:spacing w:after="0" w:line="240" w:lineRule="auto"/>
        <w:ind w:left="1654"/>
        <w:jc w:val="right"/>
        <w:rPr>
          <w:rFonts w:ascii="Times New Roman" w:hAnsi="Times New Roman" w:cs="Times New Roman"/>
          <w:sz w:val="24"/>
          <w:szCs w:val="24"/>
        </w:rPr>
      </w:pP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».</w:t>
      </w:r>
    </w:p>
    <w:p w:rsidR="00BC36B4" w:rsidRPr="00903D86" w:rsidRDefault="00BC36B4" w:rsidP="00903D86">
      <w:pPr>
        <w:pStyle w:val="a3"/>
        <w:numPr>
          <w:ilvl w:val="2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3D86">
        <w:rPr>
          <w:rFonts w:ascii="Times New Roman" w:eastAsia="Times New Roman" w:hAnsi="Times New Roman"/>
          <w:sz w:val="24"/>
          <w:szCs w:val="24"/>
          <w:lang w:eastAsia="ar-SA"/>
        </w:rPr>
        <w:t>Раздел 2 изложить в новой редакции (приложение</w:t>
      </w:r>
      <w:proofErr w:type="gramStart"/>
      <w:r w:rsidRPr="00903D8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proofErr w:type="gramEnd"/>
      <w:r w:rsidRPr="00903D86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BC36B4" w:rsidRPr="00903D86" w:rsidRDefault="00BC36B4" w:rsidP="00903D86">
      <w:pPr>
        <w:pStyle w:val="a3"/>
        <w:numPr>
          <w:ilvl w:val="2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3D86">
        <w:rPr>
          <w:rFonts w:ascii="Times New Roman" w:eastAsia="Times New Roman" w:hAnsi="Times New Roman"/>
          <w:sz w:val="24"/>
          <w:szCs w:val="24"/>
          <w:lang w:eastAsia="ar-SA"/>
        </w:rPr>
        <w:t xml:space="preserve">Таблицу 1 изложить в новой редакции (приложение 2). </w:t>
      </w:r>
    </w:p>
    <w:p w:rsidR="00BC36B4" w:rsidRPr="00853204" w:rsidRDefault="00903D86" w:rsidP="00903D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 w:rsidR="002153EE"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.4. </w:t>
      </w:r>
      <w:r w:rsidR="00BC36B4" w:rsidRPr="00853204">
        <w:rPr>
          <w:rFonts w:ascii="Times New Roman" w:eastAsia="Times New Roman" w:hAnsi="Times New Roman" w:cs="Calibri"/>
          <w:sz w:val="24"/>
          <w:szCs w:val="24"/>
          <w:lang w:eastAsia="ar-SA"/>
        </w:rPr>
        <w:t>Таблицу 2 изложить в новой редакции (приложение 3).</w:t>
      </w:r>
    </w:p>
    <w:p w:rsidR="00962C4B" w:rsidRPr="00787B35" w:rsidRDefault="002153EE" w:rsidP="00962C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="00D95F8E"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D066D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962C4B" w:rsidRPr="00787B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Опубликовать постановление в </w:t>
      </w:r>
      <w:r w:rsidR="00C248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официальном печатном </w:t>
      </w:r>
      <w:proofErr w:type="gramStart"/>
      <w:r w:rsidR="00C2483D">
        <w:rPr>
          <w:rFonts w:ascii="Times New Roman" w:eastAsia="Times New Roman" w:hAnsi="Times New Roman" w:cs="Calibri"/>
          <w:sz w:val="24"/>
          <w:szCs w:val="24"/>
          <w:lang w:eastAsia="ar-SA"/>
        </w:rPr>
        <w:t>издании</w:t>
      </w:r>
      <w:proofErr w:type="gramEnd"/>
      <w:r w:rsidR="00C248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города Югорска</w:t>
      </w:r>
      <w:r w:rsidR="00962C4B" w:rsidRPr="00787B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разместить на официальном сайте </w:t>
      </w:r>
      <w:r w:rsidR="00903D86">
        <w:rPr>
          <w:rFonts w:ascii="Times New Roman" w:eastAsia="Times New Roman" w:hAnsi="Times New Roman" w:cs="Calibri"/>
          <w:sz w:val="24"/>
          <w:szCs w:val="24"/>
          <w:lang w:eastAsia="ar-SA"/>
        </w:rPr>
        <w:t>органов местного самоуправления</w:t>
      </w:r>
      <w:r w:rsidR="00962C4B" w:rsidRPr="00787B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города Югорска.</w:t>
      </w:r>
    </w:p>
    <w:p w:rsidR="00D95F8E" w:rsidRPr="00D95F8E" w:rsidRDefault="00D95F8E" w:rsidP="00D95F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3.</w:t>
      </w:r>
      <w:r w:rsidR="00D066D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Настоящее постановление вступает в силу после его официального опубликования</w:t>
      </w:r>
      <w:r w:rsidR="00BC36B4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95F8E" w:rsidRPr="00D95F8E" w:rsidRDefault="00D95F8E" w:rsidP="00D95F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4.</w:t>
      </w:r>
      <w:r w:rsidR="00D066D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Контроль за</w:t>
      </w:r>
      <w:proofErr w:type="gramEnd"/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выполнением постановления возложить на </w:t>
      </w:r>
      <w:r w:rsidR="00F7701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первого </w:t>
      </w: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заместителя главы города </w:t>
      </w:r>
      <w:r w:rsidR="008401E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Югорска </w:t>
      </w:r>
      <w:r w:rsidRPr="00D95F8E">
        <w:rPr>
          <w:rFonts w:ascii="Times New Roman" w:eastAsia="Times New Roman" w:hAnsi="Times New Roman" w:cs="Calibri"/>
          <w:sz w:val="24"/>
          <w:szCs w:val="24"/>
          <w:lang w:eastAsia="ar-SA"/>
        </w:rPr>
        <w:t>А.В. Бородкина.</w:t>
      </w:r>
    </w:p>
    <w:p w:rsidR="00D95F8E" w:rsidRPr="00D95F8E" w:rsidRDefault="00D95F8E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95F8E" w:rsidRDefault="00D95F8E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1EF" w:rsidRDefault="008401EF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1EF" w:rsidRPr="00D95F8E" w:rsidRDefault="008401EF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F8E" w:rsidRPr="00D95F8E" w:rsidRDefault="00EE7682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 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города Югорска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</w:t>
      </w:r>
      <w:r w:rsidR="00C248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D95F8E" w:rsidRPr="00D95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Р.З. Салахов</w:t>
      </w:r>
    </w:p>
    <w:p w:rsidR="00D95F8E" w:rsidRPr="00D95F8E" w:rsidRDefault="00D95F8E" w:rsidP="00D95F8E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F8E" w:rsidRDefault="00D95F8E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1EF" w:rsidRDefault="008401EF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57DA" w:rsidRDefault="000F57DA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20C4" w:rsidRDefault="003F20C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B4" w:rsidRPr="00787B35" w:rsidRDefault="00BC36B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787B35"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="00AE4B1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7B3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BC36B4" w:rsidRPr="00787B35" w:rsidRDefault="00BC36B4" w:rsidP="00BC36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B35">
        <w:rPr>
          <w:rFonts w:ascii="Times New Roman" w:eastAsia="Calibri" w:hAnsi="Times New Roman" w:cs="Times New Roman"/>
          <w:sz w:val="24"/>
          <w:szCs w:val="24"/>
        </w:rPr>
        <w:t>администрации города Югорска</w:t>
      </w:r>
    </w:p>
    <w:p w:rsidR="00BC36B4" w:rsidRDefault="00BC36B4" w:rsidP="00BC36B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B35">
        <w:rPr>
          <w:rFonts w:ascii="Times New Roman" w:eastAsia="Calibri" w:hAnsi="Times New Roman" w:cs="Times New Roman"/>
          <w:sz w:val="24"/>
          <w:szCs w:val="24"/>
        </w:rPr>
        <w:t>от   _____________ №  _____</w:t>
      </w:r>
    </w:p>
    <w:p w:rsidR="00B43E72" w:rsidRPr="00CF1E46" w:rsidRDefault="00B43E72" w:rsidP="00B43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43E72" w:rsidRPr="00CF1E46" w:rsidRDefault="00B43E72" w:rsidP="00B43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Цели, задачи и показатели их достижения </w:t>
      </w:r>
    </w:p>
    <w:p w:rsidR="00B43E72" w:rsidRPr="00CF1E46" w:rsidRDefault="00B43E72" w:rsidP="00B43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муниципальной программы являются: </w:t>
      </w:r>
    </w:p>
    <w:p w:rsidR="00B43E72" w:rsidRPr="00CF1E46" w:rsidRDefault="00B43E72" w:rsidP="00B43E72">
      <w:pPr>
        <w:tabs>
          <w:tab w:val="left" w:pos="426"/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1. Совершенствование системы профилактики правонарушений.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</w:t>
      </w:r>
      <w:r w:rsidRPr="00CF1E46">
        <w:rPr>
          <w:rFonts w:ascii="Times New Roman" w:eastAsia="Calibri" w:hAnsi="Times New Roman" w:cs="Times New Roman"/>
          <w:sz w:val="24"/>
          <w:szCs w:val="24"/>
        </w:rPr>
        <w:t>овершенствование системы противодействия коррупции и снижение уровня коррупции в городе Югорске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E72" w:rsidRPr="00CF1E46" w:rsidRDefault="00B43E72" w:rsidP="00B43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3. 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Достижение цели 1 планируется через выполнение задачи «Создание и усовершенствование условий для общественного порядка, в том числе с участием граждан, информационного и методического сопровождения»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(подпрограмма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правонарушений»).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Целевыми показателями реализации подпрограммы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DB76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оля административных правонарушений, посягающих на общественный порядок и общественную безопасность, выявленных с участием народных дружин (глава 20 КоАП), в </w:t>
      </w:r>
      <w:proofErr w:type="gramStart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общем</w:t>
      </w:r>
      <w:proofErr w:type="gramEnd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количестве таких правонарушений, с 2,4 % до 4,5%. 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</w:rPr>
        <w:t xml:space="preserve">Данный показатель рассчитан как отношение количества правонарушений, выявленных с участием членов общественных формирований правоохранительной направленности, к общему числу выявленных административных правонарушений. Реализация программных мероприятий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</w:rPr>
        <w:t>позволит расширить участие общественности в охране правопорядка и повысит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результативность их деятельности. С учетом статистических показателей за последние годы п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рогнозируется увеличение показателя на 0,3% ежегодно, до 4,5% к 2020 году.</w:t>
      </w:r>
    </w:p>
    <w:p w:rsidR="00B43E72" w:rsidRPr="00CF1E46" w:rsidRDefault="00B43E72" w:rsidP="00B43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материальное стимулирование граждан, участвующих в охране общественного порядка, пресечении преступлений и правонарушений, с ежегодно обеспеченным финансированием из местного бюджета и привлечением средств автономного округа</w:t>
      </w:r>
      <w:r w:rsidR="00DB7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B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оля административных правонарушений, предусмотренных ст. 12.9 КоАП РФ  выявленных с помощью технических средств фото-</w:t>
      </w:r>
      <w:proofErr w:type="spellStart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видеофиксации</w:t>
      </w:r>
      <w:proofErr w:type="spellEnd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общем количестве таких правонарушений, с 0% до 0,6%.</w:t>
      </w:r>
    </w:p>
    <w:p w:rsidR="00B43E72" w:rsidRPr="00CF1E46" w:rsidRDefault="00B43E72" w:rsidP="00B43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Данный показатель рассчитан как процентное отношение числа нарушений правил дорожного движения, ответственность за совершение которых предусмотрена статьей 12.9 Кодекса Российской Федерации об административных правонарушениях, выявленных с помощью технических средств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видеофиксации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>, к общему количеству данного вида правонарушений</w:t>
      </w:r>
      <w:r w:rsidR="00DB76FA">
        <w:rPr>
          <w:rFonts w:ascii="Times New Roman" w:eastAsia="Calibri" w:hAnsi="Times New Roman" w:cs="Times New Roman"/>
          <w:sz w:val="24"/>
          <w:szCs w:val="24"/>
        </w:rPr>
        <w:t>.</w:t>
      </w: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46E1" w:rsidRPr="00CF1E46" w:rsidRDefault="009446E1" w:rsidP="0094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оля уличных преступлений в </w:t>
      </w:r>
      <w:proofErr w:type="gramStart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числе</w:t>
      </w:r>
      <w:proofErr w:type="gramEnd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зарегистрированных общеуголовных преступлений, с 11,8% до 9%.</w:t>
      </w:r>
    </w:p>
    <w:p w:rsidR="009446E1" w:rsidRPr="00CF1E46" w:rsidRDefault="009446E1" w:rsidP="0094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уличных преступлений в 2014 году составила 16,7% в числе зарегистрированных общеуголовных преступлений.</w:t>
      </w:r>
      <w:r w:rsidRPr="00CF1E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рассчитан как процентное соотношение уличных преступлений к общему числу зарегистрированных общеуголовных преступлений (без учета экономических и </w:t>
      </w:r>
      <w:proofErr w:type="spell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Учитывая динамику показателя последних трех лет, а также реализацию комплекса профилактических мероприятий, предусмотренных муниципальной программой, прогнозируется ежегодное </w:t>
      </w:r>
      <w:r w:rsidRPr="00CF1E46">
        <w:rPr>
          <w:rFonts w:ascii="Times New Roman" w:eastAsia="Times New Roman" w:hAnsi="Times New Roman" w:cs="Times New Roman"/>
          <w:sz w:val="24"/>
          <w:szCs w:val="24"/>
        </w:rPr>
        <w:t xml:space="preserve">снижение показателя на 0,5%,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9% к 2020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E72" w:rsidRPr="0038776F" w:rsidRDefault="009446E1" w:rsidP="00B43E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B76FA" w:rsidRPr="00387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B43E72" w:rsidRPr="00387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Югорска, с 4 до 1 ед.</w:t>
      </w:r>
      <w:r w:rsidR="00B43E72" w:rsidRPr="003877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43E72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77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Данный целевой показатель рассчитан на  снижение не эффективных показателей.</w:t>
      </w:r>
    </w:p>
    <w:p w:rsidR="00B43E72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>Осуществление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 ежегодно оценивается Комиссией по делам несовершеннолетних и защите их прав при Правительстве Ханты-Мансийского автономного округа - Югры по следующим показателям:</w:t>
      </w:r>
    </w:p>
    <w:p w:rsidR="00B007EE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д</w:t>
      </w:r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оля постановлений территориальной </w:t>
      </w:r>
      <w:proofErr w:type="spellStart"/>
      <w:r w:rsidR="00B007EE" w:rsidRPr="0038776F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, отмененных судом по актам прокурорского реагирования, обращениям граждан, в </w:t>
      </w:r>
      <w:proofErr w:type="gramStart"/>
      <w:r w:rsidR="00B007EE" w:rsidRPr="0038776F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 количестве принятых постановлений территориальной </w:t>
      </w:r>
      <w:proofErr w:type="spellStart"/>
      <w:r w:rsidR="00B007EE" w:rsidRPr="0038776F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="00DB76FA" w:rsidRPr="003877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07EE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п</w:t>
      </w:r>
      <w:r w:rsidR="00B007EE" w:rsidRPr="0038776F">
        <w:rPr>
          <w:rFonts w:ascii="Times New Roman" w:eastAsia="Calibri" w:hAnsi="Times New Roman" w:cs="Times New Roman"/>
          <w:bCs/>
          <w:sz w:val="24"/>
          <w:szCs w:val="24"/>
        </w:rPr>
        <w:t>роцент исполнения бюджета органа местного самоуправления по исполнению государственных полномочий</w:t>
      </w:r>
      <w:r w:rsidR="00DB76FA" w:rsidRPr="0038776F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3E72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д</w:t>
      </w:r>
      <w:r w:rsidR="00B007EE" w:rsidRPr="0038776F">
        <w:rPr>
          <w:rFonts w:ascii="Times New Roman" w:eastAsia="Calibri" w:hAnsi="Times New Roman" w:cs="Times New Roman"/>
          <w:bCs/>
          <w:sz w:val="24"/>
          <w:szCs w:val="24"/>
        </w:rPr>
        <w:t>оля несовершеннолетних, в отношении которых совершены преступления, в общем количестве детского населения, проживающего в муниципальном образовании</w:t>
      </w:r>
      <w:r w:rsidR="00DB76FA" w:rsidRPr="0038776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007EE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д</w:t>
      </w:r>
      <w:r w:rsidR="00B007EE" w:rsidRPr="0038776F">
        <w:rPr>
          <w:rFonts w:ascii="Times New Roman" w:eastAsia="Calibri" w:hAnsi="Times New Roman" w:cs="Times New Roman"/>
          <w:sz w:val="24"/>
          <w:szCs w:val="24"/>
        </w:rPr>
        <w:t>оля несовершеннолетних, исключенных из реестра находящихся в социально опасном положении в связи с положительной динамикой, в общем количестве несовершеннолетних, находящихся в социально опасном положении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;</w:t>
      </w:r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3E72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д</w:t>
      </w:r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оля семей, исключенных из реестра находящихся в социально опасном </w:t>
      </w:r>
      <w:proofErr w:type="gramStart"/>
      <w:r w:rsidR="00B007EE" w:rsidRPr="0038776F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 в связи с положительной динамикой, в общем количестве семей,  находящихся в социально опасном положении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07EE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д</w:t>
      </w:r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оля преступлений, совершённых несовершеннолетними, в </w:t>
      </w:r>
      <w:proofErr w:type="gramStart"/>
      <w:r w:rsidR="00B007EE" w:rsidRPr="0038776F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 количестве несовершеннолетних, проживающих в  муниципальном образовании, достигших возраста 14 лет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07EE" w:rsidRPr="0038776F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д</w:t>
      </w:r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оля преступлений, совершённых несовершеннолетними, находящимися в социально опасном </w:t>
      </w:r>
      <w:proofErr w:type="gramStart"/>
      <w:r w:rsidR="00B007EE" w:rsidRPr="0038776F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="00B007EE" w:rsidRPr="0038776F">
        <w:rPr>
          <w:rFonts w:ascii="Times New Roman" w:eastAsia="Calibri" w:hAnsi="Times New Roman" w:cs="Times New Roman"/>
          <w:sz w:val="24"/>
          <w:szCs w:val="24"/>
        </w:rPr>
        <w:t xml:space="preserve"> в общем количестве преступлений, совершённых несовершеннолетними в муниципальном образовании</w:t>
      </w:r>
      <w:r w:rsidR="00DB76FA" w:rsidRPr="003877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FCB" w:rsidRDefault="00B43E72" w:rsidP="00A0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54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DB76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653FCB" w:rsidRPr="00653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оля граждан, состоящих в </w:t>
      </w:r>
      <w:proofErr w:type="gramStart"/>
      <w:r w:rsidR="00653FCB" w:rsidRPr="00653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списках</w:t>
      </w:r>
      <w:proofErr w:type="gramEnd"/>
      <w:r w:rsidR="00653FCB" w:rsidRPr="00653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кандидатов в присяжные заседатели, в общем количестве кандидатов в присяжные заседатели города Югорска,</w:t>
      </w:r>
      <w:r w:rsidR="00653FCB" w:rsidRPr="0065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%</w:t>
      </w:r>
      <w:r w:rsidR="0065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00FCE" w:rsidRPr="008B5437" w:rsidRDefault="00A00FCE" w:rsidP="00A00F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Число граждан, подлежащих включению в общий и запасной списки кандидатов в присяжные заседатели Ханты-Мансийского автономного округа - Югры от городского округа город </w:t>
      </w:r>
      <w:proofErr w:type="spellStart"/>
      <w:r w:rsidRPr="008B5437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постановлением Правительства Ханты-Мансийского автономного округа-Югры от 26.05.2017 № 202-п «О списках кандидатов в присяжные заседатели в Ханты-Мансийско</w:t>
      </w:r>
      <w:r w:rsidR="00A52BE5" w:rsidRPr="008B5437">
        <w:rPr>
          <w:rFonts w:ascii="Times New Roman" w:eastAsia="Calibri" w:hAnsi="Times New Roman" w:cs="Times New Roman"/>
          <w:sz w:val="24"/>
          <w:szCs w:val="24"/>
        </w:rPr>
        <w:t>м</w:t>
      </w: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 автономно</w:t>
      </w:r>
      <w:r w:rsidR="00A52BE5" w:rsidRPr="008B5437">
        <w:rPr>
          <w:rFonts w:ascii="Times New Roman" w:eastAsia="Calibri" w:hAnsi="Times New Roman" w:cs="Times New Roman"/>
          <w:sz w:val="24"/>
          <w:szCs w:val="24"/>
        </w:rPr>
        <w:t>м</w:t>
      </w: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A52BE5" w:rsidRPr="008B5437">
        <w:rPr>
          <w:rFonts w:ascii="Times New Roman" w:eastAsia="Calibri" w:hAnsi="Times New Roman" w:cs="Times New Roman"/>
          <w:sz w:val="24"/>
          <w:szCs w:val="24"/>
        </w:rPr>
        <w:t>е</w:t>
      </w:r>
      <w:r w:rsidRPr="008B5437">
        <w:rPr>
          <w:rFonts w:ascii="Times New Roman" w:eastAsia="Calibri" w:hAnsi="Times New Roman" w:cs="Times New Roman"/>
          <w:sz w:val="24"/>
          <w:szCs w:val="24"/>
        </w:rPr>
        <w:t>-Югр</w:t>
      </w:r>
      <w:r w:rsidR="00A52BE5" w:rsidRPr="008B5437">
        <w:rPr>
          <w:rFonts w:ascii="Times New Roman" w:eastAsia="Calibri" w:hAnsi="Times New Roman" w:cs="Times New Roman"/>
          <w:sz w:val="24"/>
          <w:szCs w:val="24"/>
        </w:rPr>
        <w:t>е»</w:t>
      </w: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Pr="008B5437">
        <w:rPr>
          <w:rFonts w:ascii="Times New Roman" w:hAnsi="Times New Roman"/>
          <w:sz w:val="24"/>
          <w:szCs w:val="24"/>
        </w:rPr>
        <w:t xml:space="preserve">700 и 175 </w:t>
      </w:r>
      <w:r w:rsidRPr="008B5437">
        <w:rPr>
          <w:rFonts w:ascii="Times New Roman" w:eastAsia="Calibri" w:hAnsi="Times New Roman" w:cs="Times New Roman"/>
          <w:sz w:val="24"/>
          <w:szCs w:val="24"/>
        </w:rPr>
        <w:t>человек соответственно.</w:t>
      </w:r>
    </w:p>
    <w:p w:rsidR="00A00FCE" w:rsidRPr="008B5437" w:rsidRDefault="0035653E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A00FCE" w:rsidRPr="008B5437">
        <w:rPr>
          <w:rFonts w:ascii="Times New Roman" w:eastAsia="Calibri" w:hAnsi="Times New Roman" w:cs="Times New Roman"/>
          <w:sz w:val="24"/>
          <w:szCs w:val="24"/>
        </w:rPr>
        <w:t xml:space="preserve">исло граждан, включенных в списки кандидатов в присяжные заседатели, может превышать число граждан, определенных постановлением Правительства </w:t>
      </w:r>
      <w:r w:rsidR="00A15285" w:rsidRPr="008B5437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</w:t>
      </w:r>
      <w:r w:rsidR="00A00FCE" w:rsidRPr="008B5437">
        <w:rPr>
          <w:rFonts w:ascii="Times New Roman" w:eastAsia="Calibri" w:hAnsi="Times New Roman" w:cs="Times New Roman"/>
          <w:sz w:val="24"/>
          <w:szCs w:val="24"/>
        </w:rPr>
        <w:t>автономного округа-Югры, не более чем на 10 % (770 и 192)</w:t>
      </w:r>
      <w:r w:rsidR="00A52BE5" w:rsidRPr="008B54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30D1" w:rsidRDefault="00F030D1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Показатель рассчитывается соотношением количества граждан включенных в списки кандидатов к общему числу кандидатов в присяжные заседатели. </w:t>
      </w:r>
    </w:p>
    <w:p w:rsidR="00A52BE5" w:rsidRPr="008B5437" w:rsidRDefault="00A52BE5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Данный показатель на протяжении всего периода реализации программы </w:t>
      </w:r>
      <w:r w:rsidR="00F030D1">
        <w:rPr>
          <w:rFonts w:ascii="Times New Roman" w:eastAsia="Calibri" w:hAnsi="Times New Roman" w:cs="Times New Roman"/>
          <w:sz w:val="24"/>
          <w:szCs w:val="24"/>
        </w:rPr>
        <w:t>планируется сохранить на уровне</w:t>
      </w: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 100%.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Достижение цели 2 планируется через выполнение задачи «Создание и развитие профилактической антикоррупционной деятельности»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(подпрограмма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E46">
        <w:rPr>
          <w:rFonts w:ascii="Times New Roman" w:eastAsia="Calibri" w:hAnsi="Times New Roman" w:cs="Times New Roman"/>
          <w:sz w:val="24"/>
          <w:szCs w:val="24"/>
        </w:rPr>
        <w:t>«Противодействие коррупции»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Целевыми показателями реализации подпрограммы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B43E72" w:rsidRPr="00CF1E46" w:rsidRDefault="003778F0" w:rsidP="003778F0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DB76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</w:t>
      </w:r>
      <w:r w:rsidR="00B43E72" w:rsidRPr="00CF1E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ровень преступности в сфере коррупции (количество зарегистрированных преступлений коррупционной направленности на 10 тыс. населения), с 13,1 до 4 ед.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преступности в сфере коррупции на 70% (определяется исходя из количества зарегистрированных преступлений коррупционной направленности на 10 тыс. населения, с 6 до 1,5 к окончанию действия Программы)</w:t>
      </w:r>
      <w:r w:rsidR="00DB7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DB76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ровень коррумпированности органов власти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коррумпированности), с 2,81 до 2,2 баллов.</w:t>
      </w:r>
      <w:proofErr w:type="gramEnd"/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коррумпированности органов власти по результатам изучения мнения населения муниципального образования на 18% (определяется по шкале от 1 балла (низкий уровень коррумпированности) до 5 баллов (высокий уровень коррумпированности)</w:t>
      </w:r>
      <w:r w:rsidR="00DB7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B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оличество муниципальных служащих, должностных лиц муниципальных учреждений, привлеченных к ответственности за совершение коррупционных правонарушений, с 5 до 1 чел.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предполагает снижение количества муниципальных служащих, должностных лиц муниципальных учреждений коррупционных правонарушений.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lastRenderedPageBreak/>
        <w:t>Уменьшение числа муниципальных служащих и должностных лиц муниципальных учреждений, привлеченных к ответственности за совершение коррупционных правонарушений на 80% (с 5 до 1).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Достижение цели 3 планируется через выполнение задачи «Координация и создание условий для деятельности субъектов профилактики наркомании. Развитие профилактической антинаркотической деятельности»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(подпрограмма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E46">
        <w:rPr>
          <w:rFonts w:ascii="Times New Roman" w:eastAsia="Calibri" w:hAnsi="Times New Roman" w:cs="Times New Roman"/>
          <w:sz w:val="24"/>
          <w:szCs w:val="24"/>
        </w:rPr>
        <w:t>«Противодействие незаконному обороту наркотиков»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 показателем реализации подпрограммы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B43E72" w:rsidRPr="00CF1E46" w:rsidRDefault="00B43E72" w:rsidP="00B4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DB76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CF1E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бщая распространенность наркомании (на 100 тыс. населения), с 327,05 до 319,6 ед.</w:t>
      </w:r>
    </w:p>
    <w:p w:rsidR="00B43E72" w:rsidRPr="00CF1E46" w:rsidRDefault="00B43E72" w:rsidP="00B43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Общая распространенность наркомании в 2014 году составила 327,05 единиц на  100 тыс. населения. В период с 2015 года по 2020 год ожидается ежегодное снижение этого показателя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среднем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на 2,3% (с 327,5 до 319,6). Показатель рассчитан как количество лиц, зарегистрированных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учреждениях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здравоохранения с диагнозом «наркомания», соотнесенных с численностью населения по формуле:</w:t>
      </w:r>
    </w:p>
    <w:p w:rsidR="00B43E72" w:rsidRPr="00CF1E46" w:rsidRDefault="00B43E72" w:rsidP="00B43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Z = A * 100000 / численность населения, где:</w:t>
      </w:r>
    </w:p>
    <w:p w:rsidR="00B43E72" w:rsidRPr="00CF1E46" w:rsidRDefault="00B43E72" w:rsidP="00B43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Z – общая распространенность наркомании в расчете на 100 тысяч человек,</w:t>
      </w:r>
    </w:p>
    <w:p w:rsidR="00B43E72" w:rsidRPr="00CF1E46" w:rsidRDefault="00B43E72" w:rsidP="00B43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A – число лиц, зарегистрированных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учреждениях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здравоохранения с диагнозом «наркомания».</w:t>
      </w:r>
    </w:p>
    <w:p w:rsidR="0038776F" w:rsidRDefault="0038776F" w:rsidP="00D95F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8776F" w:rsidSect="0038776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E4B18" w:rsidRPr="00AE4B18" w:rsidRDefault="00AE4B18" w:rsidP="00AE4B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:rsidR="00AE4B18" w:rsidRPr="00AE4B18" w:rsidRDefault="00AE4B18" w:rsidP="00AE4B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AE4B18" w:rsidRPr="00AE4B18" w:rsidRDefault="00AE4B18" w:rsidP="00AE4B1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Югорска </w:t>
      </w:r>
    </w:p>
    <w:p w:rsidR="00AE4B18" w:rsidRPr="00AE4B18" w:rsidRDefault="00AE4B18" w:rsidP="00AE4B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B18">
        <w:rPr>
          <w:rFonts w:ascii="Times New Roman" w:eastAsia="Calibri" w:hAnsi="Times New Roman" w:cs="Times New Roman"/>
          <w:sz w:val="24"/>
          <w:szCs w:val="24"/>
        </w:rPr>
        <w:t>от   _____________ №  ______</w:t>
      </w:r>
      <w:r w:rsidRPr="00AE4B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AE4B18" w:rsidRDefault="00AE4B18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509" w:rsidRPr="00CF1E46" w:rsidRDefault="007F2509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p w:rsidR="007F2509" w:rsidRPr="00CF1E46" w:rsidRDefault="007F2509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509" w:rsidRPr="00CF1E46" w:rsidRDefault="007F2509" w:rsidP="007F2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7F2509" w:rsidRPr="00CF1E46" w:rsidRDefault="007F2509" w:rsidP="007F25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«Профилактика правонарушений, противодействие коррупции</w:t>
      </w:r>
    </w:p>
    <w:p w:rsidR="007F2509" w:rsidRPr="00CF1E46" w:rsidRDefault="007F2509" w:rsidP="007F25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незаконному обороту наркотиков в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городе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Югорске на 2014-2020 годы»</w:t>
      </w:r>
    </w:p>
    <w:p w:rsidR="007F2509" w:rsidRPr="00CF1E46" w:rsidRDefault="007F2509" w:rsidP="007F25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689"/>
        <w:gridCol w:w="1135"/>
        <w:gridCol w:w="992"/>
        <w:gridCol w:w="890"/>
        <w:gridCol w:w="811"/>
        <w:gridCol w:w="709"/>
        <w:gridCol w:w="709"/>
        <w:gridCol w:w="709"/>
        <w:gridCol w:w="708"/>
        <w:gridCol w:w="709"/>
        <w:gridCol w:w="3397"/>
      </w:tblGrid>
      <w:tr w:rsidR="007F2509" w:rsidRPr="00CF1E46" w:rsidTr="00B007EE">
        <w:trPr>
          <w:trHeight w:val="1131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 xml:space="preserve">№ целевого показателя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tabs>
                <w:tab w:val="left" w:pos="1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Наименование целевых показателей муниципальной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Ед. измерения</w:t>
            </w:r>
          </w:p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Значение целевого показателя по годам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F2509" w:rsidRPr="00CF1E46" w:rsidTr="00B007EE">
        <w:trPr>
          <w:trHeight w:hRule="exact" w:val="211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2014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2509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7F2509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административных правонарушений, предусмотренных ст. 12.9 КоАП РФ выявленных с помощью технических средств фото-</w:t>
            </w:r>
            <w:proofErr w:type="spellStart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видеофиксации</w:t>
            </w:r>
            <w:proofErr w:type="spellEnd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общем количестве </w:t>
            </w: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таких правонарушений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0,6</w:t>
            </w:r>
          </w:p>
        </w:tc>
      </w:tr>
      <w:tr w:rsidR="002D029D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9D" w:rsidRPr="00653FCB" w:rsidRDefault="002D029D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F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уличных преступлений в </w:t>
            </w:r>
            <w:proofErr w:type="gramStart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proofErr w:type="gramEnd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зарегистрированных общеуголовных преступлений,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9D" w:rsidRPr="00CF1E46" w:rsidRDefault="002D029D" w:rsidP="003778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7F2509" w:rsidRPr="00CF1E46" w:rsidTr="00B007EE">
        <w:trPr>
          <w:trHeight w:val="2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ru-RU"/>
              </w:rPr>
              <w:t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F2509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653FCB" w:rsidRDefault="00653FCB" w:rsidP="00653FC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FCB">
              <w:rPr>
                <w:rFonts w:ascii="Times New Roman" w:eastAsia="Times New Roman" w:hAnsi="Times New Roman" w:cs="Times New Roman"/>
                <w:lang w:eastAsia="ru-RU"/>
              </w:rPr>
              <w:t xml:space="preserve">Доля граждан, состоящих в </w:t>
            </w:r>
            <w:proofErr w:type="gramStart"/>
            <w:r w:rsidRPr="00653FCB">
              <w:rPr>
                <w:rFonts w:ascii="Times New Roman" w:eastAsia="Times New Roman" w:hAnsi="Times New Roman" w:cs="Times New Roman"/>
                <w:lang w:eastAsia="ru-RU"/>
              </w:rPr>
              <w:t>списках</w:t>
            </w:r>
            <w:proofErr w:type="gramEnd"/>
            <w:r w:rsidRPr="00653FCB">
              <w:rPr>
                <w:rFonts w:ascii="Times New Roman" w:eastAsia="Times New Roman" w:hAnsi="Times New Roman" w:cs="Times New Roman"/>
                <w:lang w:eastAsia="ru-RU"/>
              </w:rPr>
              <w:t xml:space="preserve"> кандидатов в присяжные заседатели, в общем количестве кандидатов в присяжные заседатели города Югорска, </w:t>
            </w:r>
            <w:r w:rsidRPr="00653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7F2509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преступности в сфере коррупции (количество зарегистрированных преступлений </w:t>
            </w: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коррупционной направленности на 10 тыс. населения)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13,1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7F2509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коррумпированности органов власти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 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2,2</w:t>
            </w:r>
          </w:p>
        </w:tc>
      </w:tr>
      <w:tr w:rsidR="007F2509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служащих, должностных лиц муниципальных учреждений, привлеченных к ответственности за совершение коррупционных правонарушений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F2509" w:rsidRPr="00CF1E46" w:rsidTr="00B007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распространенность наркомании (на 100 тыс. населения),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327,05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327,05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319,6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09" w:rsidRPr="00CF1E46" w:rsidRDefault="007F2509" w:rsidP="00B007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319,6</w:t>
            </w:r>
          </w:p>
        </w:tc>
      </w:tr>
    </w:tbl>
    <w:p w:rsidR="007F2509" w:rsidRPr="00CF1E46" w:rsidRDefault="007F2509" w:rsidP="007F25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509" w:rsidRPr="00CF1E46" w:rsidRDefault="007F2509" w:rsidP="007F25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509" w:rsidRPr="00CF1E46" w:rsidRDefault="007F2509" w:rsidP="007F25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76F" w:rsidRDefault="0038776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FF2071" w:rsidRPr="00787B35" w:rsidRDefault="00820DA5" w:rsidP="00FF20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FF2071" w:rsidRPr="00787B35"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="00726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D86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FF2071" w:rsidRPr="00787B3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FF2071" w:rsidRPr="00787B35" w:rsidRDefault="00FF2071" w:rsidP="00FF20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B35">
        <w:rPr>
          <w:rFonts w:ascii="Times New Roman" w:eastAsia="Calibri" w:hAnsi="Times New Roman" w:cs="Times New Roman"/>
          <w:sz w:val="24"/>
          <w:szCs w:val="24"/>
        </w:rPr>
        <w:t>администрации города Югорска</w:t>
      </w:r>
    </w:p>
    <w:p w:rsidR="00FF2071" w:rsidRDefault="00FF2071" w:rsidP="00FF207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B35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="008B6A3F" w:rsidRPr="00787B35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787B35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8B6A3F" w:rsidRPr="00787B35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F15551" w:rsidRDefault="00F15551" w:rsidP="001F7F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3C5" w:rsidRDefault="002963C5" w:rsidP="002963C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</w:t>
      </w:r>
    </w:p>
    <w:p w:rsidR="001F7FD9" w:rsidRPr="00787B35" w:rsidRDefault="001F7FD9" w:rsidP="001F7F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</w:t>
      </w:r>
      <w:r w:rsidR="00447102"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основных </w:t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мероприятий муниципальной программы</w:t>
      </w:r>
    </w:p>
    <w:p w:rsidR="00844664" w:rsidRDefault="00447102" w:rsidP="001F7F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«Профилактика правонарушений, противодействи</w:t>
      </w:r>
      <w:r w:rsidR="009E21C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коррупции и незаконному обороту наркотиков </w:t>
      </w:r>
    </w:p>
    <w:p w:rsidR="00447102" w:rsidRPr="00787B35" w:rsidRDefault="00447102" w:rsidP="001F7F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на 2014-2020 годы</w:t>
      </w:r>
      <w:r w:rsidR="00B872F5" w:rsidRPr="00787B3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F7FD9" w:rsidRPr="00787B35" w:rsidRDefault="001F7FD9" w:rsidP="001F7FD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"/>
        <w:gridCol w:w="2721"/>
        <w:gridCol w:w="2410"/>
        <w:gridCol w:w="85"/>
        <w:gridCol w:w="1579"/>
        <w:gridCol w:w="37"/>
        <w:gridCol w:w="993"/>
        <w:gridCol w:w="850"/>
        <w:gridCol w:w="851"/>
        <w:gridCol w:w="851"/>
        <w:gridCol w:w="851"/>
        <w:gridCol w:w="850"/>
        <w:gridCol w:w="851"/>
        <w:gridCol w:w="850"/>
      </w:tblGrid>
      <w:tr w:rsidR="00EB1C35" w:rsidRPr="00787B35" w:rsidTr="00835A9C">
        <w:trPr>
          <w:trHeight w:val="621"/>
        </w:trPr>
        <w:tc>
          <w:tcPr>
            <w:tcW w:w="694" w:type="dxa"/>
            <w:vMerge w:val="restart"/>
          </w:tcPr>
          <w:p w:rsidR="00EB1C35" w:rsidRPr="00787B35" w:rsidRDefault="00823C3A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Код строки</w:t>
            </w:r>
          </w:p>
        </w:tc>
        <w:tc>
          <w:tcPr>
            <w:tcW w:w="695" w:type="dxa"/>
            <w:vMerge w:val="restart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="00823C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6514D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основного </w:t>
            </w:r>
            <w:r w:rsidR="00823C3A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721" w:type="dxa"/>
            <w:vMerge w:val="restart"/>
            <w:vAlign w:val="center"/>
          </w:tcPr>
          <w:p w:rsidR="00EB1C35" w:rsidRDefault="0066514D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Основные м</w:t>
            </w:r>
            <w:r w:rsidR="00EB1C35" w:rsidRPr="00787B35">
              <w:rPr>
                <w:rFonts w:ascii="Times New Roman" w:eastAsia="Times New Roman" w:hAnsi="Times New Roman" w:cs="Times New Roman"/>
                <w:lang w:eastAsia="ar-SA"/>
              </w:rPr>
              <w:t>ероприятия программы</w:t>
            </w:r>
            <w:r w:rsidR="00097E72">
              <w:rPr>
                <w:rFonts w:ascii="Times New Roman" w:eastAsia="Times New Roman" w:hAnsi="Times New Roman" w:cs="Times New Roman"/>
                <w:lang w:eastAsia="ar-SA"/>
              </w:rPr>
              <w:t xml:space="preserve"> (связь мероприятий с целевыми показателями муниципальной программы)</w:t>
            </w:r>
          </w:p>
          <w:p w:rsidR="00097E72" w:rsidRPr="00787B35" w:rsidRDefault="00097E72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648" w:type="dxa"/>
            <w:gridSpan w:val="11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Финансовые затраты на реализацию (тыс. рублей)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  <w:vMerge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Источники финансирования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850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2014 год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850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850" w:type="dxa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592CBD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74" w:type="dxa"/>
            <w:gridSpan w:val="14"/>
            <w:vAlign w:val="center"/>
          </w:tcPr>
          <w:p w:rsidR="00EB1C35" w:rsidRPr="00787B35" w:rsidRDefault="00EB1C35" w:rsidP="006651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Цель</w:t>
            </w:r>
            <w:r w:rsidR="0066514D">
              <w:rPr>
                <w:rFonts w:ascii="Times New Roman" w:eastAsia="Times New Roman" w:hAnsi="Times New Roman" w:cs="Times New Roman"/>
                <w:lang w:eastAsia="ar-SA"/>
              </w:rPr>
              <w:t xml:space="preserve"> 1.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Совершенствование системы профилактики правонарушений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592CBD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74" w:type="dxa"/>
            <w:gridSpan w:val="14"/>
            <w:vAlign w:val="center"/>
          </w:tcPr>
          <w:p w:rsidR="00EB1C35" w:rsidRPr="00787B35" w:rsidRDefault="00EB1C35" w:rsidP="001F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Подпрограмма I. Профилактика правонарушений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592CBD" w:rsidP="007A3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74" w:type="dxa"/>
            <w:gridSpan w:val="14"/>
            <w:vAlign w:val="center"/>
          </w:tcPr>
          <w:p w:rsidR="00EB1C35" w:rsidRPr="00787B35" w:rsidRDefault="00EB1C35" w:rsidP="00B61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и совершенствование условий для общественного порядка, 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 том числе с участием граждан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информационного и методического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сопровождения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695" w:type="dxa"/>
            <w:vMerge w:val="restart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1718C">
              <w:rPr>
                <w:rFonts w:ascii="Times New Roman" w:eastAsia="Times New Roman" w:hAnsi="Times New Roman" w:cs="Times New Roman"/>
                <w:lang w:eastAsia="ar-SA"/>
              </w:rPr>
              <w:t>.1.1</w:t>
            </w:r>
          </w:p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 w:val="restart"/>
          </w:tcPr>
          <w:p w:rsidR="00EB1C35" w:rsidRPr="000333C8" w:rsidRDefault="00EB1C35" w:rsidP="00E07D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E07D6D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и развития систем видеонаблюдения</w:t>
            </w:r>
            <w:r w:rsidRPr="00E0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</w:t>
            </w:r>
            <w:r w:rsidR="00C847D8" w:rsidRPr="00E0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0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общественного порядка,  безопасности дорожного движения</w:t>
            </w:r>
            <w:r w:rsidR="00E07D6D" w:rsidRPr="00E0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54AD3" w:rsidRPr="00E0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(2)</w:t>
            </w:r>
            <w:r w:rsidRPr="00E0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EB1C35" w:rsidRPr="00787B35" w:rsidRDefault="00E7018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EB1C35" w:rsidRPr="00787B35">
              <w:rPr>
                <w:rFonts w:ascii="Times New Roman" w:eastAsia="Times New Roman" w:hAnsi="Times New Roman" w:cs="Times New Roman"/>
                <w:lang w:eastAsia="ar-SA"/>
              </w:rPr>
              <w:t>500,0</w:t>
            </w: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муниципальное казенное учреждение «Служба обеспечения органов местного самоуправления», </w:t>
            </w: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8B2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583,5</w:t>
            </w: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400,0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183,5</w:t>
            </w: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управление социальной политики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B1C35" w:rsidRPr="00A70F60" w:rsidRDefault="00FA1171" w:rsidP="00CB0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B0ED0" w:rsidRPr="00A70F60">
              <w:rPr>
                <w:rFonts w:ascii="Times New Roman" w:eastAsia="Times New Roman" w:hAnsi="Times New Roman" w:cs="Times New Roman"/>
                <w:lang w:eastAsia="ar-SA"/>
              </w:rPr>
              <w:t>935,1</w:t>
            </w:r>
          </w:p>
        </w:tc>
        <w:tc>
          <w:tcPr>
            <w:tcW w:w="850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A70F60" w:rsidRDefault="00297D61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527,5</w:t>
            </w:r>
          </w:p>
        </w:tc>
        <w:tc>
          <w:tcPr>
            <w:tcW w:w="850" w:type="dxa"/>
            <w:vAlign w:val="center"/>
          </w:tcPr>
          <w:p w:rsidR="00EB1C35" w:rsidRPr="00A70F60" w:rsidRDefault="00CB0ED0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1040,0</w:t>
            </w:r>
          </w:p>
        </w:tc>
        <w:tc>
          <w:tcPr>
            <w:tcW w:w="851" w:type="dxa"/>
            <w:vAlign w:val="center"/>
          </w:tcPr>
          <w:p w:rsidR="00EB1C35" w:rsidRPr="00A70F60" w:rsidRDefault="00FA1171" w:rsidP="00FA1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  <w:tc>
          <w:tcPr>
            <w:tcW w:w="850" w:type="dxa"/>
            <w:vAlign w:val="center"/>
          </w:tcPr>
          <w:p w:rsidR="00EB1C35" w:rsidRPr="00A70F60" w:rsidRDefault="00FA1171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B1C35" w:rsidRPr="00A70F60" w:rsidRDefault="00C57403" w:rsidP="00FD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D5963" w:rsidRPr="00A70F60">
              <w:rPr>
                <w:rFonts w:ascii="Times New Roman" w:eastAsia="Times New Roman" w:hAnsi="Times New Roman" w:cs="Times New Roman"/>
                <w:lang w:eastAsia="ar-SA"/>
              </w:rPr>
              <w:t>676,6</w:t>
            </w:r>
          </w:p>
        </w:tc>
        <w:tc>
          <w:tcPr>
            <w:tcW w:w="850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595,0</w:t>
            </w:r>
          </w:p>
        </w:tc>
        <w:tc>
          <w:tcPr>
            <w:tcW w:w="851" w:type="dxa"/>
            <w:vAlign w:val="center"/>
          </w:tcPr>
          <w:p w:rsidR="00EB1C35" w:rsidRPr="00A70F60" w:rsidRDefault="00EB1C35" w:rsidP="006C1B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C1B97" w:rsidRPr="00A70F60">
              <w:rPr>
                <w:rFonts w:ascii="Times New Roman" w:eastAsia="Times New Roman" w:hAnsi="Times New Roman" w:cs="Times New Roman"/>
                <w:lang w:eastAsia="ar-SA"/>
              </w:rPr>
              <w:t>818</w:t>
            </w: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6C1B97" w:rsidRPr="00A70F6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EB1C35" w:rsidRPr="00A70F60" w:rsidRDefault="00793DC8" w:rsidP="004A7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881,4</w:t>
            </w:r>
          </w:p>
        </w:tc>
        <w:tc>
          <w:tcPr>
            <w:tcW w:w="850" w:type="dxa"/>
            <w:vAlign w:val="center"/>
          </w:tcPr>
          <w:p w:rsidR="00EB1C35" w:rsidRPr="00A70F60" w:rsidRDefault="00FA1171" w:rsidP="00297D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852,7</w:t>
            </w:r>
          </w:p>
        </w:tc>
        <w:tc>
          <w:tcPr>
            <w:tcW w:w="851" w:type="dxa"/>
            <w:vAlign w:val="center"/>
          </w:tcPr>
          <w:p w:rsidR="00EB1C35" w:rsidRPr="00A70F60" w:rsidRDefault="00FA1171" w:rsidP="0089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764,7</w:t>
            </w:r>
          </w:p>
        </w:tc>
        <w:tc>
          <w:tcPr>
            <w:tcW w:w="850" w:type="dxa"/>
            <w:vAlign w:val="center"/>
          </w:tcPr>
          <w:p w:rsidR="00EB1C35" w:rsidRPr="00A70F60" w:rsidRDefault="00FA1171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764,7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EB1C35" w:rsidRPr="00A70F60" w:rsidRDefault="00FA1171" w:rsidP="00CB0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B0ED0" w:rsidRPr="00A70F60">
              <w:rPr>
                <w:rFonts w:ascii="Times New Roman" w:eastAsia="Times New Roman" w:hAnsi="Times New Roman" w:cs="Times New Roman"/>
                <w:lang w:eastAsia="ar-SA"/>
              </w:rPr>
              <w:t>3388</w:t>
            </w:r>
            <w:r w:rsidR="00FD5963" w:rsidRPr="00A70F60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CB0ED0" w:rsidRPr="00A70F6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3593,0</w:t>
            </w:r>
          </w:p>
        </w:tc>
        <w:tc>
          <w:tcPr>
            <w:tcW w:w="851" w:type="dxa"/>
            <w:vAlign w:val="center"/>
          </w:tcPr>
          <w:p w:rsidR="00EB1C35" w:rsidRPr="00A70F60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1028,5</w:t>
            </w:r>
          </w:p>
        </w:tc>
        <w:tc>
          <w:tcPr>
            <w:tcW w:w="851" w:type="dxa"/>
            <w:vAlign w:val="center"/>
          </w:tcPr>
          <w:p w:rsidR="00EB1C35" w:rsidRPr="00A70F60" w:rsidRDefault="006C1B97" w:rsidP="00006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1818,1</w:t>
            </w:r>
          </w:p>
        </w:tc>
        <w:tc>
          <w:tcPr>
            <w:tcW w:w="851" w:type="dxa"/>
            <w:vAlign w:val="center"/>
          </w:tcPr>
          <w:p w:rsidR="00EB1C35" w:rsidRPr="00A70F60" w:rsidRDefault="00C57403" w:rsidP="00FD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FD5963" w:rsidRPr="00A70F60">
              <w:rPr>
                <w:rFonts w:ascii="Times New Roman" w:eastAsia="Times New Roman" w:hAnsi="Times New Roman" w:cs="Times New Roman"/>
                <w:lang w:eastAsia="ar-SA"/>
              </w:rPr>
              <w:t>408,9</w:t>
            </w:r>
          </w:p>
        </w:tc>
        <w:tc>
          <w:tcPr>
            <w:tcW w:w="850" w:type="dxa"/>
            <w:vAlign w:val="center"/>
          </w:tcPr>
          <w:p w:rsidR="00EB1C35" w:rsidRPr="00A70F60" w:rsidRDefault="00B973DE" w:rsidP="00A70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70F60" w:rsidRPr="00A70F60">
              <w:rPr>
                <w:rFonts w:ascii="Times New Roman" w:eastAsia="Times New Roman" w:hAnsi="Times New Roman" w:cs="Times New Roman"/>
                <w:lang w:eastAsia="ar-SA"/>
              </w:rPr>
              <w:t>892</w:t>
            </w: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A70F60" w:rsidRPr="00A70F6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1" w:type="dxa"/>
            <w:vAlign w:val="center"/>
          </w:tcPr>
          <w:p w:rsidR="00EB1C35" w:rsidRPr="00A70F60" w:rsidRDefault="00B973DE" w:rsidP="0089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1823,5</w:t>
            </w:r>
          </w:p>
        </w:tc>
        <w:tc>
          <w:tcPr>
            <w:tcW w:w="850" w:type="dxa"/>
            <w:vAlign w:val="center"/>
          </w:tcPr>
          <w:p w:rsidR="00EB1C35" w:rsidRPr="00A70F60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70F60">
              <w:rPr>
                <w:rFonts w:ascii="Times New Roman" w:eastAsia="Times New Roman" w:hAnsi="Times New Roman" w:cs="Times New Roman"/>
                <w:lang w:eastAsia="ar-SA"/>
              </w:rPr>
              <w:t>1823,5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695" w:type="dxa"/>
            <w:vMerge w:val="restart"/>
          </w:tcPr>
          <w:p w:rsidR="00EB1C35" w:rsidRPr="00787B35" w:rsidRDefault="0071718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</w:t>
            </w:r>
            <w:r w:rsidR="00EB1C35" w:rsidRPr="00787B3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 w:val="restart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для 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деятельности народной дружины на территории города Югорска</w:t>
            </w:r>
            <w:r w:rsidR="00854AD3">
              <w:rPr>
                <w:rFonts w:ascii="Times New Roman" w:eastAsia="Times New Roman" w:hAnsi="Times New Roman" w:cs="Times New Roman"/>
                <w:lang w:eastAsia="ar-SA"/>
              </w:rPr>
              <w:t xml:space="preserve"> (1)</w:t>
            </w:r>
          </w:p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 w:rsidR="00F7701B"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</w:t>
            </w:r>
          </w:p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B1C35" w:rsidRPr="00896565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703,7</w:t>
            </w:r>
          </w:p>
        </w:tc>
        <w:tc>
          <w:tcPr>
            <w:tcW w:w="850" w:type="dxa"/>
            <w:vAlign w:val="center"/>
          </w:tcPr>
          <w:p w:rsidR="00EB1C35" w:rsidRPr="0089656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6565">
              <w:rPr>
                <w:rFonts w:ascii="Times New Roman" w:eastAsia="Times New Roman" w:hAnsi="Times New Roman" w:cs="Times New Roman"/>
                <w:lang w:eastAsia="ar-SA"/>
              </w:rPr>
              <w:t>202,6</w:t>
            </w:r>
          </w:p>
        </w:tc>
        <w:tc>
          <w:tcPr>
            <w:tcW w:w="851" w:type="dxa"/>
            <w:vAlign w:val="center"/>
          </w:tcPr>
          <w:p w:rsidR="00EB1C35" w:rsidRPr="0089656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6565">
              <w:rPr>
                <w:rFonts w:ascii="Times New Roman" w:eastAsia="Times New Roman" w:hAnsi="Times New Roman" w:cs="Times New Roman"/>
                <w:lang w:eastAsia="ar-SA"/>
              </w:rPr>
              <w:t>88,6</w:t>
            </w:r>
          </w:p>
        </w:tc>
        <w:tc>
          <w:tcPr>
            <w:tcW w:w="851" w:type="dxa"/>
            <w:vAlign w:val="center"/>
          </w:tcPr>
          <w:p w:rsidR="00EB1C35" w:rsidRPr="00896565" w:rsidRDefault="00EB1C35" w:rsidP="009C56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6565">
              <w:rPr>
                <w:rFonts w:ascii="Times New Roman" w:eastAsia="Times New Roman" w:hAnsi="Times New Roman" w:cs="Times New Roman"/>
                <w:lang w:eastAsia="ar-SA"/>
              </w:rPr>
              <w:t>82,4</w:t>
            </w:r>
          </w:p>
        </w:tc>
        <w:tc>
          <w:tcPr>
            <w:tcW w:w="851" w:type="dxa"/>
            <w:vAlign w:val="center"/>
          </w:tcPr>
          <w:p w:rsidR="00EB1C35" w:rsidRPr="00896565" w:rsidRDefault="003B069B" w:rsidP="003B0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6565">
              <w:rPr>
                <w:rFonts w:ascii="Times New Roman" w:eastAsia="Times New Roman" w:hAnsi="Times New Roman" w:cs="Times New Roman"/>
                <w:lang w:eastAsia="ar-SA"/>
              </w:rPr>
              <w:t>84,1</w:t>
            </w:r>
          </w:p>
        </w:tc>
        <w:tc>
          <w:tcPr>
            <w:tcW w:w="850" w:type="dxa"/>
            <w:vAlign w:val="center"/>
          </w:tcPr>
          <w:p w:rsidR="00EB1C35" w:rsidRPr="00896565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109,0</w:t>
            </w:r>
          </w:p>
        </w:tc>
        <w:tc>
          <w:tcPr>
            <w:tcW w:w="851" w:type="dxa"/>
            <w:vAlign w:val="center"/>
          </w:tcPr>
          <w:p w:rsidR="00EB1C35" w:rsidRPr="00896565" w:rsidRDefault="00B973DE" w:rsidP="003B0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112,5</w:t>
            </w:r>
          </w:p>
        </w:tc>
        <w:tc>
          <w:tcPr>
            <w:tcW w:w="850" w:type="dxa"/>
            <w:vAlign w:val="center"/>
          </w:tcPr>
          <w:p w:rsidR="00EB1C35" w:rsidRPr="00896565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24,5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B1C35" w:rsidRPr="008C1909" w:rsidRDefault="00282B90" w:rsidP="00B973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3D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B973DE" w:rsidRPr="00B973D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B973DE">
              <w:rPr>
                <w:rFonts w:ascii="Times New Roman" w:eastAsia="Times New Roman" w:hAnsi="Times New Roman" w:cs="Times New Roman"/>
                <w:lang w:eastAsia="ar-SA"/>
              </w:rPr>
              <w:t>3,</w:t>
            </w:r>
            <w:r w:rsidR="00B973DE" w:rsidRPr="00B973D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48,2</w:t>
            </w:r>
          </w:p>
        </w:tc>
        <w:tc>
          <w:tcPr>
            <w:tcW w:w="851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38,0</w:t>
            </w:r>
          </w:p>
        </w:tc>
        <w:tc>
          <w:tcPr>
            <w:tcW w:w="851" w:type="dxa"/>
            <w:vAlign w:val="center"/>
          </w:tcPr>
          <w:p w:rsidR="00EB1C35" w:rsidRPr="008C1909" w:rsidRDefault="00EB1C35" w:rsidP="00A6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35,4</w:t>
            </w:r>
          </w:p>
        </w:tc>
        <w:tc>
          <w:tcPr>
            <w:tcW w:w="851" w:type="dxa"/>
            <w:vAlign w:val="center"/>
          </w:tcPr>
          <w:p w:rsidR="00EB1C35" w:rsidRPr="008C1909" w:rsidRDefault="003B069B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36,0</w:t>
            </w:r>
          </w:p>
        </w:tc>
        <w:tc>
          <w:tcPr>
            <w:tcW w:w="850" w:type="dxa"/>
            <w:vAlign w:val="center"/>
          </w:tcPr>
          <w:p w:rsidR="00EB1C35" w:rsidRPr="008C1909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46,7</w:t>
            </w:r>
          </w:p>
        </w:tc>
        <w:tc>
          <w:tcPr>
            <w:tcW w:w="851" w:type="dxa"/>
            <w:vAlign w:val="center"/>
          </w:tcPr>
          <w:p w:rsidR="00EB1C35" w:rsidRPr="00B973DE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3DE">
              <w:rPr>
                <w:rFonts w:ascii="Times New Roman" w:eastAsia="Times New Roman" w:hAnsi="Times New Roman" w:cs="Times New Roman"/>
                <w:lang w:eastAsia="ar-SA"/>
              </w:rPr>
              <w:t>48,2</w:t>
            </w:r>
          </w:p>
        </w:tc>
        <w:tc>
          <w:tcPr>
            <w:tcW w:w="850" w:type="dxa"/>
            <w:vAlign w:val="center"/>
          </w:tcPr>
          <w:p w:rsidR="00EB1C35" w:rsidRPr="00B973DE" w:rsidRDefault="00347A99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3DE">
              <w:rPr>
                <w:rFonts w:ascii="Times New Roman" w:eastAsia="Times New Roman" w:hAnsi="Times New Roman" w:cs="Times New Roman"/>
                <w:lang w:eastAsia="ar-SA"/>
              </w:rPr>
              <w:t>10,5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AD76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695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9902E7" w:rsidRDefault="00EB1C35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2E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EB1C35" w:rsidRPr="008C1909" w:rsidRDefault="00B973DE" w:rsidP="00347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966,7</w:t>
            </w:r>
          </w:p>
        </w:tc>
        <w:tc>
          <w:tcPr>
            <w:tcW w:w="850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250,8</w:t>
            </w:r>
          </w:p>
        </w:tc>
        <w:tc>
          <w:tcPr>
            <w:tcW w:w="851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126,6</w:t>
            </w:r>
          </w:p>
        </w:tc>
        <w:tc>
          <w:tcPr>
            <w:tcW w:w="851" w:type="dxa"/>
            <w:vAlign w:val="center"/>
          </w:tcPr>
          <w:p w:rsidR="00EB1C35" w:rsidRPr="008C1909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117,8</w:t>
            </w:r>
          </w:p>
        </w:tc>
        <w:tc>
          <w:tcPr>
            <w:tcW w:w="851" w:type="dxa"/>
            <w:vAlign w:val="center"/>
          </w:tcPr>
          <w:p w:rsidR="00EB1C35" w:rsidRPr="008C1909" w:rsidRDefault="003B069B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909">
              <w:rPr>
                <w:rFonts w:ascii="Times New Roman" w:eastAsia="Times New Roman" w:hAnsi="Times New Roman" w:cs="Times New Roman"/>
                <w:lang w:eastAsia="ar-SA"/>
              </w:rPr>
              <w:t>120,1</w:t>
            </w:r>
          </w:p>
        </w:tc>
        <w:tc>
          <w:tcPr>
            <w:tcW w:w="850" w:type="dxa"/>
            <w:vAlign w:val="center"/>
          </w:tcPr>
          <w:p w:rsidR="00EB1C35" w:rsidRPr="008C1909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155,7</w:t>
            </w:r>
          </w:p>
        </w:tc>
        <w:tc>
          <w:tcPr>
            <w:tcW w:w="851" w:type="dxa"/>
            <w:vAlign w:val="center"/>
          </w:tcPr>
          <w:p w:rsidR="00EB1C35" w:rsidRPr="008C1909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160,7</w:t>
            </w:r>
          </w:p>
        </w:tc>
        <w:tc>
          <w:tcPr>
            <w:tcW w:w="850" w:type="dxa"/>
            <w:vAlign w:val="center"/>
          </w:tcPr>
          <w:p w:rsidR="00EB1C35" w:rsidRPr="008C1909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35,0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695" w:type="dxa"/>
            <w:vMerge w:val="restart"/>
          </w:tcPr>
          <w:p w:rsidR="00EB1C35" w:rsidRPr="00787B35" w:rsidRDefault="0071718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</w:t>
            </w:r>
            <w:r w:rsidR="00EB1C3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21" w:type="dxa"/>
            <w:vMerge w:val="restart"/>
          </w:tcPr>
          <w:p w:rsidR="00EB1C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Осуществление государственных полномочий по созданию и обеспечению деятельности административной комиссии города Югорска</w:t>
            </w:r>
          </w:p>
          <w:p w:rsidR="00854AD3" w:rsidRPr="00787B35" w:rsidRDefault="00854AD3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(3)</w:t>
            </w:r>
          </w:p>
        </w:tc>
        <w:tc>
          <w:tcPr>
            <w:tcW w:w="2410" w:type="dxa"/>
            <w:vMerge w:val="restart"/>
            <w:vAlign w:val="center"/>
          </w:tcPr>
          <w:p w:rsidR="00EB1C35" w:rsidRPr="00787B35" w:rsidRDefault="00F7701B" w:rsidP="00F05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D4620F">
              <w:rPr>
                <w:rFonts w:ascii="Times New Roman" w:eastAsia="Times New Roman" w:hAnsi="Times New Roman" w:cs="Times New Roman"/>
                <w:lang w:eastAsia="ar-SA"/>
              </w:rPr>
              <w:t>дминистративная комиссия</w:t>
            </w:r>
            <w:r w:rsidR="00FA3E9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B1C35" w:rsidRPr="00787B35">
              <w:rPr>
                <w:rFonts w:ascii="Times New Roman" w:eastAsia="Times New Roman" w:hAnsi="Times New Roman" w:cs="Times New Roman"/>
                <w:lang w:eastAsia="ar-SA"/>
              </w:rPr>
              <w:t>города Югорска</w:t>
            </w:r>
            <w:r w:rsidR="00EB1C3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B1C35" w:rsidRPr="0007099B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B1C35" w:rsidRPr="0007099B" w:rsidRDefault="00B973DE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07099B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7099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EB1C35" w:rsidRPr="0007099B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EB1C35" w:rsidRPr="0007099B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EB1C35" w:rsidRPr="0007099B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EB1C35" w:rsidRPr="0007099B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B1C35" w:rsidRPr="0007099B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EB1C35" w:rsidRPr="0007099B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EB07CF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EB1C35" w:rsidRPr="00EB07CF" w:rsidRDefault="00B973DE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EB1C35" w:rsidRPr="00EB07CF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EB07CF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EB07CF" w:rsidRDefault="0007099B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EB1C35" w:rsidRPr="00EB07CF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EB1C35" w:rsidRPr="00EB07CF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EB1C35" w:rsidRPr="00EB07CF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EB1C35" w:rsidRPr="00EB07CF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695" w:type="dxa"/>
            <w:vMerge w:val="restart"/>
          </w:tcPr>
          <w:p w:rsidR="00EB1C35" w:rsidRPr="00787B35" w:rsidRDefault="0071718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</w:t>
            </w:r>
            <w:r w:rsidR="00EB1C3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721" w:type="dxa"/>
            <w:vMerge w:val="restart"/>
          </w:tcPr>
          <w:p w:rsidR="009B1608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государственных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полномочий по составлению (изменению</w:t>
            </w:r>
            <w:r w:rsidR="009B160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списков кандидатов в присяжны</w:t>
            </w:r>
            <w:r w:rsidR="00A3695D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B1C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заседатели федеральных судов общей юрисдикции</w:t>
            </w:r>
          </w:p>
          <w:p w:rsidR="00854AD3" w:rsidRPr="00787B35" w:rsidRDefault="00854AD3" w:rsidP="005B65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5B65A0" w:rsidRPr="005F34F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EB1C35" w:rsidRPr="00787B35" w:rsidRDefault="00F7701B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ю</w:t>
            </w:r>
            <w:r w:rsidR="00EB1C35">
              <w:rPr>
                <w:rFonts w:ascii="Times New Roman" w:eastAsia="Times New Roman" w:hAnsi="Times New Roman" w:cs="Times New Roman"/>
                <w:lang w:eastAsia="ar-SA"/>
              </w:rPr>
              <w:t xml:space="preserve">ридическое управление </w:t>
            </w:r>
            <w:r w:rsidR="00EB1C3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993" w:type="dxa"/>
            <w:vAlign w:val="center"/>
          </w:tcPr>
          <w:p w:rsidR="00EB1C35" w:rsidRPr="0007099B" w:rsidRDefault="00B973DE" w:rsidP="00BE5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40BA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EB1C35" w:rsidRPr="0007099B" w:rsidRDefault="00BE5A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EB1C35" w:rsidRPr="0007099B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EB1C35" w:rsidRPr="0007099B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EB1C35" w:rsidRPr="0007099B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28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B1C35" w:rsidRPr="0007099B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29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EB1C35" w:rsidRPr="0007099B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787B35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EB1C35" w:rsidRPr="0007099B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07099B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EB07CF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EB1C35" w:rsidRPr="00EB07CF" w:rsidRDefault="00B973DE" w:rsidP="00BE5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EB1C35" w:rsidRPr="00EB07CF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EB07CF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EB07CF" w:rsidRDefault="0007099B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EB1C35" w:rsidRPr="00EB07CF" w:rsidRDefault="00BE5A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EB1C35" w:rsidRPr="00EB07CF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EB1C35" w:rsidRPr="00EB07CF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EB1C35" w:rsidRPr="00EB07CF" w:rsidRDefault="00B973DE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695" w:type="dxa"/>
            <w:vMerge w:val="restart"/>
          </w:tcPr>
          <w:p w:rsidR="00EB1C35" w:rsidRPr="00787B35" w:rsidRDefault="0071718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</w:t>
            </w:r>
            <w:r w:rsidR="00EB1C3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721" w:type="dxa"/>
            <w:vMerge w:val="restart"/>
          </w:tcPr>
          <w:p w:rsidR="00EB1C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Осуществление государственных полномочий по созданию и обеспечению</w:t>
            </w:r>
          </w:p>
          <w:p w:rsidR="00EB1C35" w:rsidRPr="00787B35" w:rsidRDefault="00EB1C35" w:rsidP="00572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  <w:r w:rsidR="00854AD3">
              <w:rPr>
                <w:rFonts w:ascii="Times New Roman" w:eastAsia="Times New Roman" w:hAnsi="Times New Roman" w:cs="Times New Roman"/>
                <w:lang w:eastAsia="ar-SA"/>
              </w:rPr>
              <w:t xml:space="preserve"> (4)</w:t>
            </w:r>
          </w:p>
        </w:tc>
        <w:tc>
          <w:tcPr>
            <w:tcW w:w="2410" w:type="dxa"/>
            <w:vMerge w:val="restart"/>
          </w:tcPr>
          <w:p w:rsidR="00EB1C35" w:rsidRDefault="00EB1C35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отдел по организации деятельности территориальной комиссии по делам несовершеннолетних и защите их прав п</w:t>
            </w:r>
            <w:r w:rsidR="00536103">
              <w:rPr>
                <w:rFonts w:ascii="Times New Roman" w:eastAsia="Times New Roman" w:hAnsi="Times New Roman" w:cs="Times New Roman"/>
                <w:lang w:eastAsia="ar-SA"/>
              </w:rPr>
              <w:t>ри администрации города Югорска</w:t>
            </w:r>
          </w:p>
          <w:p w:rsidR="00EB1C35" w:rsidRPr="00787B35" w:rsidRDefault="00EB1C35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8B2B0D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B0D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EB1C35" w:rsidRPr="005F2185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8B2B0D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B0D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EB1C35" w:rsidRPr="005F2185" w:rsidRDefault="00484E1A" w:rsidP="00113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113072">
              <w:rPr>
                <w:rFonts w:ascii="Times New Roman" w:eastAsia="Times New Roman" w:hAnsi="Times New Roman" w:cs="Times New Roman"/>
                <w:lang w:eastAsia="ar-SA"/>
              </w:rPr>
              <w:t>5373,5</w:t>
            </w: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5F218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EB1C35" w:rsidRPr="005F2185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EB1C35" w:rsidRPr="005F2185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EB1C35" w:rsidRPr="005F2185" w:rsidRDefault="00484E1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EB1C35" w:rsidRPr="005F2185" w:rsidRDefault="00113072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8B2B0D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B0D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EB1C35" w:rsidRPr="005F2185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7A3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8B2B0D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B0D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EB1C35" w:rsidRPr="005F2185" w:rsidRDefault="00EB1C35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B1C35" w:rsidRPr="005F218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1C35" w:rsidRPr="00787B35" w:rsidTr="00835A9C">
        <w:trPr>
          <w:trHeight w:val="304"/>
        </w:trPr>
        <w:tc>
          <w:tcPr>
            <w:tcW w:w="694" w:type="dxa"/>
          </w:tcPr>
          <w:p w:rsidR="00EB1C35" w:rsidRPr="00787B35" w:rsidRDefault="00AD764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695" w:type="dxa"/>
            <w:vMerge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EB1C35" w:rsidRPr="00787B35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C35" w:rsidRPr="00EB07CF" w:rsidRDefault="00EB1C35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EB1C35" w:rsidRPr="00EB07CF" w:rsidRDefault="001052CA" w:rsidP="00037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037E98">
              <w:rPr>
                <w:rFonts w:ascii="Times New Roman" w:eastAsia="Times New Roman" w:hAnsi="Times New Roman" w:cs="Times New Roman"/>
                <w:lang w:eastAsia="ar-SA"/>
              </w:rPr>
              <w:t>5373,5</w:t>
            </w:r>
          </w:p>
        </w:tc>
        <w:tc>
          <w:tcPr>
            <w:tcW w:w="850" w:type="dxa"/>
            <w:vAlign w:val="center"/>
          </w:tcPr>
          <w:p w:rsidR="00EB1C35" w:rsidRPr="00EB07CF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EB07CF" w:rsidRDefault="00EB1C3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EB1C35" w:rsidRPr="00EB07CF" w:rsidRDefault="005F2185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EB1C35" w:rsidRPr="00EB07CF" w:rsidRDefault="001052C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EB1C35" w:rsidRPr="00EB07CF" w:rsidRDefault="001052C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EB1C35" w:rsidRPr="00EB07CF" w:rsidRDefault="001052CA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EB1C35" w:rsidRPr="00EB07CF" w:rsidRDefault="00037E9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  <w:tr w:rsidR="004A71A8" w:rsidRPr="005F2185" w:rsidTr="00835A9C">
        <w:trPr>
          <w:trHeight w:val="304"/>
        </w:trPr>
        <w:tc>
          <w:tcPr>
            <w:tcW w:w="694" w:type="dxa"/>
          </w:tcPr>
          <w:p w:rsidR="004A71A8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695" w:type="dxa"/>
            <w:vMerge w:val="restart"/>
          </w:tcPr>
          <w:p w:rsidR="004A71A8" w:rsidRPr="00787B35" w:rsidRDefault="0071718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</w:t>
            </w:r>
            <w:r w:rsidR="004A71A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721" w:type="dxa"/>
            <w:vMerge w:val="restart"/>
          </w:tcPr>
          <w:p w:rsidR="004A71A8" w:rsidRPr="005163BB" w:rsidRDefault="004A71A8" w:rsidP="00DA0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163BB">
              <w:rPr>
                <w:rFonts w:ascii="Times New Roman" w:hAnsi="Times New Roman" w:cs="Times New Roman"/>
              </w:rPr>
              <w:t>Информационное обеспечение мероприятий в СМИ города Югорска, направленных на профилактику правонарушений</w:t>
            </w:r>
            <w:r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410" w:type="dxa"/>
            <w:vMerge w:val="restart"/>
          </w:tcPr>
          <w:p w:rsidR="004A71A8" w:rsidRPr="00787B35" w:rsidRDefault="004A71A8" w:rsidP="00572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</w:t>
            </w:r>
          </w:p>
          <w:p w:rsidR="004A71A8" w:rsidRPr="00787B35" w:rsidRDefault="004A71A8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71A8" w:rsidRPr="00787B3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ind w:left="-103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A71A8" w:rsidRPr="005F2185" w:rsidTr="00835A9C">
        <w:trPr>
          <w:trHeight w:val="304"/>
        </w:trPr>
        <w:tc>
          <w:tcPr>
            <w:tcW w:w="694" w:type="dxa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695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218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4A71A8" w:rsidRPr="005F2185" w:rsidRDefault="004A71A8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5F218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5F218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5F218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5F218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A71A8" w:rsidRPr="005F2185" w:rsidTr="00835A9C">
        <w:trPr>
          <w:trHeight w:val="304"/>
        </w:trPr>
        <w:tc>
          <w:tcPr>
            <w:tcW w:w="694" w:type="dxa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695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218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4A71A8" w:rsidRPr="00AD761B" w:rsidRDefault="004A71A8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A71A8" w:rsidRPr="005F2185" w:rsidTr="00835A9C">
        <w:trPr>
          <w:trHeight w:val="304"/>
        </w:trPr>
        <w:tc>
          <w:tcPr>
            <w:tcW w:w="694" w:type="dxa"/>
            <w:vMerge w:val="restart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695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71A8" w:rsidRPr="005F2185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218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4A71A8" w:rsidRPr="00AD761B" w:rsidRDefault="004A71A8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A71A8" w:rsidRPr="00787B35" w:rsidTr="00835A9C">
        <w:trPr>
          <w:trHeight w:val="304"/>
        </w:trPr>
        <w:tc>
          <w:tcPr>
            <w:tcW w:w="694" w:type="dxa"/>
            <w:vMerge/>
          </w:tcPr>
          <w:p w:rsidR="004A71A8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4A71A8" w:rsidRPr="00787B35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71A8" w:rsidRPr="00EB07CF" w:rsidRDefault="004A71A8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4A71A8" w:rsidRPr="00AD761B" w:rsidRDefault="004A71A8" w:rsidP="00A53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A71A8" w:rsidRPr="00AD761B" w:rsidRDefault="004A71A8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097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6363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081938" w:rsidRDefault="001E4DEC" w:rsidP="00113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1E4DEC" w:rsidRPr="00081938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1E4DEC" w:rsidRPr="00081938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1E4DEC" w:rsidRPr="00081938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6363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1D395B" w:rsidRDefault="001E4DEC" w:rsidP="00A70F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  <w:r w:rsidR="00A70F60" w:rsidRPr="001D395B">
              <w:rPr>
                <w:rFonts w:ascii="Times New Roman" w:eastAsia="Times New Roman" w:hAnsi="Times New Roman" w:cs="Times New Roman"/>
                <w:lang w:eastAsia="ar-SA"/>
              </w:rPr>
              <w:t>501,3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895,6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338, 6</w:t>
            </w:r>
          </w:p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6716,3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7245,5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A70F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A70F60" w:rsidRPr="001D395B">
              <w:rPr>
                <w:rFonts w:ascii="Times New Roman" w:eastAsia="Times New Roman" w:hAnsi="Times New Roman" w:cs="Times New Roman"/>
                <w:lang w:eastAsia="ar-SA"/>
              </w:rPr>
              <w:t>782,9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7805,2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7717,2</w:t>
            </w:r>
          </w:p>
        </w:tc>
      </w:tr>
      <w:tr w:rsidR="001E4DEC" w:rsidRPr="00037E98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081938" w:rsidRDefault="001E4DEC" w:rsidP="006363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1D395B" w:rsidRDefault="001A7685" w:rsidP="008C28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9023,1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2948,2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816,5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A36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1853,5</w:t>
            </w:r>
          </w:p>
        </w:tc>
        <w:tc>
          <w:tcPr>
            <w:tcW w:w="851" w:type="dxa"/>
            <w:vAlign w:val="center"/>
          </w:tcPr>
          <w:p w:rsidR="001E4DEC" w:rsidRPr="001D395B" w:rsidRDefault="001A7685" w:rsidP="0071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917,4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899,4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71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812,9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775,2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081938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EB07CF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7C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1D395B" w:rsidRDefault="001A7685" w:rsidP="001D39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  <w:r w:rsidR="001D395B" w:rsidRPr="001D395B">
              <w:rPr>
                <w:rFonts w:ascii="Times New Roman" w:eastAsia="Times New Roman" w:hAnsi="Times New Roman" w:cs="Times New Roman"/>
                <w:lang w:eastAsia="ar-SA"/>
              </w:rPr>
              <w:t>854</w:t>
            </w: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1D395B" w:rsidRPr="001D395B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3843,8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1155,1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8803,4</w:t>
            </w:r>
          </w:p>
        </w:tc>
        <w:tc>
          <w:tcPr>
            <w:tcW w:w="851" w:type="dxa"/>
            <w:vAlign w:val="center"/>
          </w:tcPr>
          <w:p w:rsidR="001E4DEC" w:rsidRPr="001D395B" w:rsidRDefault="001A7685" w:rsidP="00923C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8186,9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A70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A70F60" w:rsidRPr="001D395B">
              <w:rPr>
                <w:rFonts w:ascii="Times New Roman" w:eastAsia="Times New Roman" w:hAnsi="Times New Roman" w:cs="Times New Roman"/>
                <w:lang w:eastAsia="ar-SA"/>
              </w:rPr>
              <w:t>744</w:t>
            </w: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A70F60" w:rsidRPr="001D395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8622,3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8499,1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4DEC" w:rsidRPr="00787B35" w:rsidRDefault="001E4DEC" w:rsidP="00686F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подпрограмме I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1D395B" w:rsidRDefault="001E4DEC" w:rsidP="00113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1D395B" w:rsidRDefault="001E4DEC" w:rsidP="001D3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  <w:r w:rsidR="001D395B" w:rsidRPr="001D395B">
              <w:rPr>
                <w:rFonts w:ascii="Times New Roman" w:eastAsia="Times New Roman" w:hAnsi="Times New Roman" w:cs="Times New Roman"/>
                <w:lang w:eastAsia="ar-SA"/>
              </w:rPr>
              <w:t>501,3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895,6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4DEC" w:rsidRPr="001D395B" w:rsidRDefault="001E4DEC" w:rsidP="0028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338, 6</w:t>
            </w:r>
          </w:p>
          <w:p w:rsidR="001E4DEC" w:rsidRPr="001D395B" w:rsidRDefault="001E4DEC" w:rsidP="0028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6716,3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7245,5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1D3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1D395B" w:rsidRPr="001D395B">
              <w:rPr>
                <w:rFonts w:ascii="Times New Roman" w:eastAsia="Times New Roman" w:hAnsi="Times New Roman" w:cs="Times New Roman"/>
                <w:lang w:eastAsia="ar-SA"/>
              </w:rPr>
              <w:t>782,9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7805,2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7717,2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1D395B" w:rsidRDefault="001A7685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9023,1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2948,2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816,5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1853,5</w:t>
            </w:r>
          </w:p>
        </w:tc>
        <w:tc>
          <w:tcPr>
            <w:tcW w:w="851" w:type="dxa"/>
            <w:vAlign w:val="center"/>
          </w:tcPr>
          <w:p w:rsidR="001E4DEC" w:rsidRPr="001D395B" w:rsidRDefault="001A7685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917,4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899,4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812,9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775,2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1D395B" w:rsidRDefault="001E4DEC" w:rsidP="0028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EB07CF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1D395B" w:rsidRDefault="00027D10" w:rsidP="001D39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  <w:r w:rsidR="001D395B" w:rsidRPr="001D395B">
              <w:rPr>
                <w:rFonts w:ascii="Times New Roman" w:eastAsia="Times New Roman" w:hAnsi="Times New Roman" w:cs="Times New Roman"/>
                <w:lang w:eastAsia="ar-SA"/>
              </w:rPr>
              <w:t>854,9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3843,8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1155,1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8803,4</w:t>
            </w:r>
          </w:p>
        </w:tc>
        <w:tc>
          <w:tcPr>
            <w:tcW w:w="851" w:type="dxa"/>
            <w:vAlign w:val="center"/>
          </w:tcPr>
          <w:p w:rsidR="001E4DEC" w:rsidRPr="001D395B" w:rsidRDefault="00027D10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8186,9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1D39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1D395B" w:rsidRPr="001D395B">
              <w:rPr>
                <w:rFonts w:ascii="Times New Roman" w:eastAsia="Times New Roman" w:hAnsi="Times New Roman" w:cs="Times New Roman"/>
                <w:lang w:eastAsia="ar-SA"/>
              </w:rPr>
              <w:t>744,3</w:t>
            </w:r>
          </w:p>
        </w:tc>
        <w:tc>
          <w:tcPr>
            <w:tcW w:w="851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8622,3</w:t>
            </w:r>
          </w:p>
        </w:tc>
        <w:tc>
          <w:tcPr>
            <w:tcW w:w="850" w:type="dxa"/>
            <w:vAlign w:val="center"/>
          </w:tcPr>
          <w:p w:rsidR="001E4DEC" w:rsidRPr="001D395B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95B">
              <w:rPr>
                <w:rFonts w:ascii="Times New Roman" w:eastAsia="Times New Roman" w:hAnsi="Times New Roman" w:cs="Times New Roman"/>
                <w:lang w:eastAsia="ar-SA"/>
              </w:rPr>
              <w:t>8499,1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F118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4474" w:type="dxa"/>
            <w:gridSpan w:val="14"/>
            <w:vAlign w:val="center"/>
          </w:tcPr>
          <w:p w:rsidR="001E4DEC" w:rsidRPr="00787B35" w:rsidRDefault="001E4DEC" w:rsidP="005A6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Совершенствование системы противодействия коррупции и снижения уровня коррупции в городе Югорске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F118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14474" w:type="dxa"/>
            <w:gridSpan w:val="14"/>
            <w:vAlign w:val="center"/>
          </w:tcPr>
          <w:p w:rsidR="001E4DEC" w:rsidRPr="00787B35" w:rsidRDefault="001E4DEC" w:rsidP="00F118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Подпрограмма II. Противодействие коррупции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B1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14474" w:type="dxa"/>
            <w:gridSpan w:val="14"/>
            <w:vAlign w:val="center"/>
          </w:tcPr>
          <w:p w:rsidR="001E4DEC" w:rsidRPr="00787B35" w:rsidRDefault="001E4DEC" w:rsidP="005B6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Создание и р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азвитие профилактической анти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коррупционной 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деятельности</w:t>
            </w:r>
          </w:p>
        </w:tc>
      </w:tr>
      <w:tr w:rsidR="001E4DEC" w:rsidRPr="00EB07CF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695" w:type="dxa"/>
            <w:vMerge w:val="restart"/>
          </w:tcPr>
          <w:p w:rsidR="001E4DEC" w:rsidRPr="00787B35" w:rsidRDefault="0071718C" w:rsidP="001E1A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2.1.</w:t>
            </w:r>
            <w:r w:rsidR="001E4DE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21" w:type="dxa"/>
            <w:vMerge w:val="restart"/>
          </w:tcPr>
          <w:p w:rsidR="001E4DEC" w:rsidRPr="00787B35" w:rsidRDefault="001E4DEC" w:rsidP="000363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Обеспечение проведения мероприятий по противодействию коррупции(6,8)</w:t>
            </w:r>
          </w:p>
        </w:tc>
        <w:tc>
          <w:tcPr>
            <w:tcW w:w="2495" w:type="dxa"/>
            <w:gridSpan w:val="2"/>
            <w:vMerge w:val="restart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</w:t>
            </w:r>
          </w:p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EB07CF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1E4DEC" w:rsidRPr="002D34E9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1E4DEC" w:rsidRPr="002D34E9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695" w:type="dxa"/>
            <w:vMerge w:val="restart"/>
          </w:tcPr>
          <w:p w:rsidR="001E4DEC" w:rsidRPr="00787B35" w:rsidRDefault="0071718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2.1.</w:t>
            </w:r>
            <w:r w:rsidR="001E4DE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21" w:type="dxa"/>
            <w:vMerge w:val="restart"/>
          </w:tcPr>
          <w:p w:rsidR="001E4DEC" w:rsidRPr="00787B35" w:rsidRDefault="001E4DEC" w:rsidP="00823C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Проведение социологических исследований среди жителей города Югорска по оценке восприятия уровня коррупции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(7)</w:t>
            </w:r>
          </w:p>
        </w:tc>
        <w:tc>
          <w:tcPr>
            <w:tcW w:w="2495" w:type="dxa"/>
            <w:gridSpan w:val="2"/>
            <w:vMerge w:val="restart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</w:t>
            </w:r>
          </w:p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695" w:type="dxa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695" w:type="dxa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695" w:type="dxa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иные внебюджетны</w:t>
            </w: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64</w:t>
            </w:r>
          </w:p>
        </w:tc>
        <w:tc>
          <w:tcPr>
            <w:tcW w:w="695" w:type="dxa"/>
            <w:vMerge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695" w:type="dxa"/>
            <w:vMerge w:val="restart"/>
          </w:tcPr>
          <w:p w:rsidR="001E4DEC" w:rsidRPr="00787B35" w:rsidRDefault="0071718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2.1.</w:t>
            </w:r>
            <w:r w:rsidR="001E4DE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21" w:type="dxa"/>
            <w:vMerge w:val="restart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Изготовление и тиражирование социальной рекламы антикоррупционной тематики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(7)</w:t>
            </w:r>
          </w:p>
        </w:tc>
        <w:tc>
          <w:tcPr>
            <w:tcW w:w="2495" w:type="dxa"/>
            <w:gridSpan w:val="2"/>
            <w:vMerge w:val="restart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</w:t>
            </w:r>
          </w:p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D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D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5911" w:type="dxa"/>
            <w:gridSpan w:val="4"/>
            <w:vMerge w:val="restart"/>
            <w:vAlign w:val="center"/>
          </w:tcPr>
          <w:p w:rsidR="001E4DEC" w:rsidRPr="00787B35" w:rsidRDefault="001E4DEC" w:rsidP="00371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79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5911" w:type="dxa"/>
            <w:gridSpan w:val="4"/>
            <w:vMerge w:val="restart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подпрограмме II</w:t>
            </w:r>
          </w:p>
        </w:tc>
        <w:tc>
          <w:tcPr>
            <w:tcW w:w="1579" w:type="dxa"/>
            <w:vAlign w:val="center"/>
          </w:tcPr>
          <w:p w:rsidR="001E4DEC" w:rsidRPr="00073BD7" w:rsidRDefault="001E4DEC" w:rsidP="007F1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73BD7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E2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1E4DEC" w:rsidRPr="00073BD7" w:rsidRDefault="001E4DEC" w:rsidP="007F1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BD7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1E4DEC" w:rsidRPr="002D34E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D34E9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00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14474" w:type="dxa"/>
            <w:gridSpan w:val="14"/>
            <w:vAlign w:val="center"/>
          </w:tcPr>
          <w:p w:rsidR="001E4DEC" w:rsidRPr="00787B35" w:rsidRDefault="001E4DEC" w:rsidP="006651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00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14474" w:type="dxa"/>
            <w:gridSpan w:val="14"/>
            <w:vAlign w:val="center"/>
          </w:tcPr>
          <w:p w:rsidR="001E4DEC" w:rsidRPr="00787B35" w:rsidRDefault="001E4DEC" w:rsidP="00A00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Подпрограмма III. Противодействие незаконному обороту наркотиков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00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82</w:t>
            </w:r>
          </w:p>
        </w:tc>
        <w:tc>
          <w:tcPr>
            <w:tcW w:w="14474" w:type="dxa"/>
            <w:gridSpan w:val="14"/>
            <w:vAlign w:val="center"/>
          </w:tcPr>
          <w:p w:rsidR="001E4DEC" w:rsidRPr="00787B35" w:rsidRDefault="001E4DEC" w:rsidP="005B6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Координация и создание условий для деятельности субъектов профилактики наркомании. Развитие профилактической антинаркотической деятельности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695" w:type="dxa"/>
            <w:vMerge w:val="restart"/>
          </w:tcPr>
          <w:p w:rsidR="001E4DEC" w:rsidRPr="00787B35" w:rsidRDefault="0071718C" w:rsidP="006D1A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  <w:r w:rsidR="001E4DE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21" w:type="dxa"/>
            <w:vMerge w:val="restart"/>
          </w:tcPr>
          <w:p w:rsidR="001E4DEC" w:rsidRPr="00787B35" w:rsidRDefault="001E4DEC" w:rsidP="00FD11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Повышение профессионального уровня, квалификации специалистов субъектов профилактики, занимающихся  пропагандой здорового образа жизни и профилактикой наркомании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(9)</w:t>
            </w:r>
          </w:p>
        </w:tc>
        <w:tc>
          <w:tcPr>
            <w:tcW w:w="2410" w:type="dxa"/>
            <w:vMerge w:val="restart"/>
          </w:tcPr>
          <w:p w:rsidR="001E4DEC" w:rsidRPr="00787B35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370D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0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370D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4DEC" w:rsidRPr="00787B35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социальной политики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 </w:t>
            </w:r>
          </w:p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7A6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7A6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370D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370D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7A6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7A6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483CAB" w:rsidRDefault="001E4DEC" w:rsidP="007A6E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CF370D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370D">
              <w:rPr>
                <w:rFonts w:ascii="Times New Roman" w:eastAsia="Times New Roman" w:hAnsi="Times New Roman" w:cs="Times New Roman"/>
                <w:lang w:eastAsia="ar-SA"/>
              </w:rPr>
              <w:t>96,5</w:t>
            </w:r>
          </w:p>
        </w:tc>
        <w:tc>
          <w:tcPr>
            <w:tcW w:w="850" w:type="dxa"/>
            <w:vAlign w:val="center"/>
          </w:tcPr>
          <w:p w:rsidR="001E4DEC" w:rsidRPr="00CF370D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370D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1E4DEC" w:rsidRPr="00CF370D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F370D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370D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CF370D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7A6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71718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695" w:type="dxa"/>
            <w:vMerge w:val="restart"/>
          </w:tcPr>
          <w:p w:rsidR="001E4DEC" w:rsidRPr="00787B35" w:rsidRDefault="0071718C" w:rsidP="001E1A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  <w:r w:rsidR="001E4DE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21" w:type="dxa"/>
            <w:vMerge w:val="restart"/>
          </w:tcPr>
          <w:p w:rsidR="001E4DEC" w:rsidRPr="00787B35" w:rsidRDefault="001E4DEC" w:rsidP="00223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ресоциализацией</w:t>
            </w:r>
            <w:proofErr w:type="spellEnd"/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наркозависимых лиц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(9)</w:t>
            </w:r>
          </w:p>
        </w:tc>
        <w:tc>
          <w:tcPr>
            <w:tcW w:w="2410" w:type="dxa"/>
            <w:vMerge w:val="restart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68,0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1B56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социальной политики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 </w:t>
            </w:r>
          </w:p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66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66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66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бюджет 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220,0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99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66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483CAB" w:rsidRDefault="001E4DEC" w:rsidP="00E66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688,0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1E4DEC" w:rsidRPr="00483CAB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483CAB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1E4DEC" w:rsidRPr="00483CAB" w:rsidRDefault="001E4DEC" w:rsidP="00E66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1E4DEC" w:rsidRPr="00787B35" w:rsidTr="0071718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</w:t>
            </w:r>
          </w:p>
        </w:tc>
        <w:tc>
          <w:tcPr>
            <w:tcW w:w="695" w:type="dxa"/>
            <w:vMerge w:val="restart"/>
          </w:tcPr>
          <w:p w:rsidR="001E4DEC" w:rsidRPr="00787B35" w:rsidRDefault="0071718C" w:rsidP="007171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3.1.3</w:t>
            </w:r>
          </w:p>
        </w:tc>
        <w:tc>
          <w:tcPr>
            <w:tcW w:w="2721" w:type="dxa"/>
            <w:vMerge w:val="restart"/>
            <w:vAlign w:val="center"/>
          </w:tcPr>
          <w:p w:rsidR="001E4DEC" w:rsidRPr="002E2444" w:rsidRDefault="001E4DEC" w:rsidP="002E2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E2444">
              <w:rPr>
                <w:rFonts w:ascii="Times New Roman" w:hAnsi="Times New Roman" w:cs="Times New Roman"/>
              </w:rPr>
              <w:t>Информационное обеспечение мероприятий в СМИ города Югорска, направленных на профилактику наркомании</w:t>
            </w:r>
            <w:r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2410" w:type="dxa"/>
            <w:vMerge w:val="restart"/>
            <w:vAlign w:val="center"/>
          </w:tcPr>
          <w:p w:rsidR="001E4DEC" w:rsidRPr="00787B35" w:rsidRDefault="001E4DEC" w:rsidP="00564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 </w:t>
            </w:r>
          </w:p>
          <w:p w:rsidR="001E4DEC" w:rsidRPr="00787B35" w:rsidRDefault="001E4DEC" w:rsidP="00564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D5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102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proofErr w:type="gramStart"/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автономного</w:t>
            </w:r>
            <w:proofErr w:type="gramEnd"/>
          </w:p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округа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103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ED5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104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  <w:tc>
          <w:tcPr>
            <w:tcW w:w="695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371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proofErr w:type="gramStart"/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автономного</w:t>
            </w:r>
            <w:proofErr w:type="gramEnd"/>
          </w:p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округа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518,0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266,5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A44E77" w:rsidRDefault="001E4DEC" w:rsidP="005C7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784,5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E77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1E4DEC" w:rsidRPr="00A44E7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871D5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1D57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1E4DEC" w:rsidRPr="00871D57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1D57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400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подпрограмме III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AE17A2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17A2">
              <w:rPr>
                <w:rFonts w:ascii="Times New Roman" w:eastAsia="Times New Roman" w:hAnsi="Times New Roman" w:cs="Times New Roman"/>
                <w:lang w:eastAsia="ar-SA"/>
              </w:rPr>
              <w:t>518,0</w:t>
            </w:r>
          </w:p>
        </w:tc>
        <w:tc>
          <w:tcPr>
            <w:tcW w:w="850" w:type="dxa"/>
            <w:vAlign w:val="center"/>
          </w:tcPr>
          <w:p w:rsidR="001E4DEC" w:rsidRPr="00AE17A2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AE17A2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266,5</w:t>
            </w:r>
          </w:p>
        </w:tc>
        <w:tc>
          <w:tcPr>
            <w:tcW w:w="850" w:type="dxa"/>
            <w:vAlign w:val="center"/>
          </w:tcPr>
          <w:p w:rsidR="001E4DEC" w:rsidRPr="00AE17A2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17A2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871D5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1D57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1E4DEC" w:rsidRPr="00871D5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1D57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83CAB" w:rsidRDefault="001E4DEC" w:rsidP="00ED21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784,5</w:t>
            </w:r>
          </w:p>
        </w:tc>
        <w:tc>
          <w:tcPr>
            <w:tcW w:w="850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CA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1E4DEC" w:rsidRPr="00483CAB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1E4DEC" w:rsidRPr="00787B35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1E4DEC" w:rsidRPr="00871D57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1D57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1E4DEC" w:rsidRPr="00871D57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1D57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116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A1130C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4D68C7" w:rsidRDefault="001E4DEC" w:rsidP="000970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6,7</w:t>
            </w:r>
          </w:p>
        </w:tc>
      </w:tr>
      <w:tr w:rsidR="001E4DEC" w:rsidRPr="008C4D69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A1130C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4D68C7" w:rsidRDefault="001E4DEC" w:rsidP="00857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857165"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9019,3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895,6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706,6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1B56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6866,3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BE1D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7245,5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857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857165"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782,9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7805,2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7717,2</w:t>
            </w:r>
          </w:p>
        </w:tc>
      </w:tr>
      <w:tr w:rsidR="001E4DEC" w:rsidRPr="008C4D69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A1130C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4D68C7" w:rsidRDefault="00027D10" w:rsidP="00872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9379,6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2994,7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816,5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0A5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1853,5</w:t>
            </w:r>
          </w:p>
        </w:tc>
        <w:tc>
          <w:tcPr>
            <w:tcW w:w="851" w:type="dxa"/>
            <w:vAlign w:val="center"/>
          </w:tcPr>
          <w:p w:rsidR="001E4DEC" w:rsidRPr="004D68C7" w:rsidRDefault="00027D10" w:rsidP="00872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987,4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B0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979,4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892,9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C6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855,2</w:t>
            </w:r>
          </w:p>
        </w:tc>
      </w:tr>
      <w:tr w:rsidR="001E4DEC" w:rsidRPr="008C4D69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A1130C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E4DEC" w:rsidRPr="008C4D69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A36C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A1130C" w:rsidRDefault="001E4DEC" w:rsidP="00957B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11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D68C7" w:rsidRDefault="00857165" w:rsidP="008571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4872</w:t>
            </w:r>
            <w:r w:rsidR="00027D10"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9,</w:t>
            </w: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3890,3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1523,1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EE61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8953,4</w:t>
            </w:r>
          </w:p>
        </w:tc>
        <w:tc>
          <w:tcPr>
            <w:tcW w:w="851" w:type="dxa"/>
            <w:vAlign w:val="center"/>
          </w:tcPr>
          <w:p w:rsidR="001E4DEC" w:rsidRPr="004D68C7" w:rsidRDefault="00027D10" w:rsidP="000970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8256,9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857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857165"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824,3</w:t>
            </w:r>
          </w:p>
        </w:tc>
        <w:tc>
          <w:tcPr>
            <w:tcW w:w="851" w:type="dxa"/>
            <w:vAlign w:val="center"/>
          </w:tcPr>
          <w:p w:rsidR="001E4DEC" w:rsidRPr="004D68C7" w:rsidRDefault="001E4DEC" w:rsidP="00B64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8702,3</w:t>
            </w:r>
          </w:p>
        </w:tc>
        <w:tc>
          <w:tcPr>
            <w:tcW w:w="850" w:type="dxa"/>
            <w:vAlign w:val="center"/>
          </w:tcPr>
          <w:p w:rsidR="001E4DEC" w:rsidRPr="004D68C7" w:rsidRDefault="001E4DEC" w:rsidP="00C6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8C7">
              <w:rPr>
                <w:rFonts w:ascii="Times New Roman" w:eastAsia="Times New Roman" w:hAnsi="Times New Roman" w:cs="Times New Roman"/>
                <w:b/>
                <w:lang w:eastAsia="ar-SA"/>
              </w:rPr>
              <w:t>8579,1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4474" w:type="dxa"/>
            <w:gridSpan w:val="14"/>
            <w:vAlign w:val="center"/>
          </w:tcPr>
          <w:p w:rsidR="001E4DEC" w:rsidRPr="00787B35" w:rsidRDefault="001E4DEC" w:rsidP="00704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704B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704B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Ответственный исполнитель (управление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внутренней политики и общественных связей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города Югорска)</w:t>
            </w:r>
          </w:p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1071,7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202,6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456,6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82,4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84,1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112,5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24,5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EC3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399,5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94,7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38,0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02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35,4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02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36,0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02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76,7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02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02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40,5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C30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EC3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1471,2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02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297,3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494,6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023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117,8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1A2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120,1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1A2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185,7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1A2D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190,7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C6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65,0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8221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Соисполнитель 1 (департамент жилищно-коммунального и строительного комплекса администрации города Югорска)</w:t>
            </w:r>
          </w:p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4A5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4A5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AC48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(муниципальное казенное учреждение «Служба обеспечения органов местного самоуправления»)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583,5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400,0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183,5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1276,5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1093,0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183,5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AC48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 (управление социальной политики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5319A7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C16FAE" w:rsidRDefault="00C16FAE" w:rsidP="00AF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4085,1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527,5</w:t>
            </w:r>
          </w:p>
        </w:tc>
        <w:tc>
          <w:tcPr>
            <w:tcW w:w="850" w:type="dxa"/>
            <w:vAlign w:val="center"/>
          </w:tcPr>
          <w:p w:rsidR="001E4DEC" w:rsidRPr="00C16FAE" w:rsidRDefault="00C16FAE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1040,0</w:t>
            </w: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4A5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C16FAE" w:rsidRDefault="00EB1388" w:rsidP="003642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5896,6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595,0</w:t>
            </w:r>
          </w:p>
        </w:tc>
        <w:tc>
          <w:tcPr>
            <w:tcW w:w="851" w:type="dxa"/>
            <w:vAlign w:val="center"/>
          </w:tcPr>
          <w:p w:rsidR="001E4DEC" w:rsidRPr="00C16FAE" w:rsidRDefault="001E4DEC" w:rsidP="008E4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1818,1</w:t>
            </w:r>
          </w:p>
        </w:tc>
        <w:tc>
          <w:tcPr>
            <w:tcW w:w="851" w:type="dxa"/>
            <w:vAlign w:val="center"/>
          </w:tcPr>
          <w:p w:rsidR="001E4DEC" w:rsidRPr="00C16FAE" w:rsidRDefault="00EB1388" w:rsidP="003642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951,4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902,7</w:t>
            </w:r>
          </w:p>
        </w:tc>
        <w:tc>
          <w:tcPr>
            <w:tcW w:w="851" w:type="dxa"/>
            <w:vAlign w:val="center"/>
          </w:tcPr>
          <w:p w:rsidR="001E4DEC" w:rsidRPr="00C16FAE" w:rsidRDefault="001E4DEC" w:rsidP="00CE6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814,7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814,7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F34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C16FAE" w:rsidRDefault="00C16FAE" w:rsidP="005540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9981,7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C16FAE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845,0</w:t>
            </w:r>
          </w:p>
        </w:tc>
        <w:tc>
          <w:tcPr>
            <w:tcW w:w="851" w:type="dxa"/>
            <w:vAlign w:val="center"/>
          </w:tcPr>
          <w:p w:rsidR="001E4DEC" w:rsidRPr="00C16FAE" w:rsidRDefault="001E4DEC" w:rsidP="00ED2D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1968,1</w:t>
            </w:r>
          </w:p>
        </w:tc>
        <w:tc>
          <w:tcPr>
            <w:tcW w:w="851" w:type="dxa"/>
            <w:vAlign w:val="center"/>
          </w:tcPr>
          <w:p w:rsidR="001E4DEC" w:rsidRPr="00C16FAE" w:rsidRDefault="00EB1388" w:rsidP="003642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1478,9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C16F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16FAE" w:rsidRPr="00C16FAE">
              <w:rPr>
                <w:rFonts w:ascii="Times New Roman" w:eastAsia="Times New Roman" w:hAnsi="Times New Roman" w:cs="Times New Roman"/>
                <w:lang w:eastAsia="ar-SA"/>
              </w:rPr>
              <w:t>942,7</w:t>
            </w:r>
          </w:p>
        </w:tc>
        <w:tc>
          <w:tcPr>
            <w:tcW w:w="851" w:type="dxa"/>
            <w:vAlign w:val="center"/>
          </w:tcPr>
          <w:p w:rsidR="001E4DEC" w:rsidRPr="00C16FAE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1873,5</w:t>
            </w:r>
          </w:p>
        </w:tc>
        <w:tc>
          <w:tcPr>
            <w:tcW w:w="850" w:type="dxa"/>
            <w:vAlign w:val="center"/>
          </w:tcPr>
          <w:p w:rsidR="001E4DEC" w:rsidRPr="00C16FAE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6FAE">
              <w:rPr>
                <w:rFonts w:ascii="Times New Roman" w:eastAsia="Times New Roman" w:hAnsi="Times New Roman" w:cs="Times New Roman"/>
                <w:lang w:eastAsia="ar-SA"/>
              </w:rPr>
              <w:t>1873,5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E70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Соисполнитель 4 (административная комиссия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AC48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Соисполнитель 5 (юридическое управление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081938" w:rsidRDefault="001E4DEC" w:rsidP="000970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1E4DEC" w:rsidRPr="00081938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081938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1E4DEC" w:rsidRPr="00081938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081938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1E4DEC" w:rsidRPr="00081938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1938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1E4DEC" w:rsidRPr="00787B35" w:rsidRDefault="001E4DEC" w:rsidP="00AC48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Соисполнитель 6 (отдел по организации деятельности территориальной комиссии по делам несовершеннолетних и защите их прав при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25873,5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4F1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4F17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F348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DEC" w:rsidRPr="004B0AC9" w:rsidRDefault="001E4DEC" w:rsidP="00E70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4DEC" w:rsidRPr="00787B35" w:rsidTr="00835A9C">
        <w:trPr>
          <w:trHeight w:val="304"/>
        </w:trPr>
        <w:tc>
          <w:tcPr>
            <w:tcW w:w="694" w:type="dxa"/>
          </w:tcPr>
          <w:p w:rsidR="001E4DEC" w:rsidRPr="00787B35" w:rsidRDefault="001E4DEC" w:rsidP="00390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1E4DEC" w:rsidRPr="00787B35" w:rsidRDefault="001E4DEC" w:rsidP="00E46F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4DEC" w:rsidRPr="00787B35" w:rsidRDefault="001E4DEC" w:rsidP="004F17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7B3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25873,5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B0AC9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1E4DEC" w:rsidRPr="004B0AC9" w:rsidRDefault="001E4DEC" w:rsidP="00651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</w:tbl>
    <w:p w:rsidR="007155E0" w:rsidRDefault="007155E0" w:rsidP="001F7FD9">
      <w:pPr>
        <w:autoSpaceDE w:val="0"/>
        <w:autoSpaceDN w:val="0"/>
        <w:adjustRightInd w:val="0"/>
        <w:spacing w:after="0" w:line="240" w:lineRule="auto"/>
        <w:jc w:val="right"/>
      </w:pPr>
    </w:p>
    <w:sectPr w:rsidR="007155E0" w:rsidSect="00820D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</w:lvl>
  </w:abstractNum>
  <w:abstractNum w:abstractNumId="1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2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FE"/>
    <w:rsid w:val="0000601E"/>
    <w:rsid w:val="0001232E"/>
    <w:rsid w:val="0001248A"/>
    <w:rsid w:val="00017C1C"/>
    <w:rsid w:val="000207AB"/>
    <w:rsid w:val="00021F71"/>
    <w:rsid w:val="00023C8E"/>
    <w:rsid w:val="00027D10"/>
    <w:rsid w:val="000333C8"/>
    <w:rsid w:val="000363C6"/>
    <w:rsid w:val="00037E98"/>
    <w:rsid w:val="0004099A"/>
    <w:rsid w:val="000505E9"/>
    <w:rsid w:val="000516C3"/>
    <w:rsid w:val="0007099B"/>
    <w:rsid w:val="00073BD7"/>
    <w:rsid w:val="000764DF"/>
    <w:rsid w:val="0007774D"/>
    <w:rsid w:val="00081938"/>
    <w:rsid w:val="000862BF"/>
    <w:rsid w:val="000933B9"/>
    <w:rsid w:val="000970D4"/>
    <w:rsid w:val="00097E72"/>
    <w:rsid w:val="000A5A7E"/>
    <w:rsid w:val="000B3A54"/>
    <w:rsid w:val="000B5D80"/>
    <w:rsid w:val="000B6783"/>
    <w:rsid w:val="000B74F1"/>
    <w:rsid w:val="000C2C3C"/>
    <w:rsid w:val="000C577B"/>
    <w:rsid w:val="000C5ADE"/>
    <w:rsid w:val="000D2D5F"/>
    <w:rsid w:val="000F57DA"/>
    <w:rsid w:val="001052CA"/>
    <w:rsid w:val="0011260E"/>
    <w:rsid w:val="00113072"/>
    <w:rsid w:val="00115459"/>
    <w:rsid w:val="0012138A"/>
    <w:rsid w:val="0012438F"/>
    <w:rsid w:val="00127CAA"/>
    <w:rsid w:val="00130FB5"/>
    <w:rsid w:val="00136FC3"/>
    <w:rsid w:val="001512C8"/>
    <w:rsid w:val="00154FB4"/>
    <w:rsid w:val="00160113"/>
    <w:rsid w:val="001649CD"/>
    <w:rsid w:val="00167BAB"/>
    <w:rsid w:val="00177D73"/>
    <w:rsid w:val="001805E7"/>
    <w:rsid w:val="00192014"/>
    <w:rsid w:val="00192B2C"/>
    <w:rsid w:val="001A1272"/>
    <w:rsid w:val="001A2D30"/>
    <w:rsid w:val="001A5E01"/>
    <w:rsid w:val="001A7685"/>
    <w:rsid w:val="001B09E5"/>
    <w:rsid w:val="001B27FB"/>
    <w:rsid w:val="001B56CB"/>
    <w:rsid w:val="001B7C3C"/>
    <w:rsid w:val="001C069D"/>
    <w:rsid w:val="001C2D76"/>
    <w:rsid w:val="001C71EE"/>
    <w:rsid w:val="001D395B"/>
    <w:rsid w:val="001E1AE0"/>
    <w:rsid w:val="001E4DEC"/>
    <w:rsid w:val="001E556F"/>
    <w:rsid w:val="001E61D4"/>
    <w:rsid w:val="001E6969"/>
    <w:rsid w:val="001F5B88"/>
    <w:rsid w:val="001F7FD9"/>
    <w:rsid w:val="00205450"/>
    <w:rsid w:val="002070B5"/>
    <w:rsid w:val="002078C6"/>
    <w:rsid w:val="002153EE"/>
    <w:rsid w:val="0022380F"/>
    <w:rsid w:val="00224483"/>
    <w:rsid w:val="00227BB3"/>
    <w:rsid w:val="00232630"/>
    <w:rsid w:val="0023525B"/>
    <w:rsid w:val="002418EC"/>
    <w:rsid w:val="00241B78"/>
    <w:rsid w:val="00243CA4"/>
    <w:rsid w:val="00244632"/>
    <w:rsid w:val="002477C9"/>
    <w:rsid w:val="00257218"/>
    <w:rsid w:val="00261DFB"/>
    <w:rsid w:val="00263287"/>
    <w:rsid w:val="0026717D"/>
    <w:rsid w:val="00273EFD"/>
    <w:rsid w:val="00282B90"/>
    <w:rsid w:val="00294D0B"/>
    <w:rsid w:val="002963C5"/>
    <w:rsid w:val="00297D61"/>
    <w:rsid w:val="002A28F3"/>
    <w:rsid w:val="002B546F"/>
    <w:rsid w:val="002D029D"/>
    <w:rsid w:val="002D2D8B"/>
    <w:rsid w:val="002D34E9"/>
    <w:rsid w:val="002E2444"/>
    <w:rsid w:val="002E3012"/>
    <w:rsid w:val="002E33B7"/>
    <w:rsid w:val="002E513C"/>
    <w:rsid w:val="002E7B1F"/>
    <w:rsid w:val="002F1F99"/>
    <w:rsid w:val="002F3C61"/>
    <w:rsid w:val="002F7420"/>
    <w:rsid w:val="003004B5"/>
    <w:rsid w:val="0031081D"/>
    <w:rsid w:val="003177F3"/>
    <w:rsid w:val="003307C2"/>
    <w:rsid w:val="00333A24"/>
    <w:rsid w:val="003342CA"/>
    <w:rsid w:val="00341820"/>
    <w:rsid w:val="003450B9"/>
    <w:rsid w:val="00347A99"/>
    <w:rsid w:val="003556AE"/>
    <w:rsid w:val="0035653E"/>
    <w:rsid w:val="00357901"/>
    <w:rsid w:val="00361F70"/>
    <w:rsid w:val="00364210"/>
    <w:rsid w:val="003643D4"/>
    <w:rsid w:val="003719CB"/>
    <w:rsid w:val="00377241"/>
    <w:rsid w:val="003778F0"/>
    <w:rsid w:val="003807A3"/>
    <w:rsid w:val="00380AD1"/>
    <w:rsid w:val="0038776F"/>
    <w:rsid w:val="003905E3"/>
    <w:rsid w:val="00394FA1"/>
    <w:rsid w:val="00395E53"/>
    <w:rsid w:val="00397D1E"/>
    <w:rsid w:val="003A38E2"/>
    <w:rsid w:val="003A6B86"/>
    <w:rsid w:val="003A6E80"/>
    <w:rsid w:val="003A7DEB"/>
    <w:rsid w:val="003B069B"/>
    <w:rsid w:val="003B57A1"/>
    <w:rsid w:val="003C3011"/>
    <w:rsid w:val="003D3857"/>
    <w:rsid w:val="003D6957"/>
    <w:rsid w:val="003E62BF"/>
    <w:rsid w:val="003F20C4"/>
    <w:rsid w:val="003F5A1A"/>
    <w:rsid w:val="003F5FAB"/>
    <w:rsid w:val="00400245"/>
    <w:rsid w:val="004078B8"/>
    <w:rsid w:val="00432D99"/>
    <w:rsid w:val="00432ED6"/>
    <w:rsid w:val="0044123C"/>
    <w:rsid w:val="004456B4"/>
    <w:rsid w:val="00447102"/>
    <w:rsid w:val="004575F6"/>
    <w:rsid w:val="0046348A"/>
    <w:rsid w:val="004671E6"/>
    <w:rsid w:val="00467487"/>
    <w:rsid w:val="004702CD"/>
    <w:rsid w:val="00476A16"/>
    <w:rsid w:val="00483CAB"/>
    <w:rsid w:val="00484E1A"/>
    <w:rsid w:val="0049377B"/>
    <w:rsid w:val="00494100"/>
    <w:rsid w:val="0049419E"/>
    <w:rsid w:val="00496658"/>
    <w:rsid w:val="004A585A"/>
    <w:rsid w:val="004A71A8"/>
    <w:rsid w:val="004B0AC9"/>
    <w:rsid w:val="004B3678"/>
    <w:rsid w:val="004C6C87"/>
    <w:rsid w:val="004D1355"/>
    <w:rsid w:val="004D68C7"/>
    <w:rsid w:val="004E6B6C"/>
    <w:rsid w:val="004E74AC"/>
    <w:rsid w:val="004F1743"/>
    <w:rsid w:val="004F2C01"/>
    <w:rsid w:val="00506517"/>
    <w:rsid w:val="00512239"/>
    <w:rsid w:val="005163BB"/>
    <w:rsid w:val="0052485D"/>
    <w:rsid w:val="005319A7"/>
    <w:rsid w:val="00535A9F"/>
    <w:rsid w:val="00536103"/>
    <w:rsid w:val="00550C6F"/>
    <w:rsid w:val="005540FA"/>
    <w:rsid w:val="00564057"/>
    <w:rsid w:val="00570E45"/>
    <w:rsid w:val="00572D3F"/>
    <w:rsid w:val="00584799"/>
    <w:rsid w:val="00590A87"/>
    <w:rsid w:val="005910CA"/>
    <w:rsid w:val="00592CBD"/>
    <w:rsid w:val="00595952"/>
    <w:rsid w:val="005A3BEE"/>
    <w:rsid w:val="005A6FEF"/>
    <w:rsid w:val="005A7D8B"/>
    <w:rsid w:val="005B65A0"/>
    <w:rsid w:val="005C57AB"/>
    <w:rsid w:val="005C7B32"/>
    <w:rsid w:val="005D25F5"/>
    <w:rsid w:val="005D38A7"/>
    <w:rsid w:val="005E695D"/>
    <w:rsid w:val="005F2185"/>
    <w:rsid w:val="005F2D1C"/>
    <w:rsid w:val="005F34FC"/>
    <w:rsid w:val="005F7278"/>
    <w:rsid w:val="006020C7"/>
    <w:rsid w:val="006041C5"/>
    <w:rsid w:val="0060656E"/>
    <w:rsid w:val="00615784"/>
    <w:rsid w:val="00615FFF"/>
    <w:rsid w:val="00617DE7"/>
    <w:rsid w:val="00635271"/>
    <w:rsid w:val="0063636C"/>
    <w:rsid w:val="006365D4"/>
    <w:rsid w:val="00650877"/>
    <w:rsid w:val="00651DB9"/>
    <w:rsid w:val="00652D6F"/>
    <w:rsid w:val="00653FCB"/>
    <w:rsid w:val="00655DC8"/>
    <w:rsid w:val="00664A44"/>
    <w:rsid w:val="0066514D"/>
    <w:rsid w:val="00682730"/>
    <w:rsid w:val="00686FF7"/>
    <w:rsid w:val="006965AC"/>
    <w:rsid w:val="006B2D3A"/>
    <w:rsid w:val="006B4D59"/>
    <w:rsid w:val="006B4FEB"/>
    <w:rsid w:val="006B65F4"/>
    <w:rsid w:val="006C1B97"/>
    <w:rsid w:val="006D1AD3"/>
    <w:rsid w:val="006E5C41"/>
    <w:rsid w:val="006F4718"/>
    <w:rsid w:val="0070305D"/>
    <w:rsid w:val="00704B2C"/>
    <w:rsid w:val="007109E2"/>
    <w:rsid w:val="00711C3F"/>
    <w:rsid w:val="007127CF"/>
    <w:rsid w:val="0071491C"/>
    <w:rsid w:val="007155E0"/>
    <w:rsid w:val="0071718C"/>
    <w:rsid w:val="00717B62"/>
    <w:rsid w:val="0072684B"/>
    <w:rsid w:val="00731BDC"/>
    <w:rsid w:val="0073231F"/>
    <w:rsid w:val="0074686D"/>
    <w:rsid w:val="00763068"/>
    <w:rsid w:val="00782237"/>
    <w:rsid w:val="00787B35"/>
    <w:rsid w:val="007900ED"/>
    <w:rsid w:val="00793DC8"/>
    <w:rsid w:val="007A32D0"/>
    <w:rsid w:val="007A3562"/>
    <w:rsid w:val="007A6E10"/>
    <w:rsid w:val="007B0FCB"/>
    <w:rsid w:val="007C3630"/>
    <w:rsid w:val="007C43C5"/>
    <w:rsid w:val="007C7E89"/>
    <w:rsid w:val="007D6923"/>
    <w:rsid w:val="007F105C"/>
    <w:rsid w:val="007F2509"/>
    <w:rsid w:val="007F4F99"/>
    <w:rsid w:val="008073A2"/>
    <w:rsid w:val="00811671"/>
    <w:rsid w:val="008175DD"/>
    <w:rsid w:val="00817975"/>
    <w:rsid w:val="00820DA5"/>
    <w:rsid w:val="008221D4"/>
    <w:rsid w:val="00822C12"/>
    <w:rsid w:val="0082306C"/>
    <w:rsid w:val="00823C3A"/>
    <w:rsid w:val="00823C55"/>
    <w:rsid w:val="00835A9C"/>
    <w:rsid w:val="008401EF"/>
    <w:rsid w:val="00844664"/>
    <w:rsid w:val="008512A0"/>
    <w:rsid w:val="00853204"/>
    <w:rsid w:val="00853407"/>
    <w:rsid w:val="00854AD3"/>
    <w:rsid w:val="00857165"/>
    <w:rsid w:val="00871D57"/>
    <w:rsid w:val="008722B9"/>
    <w:rsid w:val="00875468"/>
    <w:rsid w:val="00881642"/>
    <w:rsid w:val="008871E4"/>
    <w:rsid w:val="0089249F"/>
    <w:rsid w:val="00896565"/>
    <w:rsid w:val="00896606"/>
    <w:rsid w:val="008A074F"/>
    <w:rsid w:val="008A6780"/>
    <w:rsid w:val="008A712C"/>
    <w:rsid w:val="008B2B0D"/>
    <w:rsid w:val="008B3966"/>
    <w:rsid w:val="008B50F9"/>
    <w:rsid w:val="008B5437"/>
    <w:rsid w:val="008B6A3F"/>
    <w:rsid w:val="008C1909"/>
    <w:rsid w:val="008C1C41"/>
    <w:rsid w:val="008C2861"/>
    <w:rsid w:val="008C4D65"/>
    <w:rsid w:val="008C4D69"/>
    <w:rsid w:val="008C788B"/>
    <w:rsid w:val="008D03B7"/>
    <w:rsid w:val="008D756E"/>
    <w:rsid w:val="008E2DEC"/>
    <w:rsid w:val="008E3AAE"/>
    <w:rsid w:val="008E4E0F"/>
    <w:rsid w:val="008E5013"/>
    <w:rsid w:val="008E566C"/>
    <w:rsid w:val="008E6533"/>
    <w:rsid w:val="008F07A8"/>
    <w:rsid w:val="008F74CE"/>
    <w:rsid w:val="008F79DC"/>
    <w:rsid w:val="00903D86"/>
    <w:rsid w:val="009041DF"/>
    <w:rsid w:val="0091155C"/>
    <w:rsid w:val="00911C73"/>
    <w:rsid w:val="009134BF"/>
    <w:rsid w:val="00923C21"/>
    <w:rsid w:val="00925D6D"/>
    <w:rsid w:val="00930BFA"/>
    <w:rsid w:val="009446E1"/>
    <w:rsid w:val="00955932"/>
    <w:rsid w:val="00957BB2"/>
    <w:rsid w:val="00962C4B"/>
    <w:rsid w:val="009710E4"/>
    <w:rsid w:val="00974978"/>
    <w:rsid w:val="00980193"/>
    <w:rsid w:val="0098443D"/>
    <w:rsid w:val="009902E7"/>
    <w:rsid w:val="0099042D"/>
    <w:rsid w:val="0099452B"/>
    <w:rsid w:val="00996698"/>
    <w:rsid w:val="009B046A"/>
    <w:rsid w:val="009B1608"/>
    <w:rsid w:val="009B5529"/>
    <w:rsid w:val="009B7AE1"/>
    <w:rsid w:val="009B7FAD"/>
    <w:rsid w:val="009C3520"/>
    <w:rsid w:val="009C563E"/>
    <w:rsid w:val="009D3B1F"/>
    <w:rsid w:val="009E1EEE"/>
    <w:rsid w:val="009E20C6"/>
    <w:rsid w:val="009E21C1"/>
    <w:rsid w:val="009E240C"/>
    <w:rsid w:val="009E40CC"/>
    <w:rsid w:val="009F2B4C"/>
    <w:rsid w:val="00A009F2"/>
    <w:rsid w:val="00A00FCE"/>
    <w:rsid w:val="00A04351"/>
    <w:rsid w:val="00A1130C"/>
    <w:rsid w:val="00A12D1A"/>
    <w:rsid w:val="00A15285"/>
    <w:rsid w:val="00A22D06"/>
    <w:rsid w:val="00A24C48"/>
    <w:rsid w:val="00A305A1"/>
    <w:rsid w:val="00A34FB6"/>
    <w:rsid w:val="00A3695D"/>
    <w:rsid w:val="00A36CEF"/>
    <w:rsid w:val="00A3759C"/>
    <w:rsid w:val="00A44690"/>
    <w:rsid w:val="00A44956"/>
    <w:rsid w:val="00A44CA8"/>
    <w:rsid w:val="00A44E77"/>
    <w:rsid w:val="00A45589"/>
    <w:rsid w:val="00A46023"/>
    <w:rsid w:val="00A52BE5"/>
    <w:rsid w:val="00A5379A"/>
    <w:rsid w:val="00A621BB"/>
    <w:rsid w:val="00A70C51"/>
    <w:rsid w:val="00A70F60"/>
    <w:rsid w:val="00A746BF"/>
    <w:rsid w:val="00A76D69"/>
    <w:rsid w:val="00A949FD"/>
    <w:rsid w:val="00AB112E"/>
    <w:rsid w:val="00AB186D"/>
    <w:rsid w:val="00AB1F0B"/>
    <w:rsid w:val="00AB6CD1"/>
    <w:rsid w:val="00AB6FD8"/>
    <w:rsid w:val="00AC481C"/>
    <w:rsid w:val="00AC7C98"/>
    <w:rsid w:val="00AD292E"/>
    <w:rsid w:val="00AD699E"/>
    <w:rsid w:val="00AD761B"/>
    <w:rsid w:val="00AD764A"/>
    <w:rsid w:val="00AE0F37"/>
    <w:rsid w:val="00AE17A2"/>
    <w:rsid w:val="00AE4B18"/>
    <w:rsid w:val="00AF2559"/>
    <w:rsid w:val="00AF28CD"/>
    <w:rsid w:val="00B007EE"/>
    <w:rsid w:val="00B1176C"/>
    <w:rsid w:val="00B1391D"/>
    <w:rsid w:val="00B14EA6"/>
    <w:rsid w:val="00B20D14"/>
    <w:rsid w:val="00B2245C"/>
    <w:rsid w:val="00B260C0"/>
    <w:rsid w:val="00B27DFE"/>
    <w:rsid w:val="00B30EB9"/>
    <w:rsid w:val="00B35189"/>
    <w:rsid w:val="00B35E57"/>
    <w:rsid w:val="00B43458"/>
    <w:rsid w:val="00B43E72"/>
    <w:rsid w:val="00B50DA3"/>
    <w:rsid w:val="00B55688"/>
    <w:rsid w:val="00B55AF2"/>
    <w:rsid w:val="00B56170"/>
    <w:rsid w:val="00B61F53"/>
    <w:rsid w:val="00B64B1C"/>
    <w:rsid w:val="00B84790"/>
    <w:rsid w:val="00B859FB"/>
    <w:rsid w:val="00B872F5"/>
    <w:rsid w:val="00B90DDB"/>
    <w:rsid w:val="00B96361"/>
    <w:rsid w:val="00B964FD"/>
    <w:rsid w:val="00B973DE"/>
    <w:rsid w:val="00BA28DD"/>
    <w:rsid w:val="00BA3E60"/>
    <w:rsid w:val="00BA4324"/>
    <w:rsid w:val="00BB1647"/>
    <w:rsid w:val="00BC36B4"/>
    <w:rsid w:val="00BC4A72"/>
    <w:rsid w:val="00BC5186"/>
    <w:rsid w:val="00BD282A"/>
    <w:rsid w:val="00BE1D6E"/>
    <w:rsid w:val="00BE5AA8"/>
    <w:rsid w:val="00C01716"/>
    <w:rsid w:val="00C02ACA"/>
    <w:rsid w:val="00C03CDA"/>
    <w:rsid w:val="00C16FAE"/>
    <w:rsid w:val="00C2483D"/>
    <w:rsid w:val="00C24CAC"/>
    <w:rsid w:val="00C251F8"/>
    <w:rsid w:val="00C30AE0"/>
    <w:rsid w:val="00C30F1F"/>
    <w:rsid w:val="00C37689"/>
    <w:rsid w:val="00C41E95"/>
    <w:rsid w:val="00C447E9"/>
    <w:rsid w:val="00C57403"/>
    <w:rsid w:val="00C62F51"/>
    <w:rsid w:val="00C65F60"/>
    <w:rsid w:val="00C71F9E"/>
    <w:rsid w:val="00C757A2"/>
    <w:rsid w:val="00C8068E"/>
    <w:rsid w:val="00C847D8"/>
    <w:rsid w:val="00C90EA1"/>
    <w:rsid w:val="00C93513"/>
    <w:rsid w:val="00CA0535"/>
    <w:rsid w:val="00CA179A"/>
    <w:rsid w:val="00CA2D0A"/>
    <w:rsid w:val="00CA3291"/>
    <w:rsid w:val="00CA7E31"/>
    <w:rsid w:val="00CA7ED7"/>
    <w:rsid w:val="00CB05A0"/>
    <w:rsid w:val="00CB0ED0"/>
    <w:rsid w:val="00CB528D"/>
    <w:rsid w:val="00CC23CE"/>
    <w:rsid w:val="00CC4834"/>
    <w:rsid w:val="00CC6784"/>
    <w:rsid w:val="00CE69EA"/>
    <w:rsid w:val="00CE7994"/>
    <w:rsid w:val="00CF0287"/>
    <w:rsid w:val="00CF370D"/>
    <w:rsid w:val="00D066D9"/>
    <w:rsid w:val="00D071CC"/>
    <w:rsid w:val="00D138AE"/>
    <w:rsid w:val="00D13A75"/>
    <w:rsid w:val="00D330EE"/>
    <w:rsid w:val="00D33171"/>
    <w:rsid w:val="00D33B0B"/>
    <w:rsid w:val="00D36310"/>
    <w:rsid w:val="00D42AFE"/>
    <w:rsid w:val="00D449FF"/>
    <w:rsid w:val="00D4620F"/>
    <w:rsid w:val="00D462CF"/>
    <w:rsid w:val="00D763AA"/>
    <w:rsid w:val="00D81C74"/>
    <w:rsid w:val="00D90034"/>
    <w:rsid w:val="00D95F8E"/>
    <w:rsid w:val="00D9737D"/>
    <w:rsid w:val="00DA0AD8"/>
    <w:rsid w:val="00DA4859"/>
    <w:rsid w:val="00DB4D2E"/>
    <w:rsid w:val="00DB64ED"/>
    <w:rsid w:val="00DB76FA"/>
    <w:rsid w:val="00DC601F"/>
    <w:rsid w:val="00DD509D"/>
    <w:rsid w:val="00DE4073"/>
    <w:rsid w:val="00DE574C"/>
    <w:rsid w:val="00DE6950"/>
    <w:rsid w:val="00DF12D2"/>
    <w:rsid w:val="00E04B9E"/>
    <w:rsid w:val="00E04E78"/>
    <w:rsid w:val="00E06752"/>
    <w:rsid w:val="00E07437"/>
    <w:rsid w:val="00E07D6D"/>
    <w:rsid w:val="00E12932"/>
    <w:rsid w:val="00E23C04"/>
    <w:rsid w:val="00E35E06"/>
    <w:rsid w:val="00E40BAC"/>
    <w:rsid w:val="00E46F0B"/>
    <w:rsid w:val="00E65175"/>
    <w:rsid w:val="00E66152"/>
    <w:rsid w:val="00E7018A"/>
    <w:rsid w:val="00E705C9"/>
    <w:rsid w:val="00E70673"/>
    <w:rsid w:val="00E8163B"/>
    <w:rsid w:val="00E81BBD"/>
    <w:rsid w:val="00E8335F"/>
    <w:rsid w:val="00E90BB1"/>
    <w:rsid w:val="00E940D9"/>
    <w:rsid w:val="00E97864"/>
    <w:rsid w:val="00EB07CF"/>
    <w:rsid w:val="00EB1388"/>
    <w:rsid w:val="00EB1C35"/>
    <w:rsid w:val="00EB6DE8"/>
    <w:rsid w:val="00EC3FED"/>
    <w:rsid w:val="00EC65B0"/>
    <w:rsid w:val="00ED21DB"/>
    <w:rsid w:val="00ED2D93"/>
    <w:rsid w:val="00ED5608"/>
    <w:rsid w:val="00ED630D"/>
    <w:rsid w:val="00EE01FD"/>
    <w:rsid w:val="00EE6129"/>
    <w:rsid w:val="00EE7682"/>
    <w:rsid w:val="00EF36F2"/>
    <w:rsid w:val="00EF4309"/>
    <w:rsid w:val="00F030D1"/>
    <w:rsid w:val="00F030F2"/>
    <w:rsid w:val="00F0573C"/>
    <w:rsid w:val="00F115DB"/>
    <w:rsid w:val="00F118F0"/>
    <w:rsid w:val="00F15551"/>
    <w:rsid w:val="00F16B71"/>
    <w:rsid w:val="00F32EC5"/>
    <w:rsid w:val="00F34599"/>
    <w:rsid w:val="00F34831"/>
    <w:rsid w:val="00F432AC"/>
    <w:rsid w:val="00F505CD"/>
    <w:rsid w:val="00F56EDA"/>
    <w:rsid w:val="00F70359"/>
    <w:rsid w:val="00F75CFF"/>
    <w:rsid w:val="00F7701B"/>
    <w:rsid w:val="00F9402C"/>
    <w:rsid w:val="00F96356"/>
    <w:rsid w:val="00FA02E1"/>
    <w:rsid w:val="00FA1171"/>
    <w:rsid w:val="00FA34ED"/>
    <w:rsid w:val="00FA3E9A"/>
    <w:rsid w:val="00FA6C03"/>
    <w:rsid w:val="00FB0897"/>
    <w:rsid w:val="00FB6445"/>
    <w:rsid w:val="00FC3317"/>
    <w:rsid w:val="00FC3B4A"/>
    <w:rsid w:val="00FC4216"/>
    <w:rsid w:val="00FC75F6"/>
    <w:rsid w:val="00FD07EC"/>
    <w:rsid w:val="00FD1182"/>
    <w:rsid w:val="00FD5963"/>
    <w:rsid w:val="00FE24FC"/>
    <w:rsid w:val="00FE609F"/>
    <w:rsid w:val="00FE7D9B"/>
    <w:rsid w:val="00FF2071"/>
    <w:rsid w:val="00FF6A5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07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2071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F207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2071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7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2071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F20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F207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2071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F2071"/>
  </w:style>
  <w:style w:type="paragraph" w:styleId="a3">
    <w:name w:val="List Paragraph"/>
    <w:basedOn w:val="a"/>
    <w:uiPriority w:val="99"/>
    <w:qFormat/>
    <w:rsid w:val="00FF207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71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rsid w:val="00FF2071"/>
  </w:style>
  <w:style w:type="numbering" w:customStyle="1" w:styleId="110">
    <w:name w:val="Нет списка11"/>
    <w:next w:val="a2"/>
    <w:uiPriority w:val="99"/>
    <w:semiHidden/>
    <w:unhideWhenUsed/>
    <w:rsid w:val="00FF2071"/>
  </w:style>
  <w:style w:type="paragraph" w:styleId="a7">
    <w:name w:val="header"/>
    <w:basedOn w:val="a"/>
    <w:link w:val="a8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FF2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lock Text"/>
    <w:basedOn w:val="a"/>
    <w:uiPriority w:val="99"/>
    <w:rsid w:val="00FF2071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F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F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No Spacing"/>
    <w:uiPriority w:val="1"/>
    <w:qFormat/>
    <w:rsid w:val="00FF2071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FF2071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20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FF2071"/>
    <w:rPr>
      <w:vertAlign w:val="superscript"/>
    </w:rPr>
  </w:style>
  <w:style w:type="paragraph" w:customStyle="1" w:styleId="13">
    <w:name w:val="Без интервала1"/>
    <w:rsid w:val="00FF2071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FollowedHyperlink"/>
    <w:uiPriority w:val="99"/>
    <w:semiHidden/>
    <w:unhideWhenUsed/>
    <w:rsid w:val="00FF2071"/>
    <w:rPr>
      <w:color w:val="800080"/>
      <w:u w:val="single"/>
    </w:rPr>
  </w:style>
  <w:style w:type="paragraph" w:customStyle="1" w:styleId="font5">
    <w:name w:val="font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207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FF20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207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F20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FF20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FF207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numbering" w:customStyle="1" w:styleId="21">
    <w:name w:val="Нет списка2"/>
    <w:next w:val="a2"/>
    <w:uiPriority w:val="99"/>
    <w:semiHidden/>
    <w:unhideWhenUsed/>
    <w:rsid w:val="001F7FD9"/>
  </w:style>
  <w:style w:type="table" w:customStyle="1" w:styleId="22">
    <w:name w:val="Сетка таблицы2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F7FD9"/>
  </w:style>
  <w:style w:type="numbering" w:customStyle="1" w:styleId="111">
    <w:name w:val="Нет списка111"/>
    <w:next w:val="a2"/>
    <w:uiPriority w:val="99"/>
    <w:semiHidden/>
    <w:unhideWhenUsed/>
    <w:rsid w:val="001F7FD9"/>
  </w:style>
  <w:style w:type="paragraph" w:styleId="afb">
    <w:name w:val="Body Text Indent"/>
    <w:basedOn w:val="a"/>
    <w:link w:val="afc"/>
    <w:rsid w:val="001F7FD9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1F7FD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F7FD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F7FD9"/>
  </w:style>
  <w:style w:type="table" w:customStyle="1" w:styleId="1110">
    <w:name w:val="Сетка таблицы1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F7FD9"/>
  </w:style>
  <w:style w:type="paragraph" w:customStyle="1" w:styleId="14">
    <w:name w:val="Подзаголовок1"/>
    <w:basedOn w:val="a"/>
    <w:next w:val="a"/>
    <w:uiPriority w:val="11"/>
    <w:qFormat/>
    <w:rsid w:val="001F7FD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link w:val="afe"/>
    <w:uiPriority w:val="11"/>
    <w:rsid w:val="001F7FD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1F7FD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1F7FD9"/>
  </w:style>
  <w:style w:type="paragraph" w:customStyle="1" w:styleId="Style3">
    <w:name w:val="Style3"/>
    <w:basedOn w:val="WW-"/>
    <w:rsid w:val="001F7FD9"/>
  </w:style>
  <w:style w:type="paragraph" w:styleId="afe">
    <w:name w:val="Subtitle"/>
    <w:basedOn w:val="a"/>
    <w:next w:val="a"/>
    <w:link w:val="afd"/>
    <w:uiPriority w:val="11"/>
    <w:qFormat/>
    <w:rsid w:val="001F7FD9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1F7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">
    <w:name w:val="WW-Absatz-Standardschriftart"/>
    <w:rsid w:val="001F7FD9"/>
  </w:style>
  <w:style w:type="character" w:customStyle="1" w:styleId="WW-Absatz-Standardschriftart1">
    <w:name w:val="WW-Absatz-Standardschriftart1"/>
    <w:rsid w:val="001F7FD9"/>
  </w:style>
  <w:style w:type="character" w:customStyle="1" w:styleId="WW-Absatz-Standardschriftart11">
    <w:name w:val="WW-Absatz-Standardschriftart11"/>
    <w:rsid w:val="001F7FD9"/>
  </w:style>
  <w:style w:type="character" w:customStyle="1" w:styleId="WW-Absatz-Standardschriftart111">
    <w:name w:val="WW-Absatz-Standardschriftart111"/>
    <w:rsid w:val="001F7FD9"/>
  </w:style>
  <w:style w:type="character" w:customStyle="1" w:styleId="WW-Absatz-Standardschriftart1111">
    <w:name w:val="WW-Absatz-Standardschriftart1111"/>
    <w:rsid w:val="001F7FD9"/>
  </w:style>
  <w:style w:type="character" w:customStyle="1" w:styleId="WW-Absatz-Standardschriftart11111">
    <w:name w:val="WW-Absatz-Standardschriftart11111"/>
    <w:rsid w:val="001F7FD9"/>
  </w:style>
  <w:style w:type="character" w:customStyle="1" w:styleId="WW-Absatz-Standardschriftart111111">
    <w:name w:val="WW-Absatz-Standardschriftart111111"/>
    <w:rsid w:val="001F7FD9"/>
  </w:style>
  <w:style w:type="character" w:customStyle="1" w:styleId="WW-Absatz-Standardschriftart1111111">
    <w:name w:val="WW-Absatz-Standardschriftart1111111"/>
    <w:rsid w:val="001F7FD9"/>
  </w:style>
  <w:style w:type="character" w:customStyle="1" w:styleId="WW-Absatz-Standardschriftart11111111">
    <w:name w:val="WW-Absatz-Standardschriftart11111111"/>
    <w:rsid w:val="001F7FD9"/>
  </w:style>
  <w:style w:type="character" w:customStyle="1" w:styleId="WW-Absatz-Standardschriftart111111111">
    <w:name w:val="WW-Absatz-Standardschriftart111111111"/>
    <w:rsid w:val="001F7FD9"/>
  </w:style>
  <w:style w:type="character" w:customStyle="1" w:styleId="WW-Absatz-Standardschriftart1111111111">
    <w:name w:val="WW-Absatz-Standardschriftart1111111111"/>
    <w:rsid w:val="001F7FD9"/>
  </w:style>
  <w:style w:type="character" w:customStyle="1" w:styleId="WW-Absatz-Standardschriftart11111111111">
    <w:name w:val="WW-Absatz-Standardschriftart11111111111"/>
    <w:rsid w:val="001F7FD9"/>
  </w:style>
  <w:style w:type="character" w:customStyle="1" w:styleId="WW-Absatz-Standardschriftart111111111111">
    <w:name w:val="WW-Absatz-Standardschriftart111111111111"/>
    <w:rsid w:val="001F7FD9"/>
  </w:style>
  <w:style w:type="character" w:customStyle="1" w:styleId="WW-Absatz-Standardschriftart1111111111111">
    <w:name w:val="WW-Absatz-Standardschriftart1111111111111"/>
    <w:rsid w:val="001F7FD9"/>
  </w:style>
  <w:style w:type="character" w:customStyle="1" w:styleId="WW-Absatz-Standardschriftart11111111111111">
    <w:name w:val="WW-Absatz-Standardschriftart11111111111111"/>
    <w:rsid w:val="001F7FD9"/>
  </w:style>
  <w:style w:type="character" w:customStyle="1" w:styleId="WW-Absatz-Standardschriftart111111111111111">
    <w:name w:val="WW-Absatz-Standardschriftart111111111111111"/>
    <w:rsid w:val="001F7FD9"/>
  </w:style>
  <w:style w:type="character" w:customStyle="1" w:styleId="16">
    <w:name w:val="Основной шрифт абзаца1"/>
    <w:rsid w:val="001F7FD9"/>
  </w:style>
  <w:style w:type="character" w:customStyle="1" w:styleId="30">
    <w:name w:val="Основной текст 3 Знак"/>
    <w:rsid w:val="001F7FD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1F7FD9"/>
    <w:rPr>
      <w:rFonts w:ascii="Times New Roman" w:hAnsi="Times New Roman" w:cs="Times New Roman"/>
      <w:sz w:val="22"/>
      <w:szCs w:val="22"/>
    </w:rPr>
  </w:style>
  <w:style w:type="character" w:customStyle="1" w:styleId="aff">
    <w:name w:val="Символ нумерации"/>
    <w:rsid w:val="001F7FD9"/>
  </w:style>
  <w:style w:type="paragraph" w:customStyle="1" w:styleId="aff0">
    <w:name w:val="Заголовок"/>
    <w:basedOn w:val="a"/>
    <w:next w:val="ad"/>
    <w:rsid w:val="001F7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List"/>
    <w:basedOn w:val="ad"/>
    <w:rsid w:val="001F7FD9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7">
    <w:name w:val="Название1"/>
    <w:basedOn w:val="a"/>
    <w:rsid w:val="001F7FD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1F7FD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2">
    <w:name w:val="Содержимое врезки"/>
    <w:basedOn w:val="ad"/>
    <w:rsid w:val="001F7FD9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a"/>
    <w:rsid w:val="001F7FD9"/>
    <w:pPr>
      <w:jc w:val="center"/>
    </w:pPr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07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2071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F207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2071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7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2071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F20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F207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2071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F2071"/>
  </w:style>
  <w:style w:type="paragraph" w:styleId="a3">
    <w:name w:val="List Paragraph"/>
    <w:basedOn w:val="a"/>
    <w:uiPriority w:val="99"/>
    <w:qFormat/>
    <w:rsid w:val="00FF207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71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шрифт абзаца3"/>
    <w:rsid w:val="00FF2071"/>
  </w:style>
  <w:style w:type="numbering" w:customStyle="1" w:styleId="110">
    <w:name w:val="Нет списка11"/>
    <w:next w:val="a2"/>
    <w:uiPriority w:val="99"/>
    <w:semiHidden/>
    <w:unhideWhenUsed/>
    <w:rsid w:val="00FF2071"/>
  </w:style>
  <w:style w:type="paragraph" w:styleId="a7">
    <w:name w:val="header"/>
    <w:basedOn w:val="a"/>
    <w:link w:val="a8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F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FF2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20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lock Text"/>
    <w:basedOn w:val="a"/>
    <w:uiPriority w:val="99"/>
    <w:rsid w:val="00FF2071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F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F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2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No Spacing"/>
    <w:uiPriority w:val="1"/>
    <w:qFormat/>
    <w:rsid w:val="00FF2071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FF2071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20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FF2071"/>
    <w:rPr>
      <w:vertAlign w:val="superscript"/>
    </w:rPr>
  </w:style>
  <w:style w:type="paragraph" w:customStyle="1" w:styleId="13">
    <w:name w:val="Без интервала1"/>
    <w:rsid w:val="00FF2071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FollowedHyperlink"/>
    <w:uiPriority w:val="99"/>
    <w:semiHidden/>
    <w:unhideWhenUsed/>
    <w:rsid w:val="00FF2071"/>
    <w:rPr>
      <w:color w:val="800080"/>
      <w:u w:val="single"/>
    </w:rPr>
  </w:style>
  <w:style w:type="paragraph" w:customStyle="1" w:styleId="font5">
    <w:name w:val="font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207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20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207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207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F2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F207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F207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20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F207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207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F207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F20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F2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2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F2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F20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F2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FF20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F2071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207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F20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F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FF20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FF207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numbering" w:customStyle="1" w:styleId="21">
    <w:name w:val="Нет списка2"/>
    <w:next w:val="a2"/>
    <w:uiPriority w:val="99"/>
    <w:semiHidden/>
    <w:unhideWhenUsed/>
    <w:rsid w:val="001F7FD9"/>
  </w:style>
  <w:style w:type="table" w:customStyle="1" w:styleId="22">
    <w:name w:val="Сетка таблицы2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F7FD9"/>
  </w:style>
  <w:style w:type="numbering" w:customStyle="1" w:styleId="111">
    <w:name w:val="Нет списка111"/>
    <w:next w:val="a2"/>
    <w:uiPriority w:val="99"/>
    <w:semiHidden/>
    <w:unhideWhenUsed/>
    <w:rsid w:val="001F7FD9"/>
  </w:style>
  <w:style w:type="paragraph" w:styleId="afb">
    <w:name w:val="Body Text Indent"/>
    <w:basedOn w:val="a"/>
    <w:link w:val="afc"/>
    <w:rsid w:val="001F7FD9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1F7FD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F7FD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F7FD9"/>
  </w:style>
  <w:style w:type="table" w:customStyle="1" w:styleId="1110">
    <w:name w:val="Сетка таблицы111"/>
    <w:basedOn w:val="a1"/>
    <w:next w:val="a4"/>
    <w:uiPriority w:val="59"/>
    <w:rsid w:val="001F7F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F7FD9"/>
  </w:style>
  <w:style w:type="paragraph" w:customStyle="1" w:styleId="14">
    <w:name w:val="Подзаголовок1"/>
    <w:basedOn w:val="a"/>
    <w:next w:val="a"/>
    <w:uiPriority w:val="11"/>
    <w:qFormat/>
    <w:rsid w:val="001F7FD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link w:val="afe"/>
    <w:uiPriority w:val="11"/>
    <w:rsid w:val="001F7FD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1F7FD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1F7FD9"/>
  </w:style>
  <w:style w:type="paragraph" w:customStyle="1" w:styleId="Style3">
    <w:name w:val="Style3"/>
    <w:basedOn w:val="WW-"/>
    <w:rsid w:val="001F7FD9"/>
  </w:style>
  <w:style w:type="paragraph" w:styleId="afe">
    <w:name w:val="Subtitle"/>
    <w:basedOn w:val="a"/>
    <w:next w:val="a"/>
    <w:link w:val="afd"/>
    <w:uiPriority w:val="11"/>
    <w:qFormat/>
    <w:rsid w:val="001F7FD9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1F7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">
    <w:name w:val="WW-Absatz-Standardschriftart"/>
    <w:rsid w:val="001F7FD9"/>
  </w:style>
  <w:style w:type="character" w:customStyle="1" w:styleId="WW-Absatz-Standardschriftart1">
    <w:name w:val="WW-Absatz-Standardschriftart1"/>
    <w:rsid w:val="001F7FD9"/>
  </w:style>
  <w:style w:type="character" w:customStyle="1" w:styleId="WW-Absatz-Standardschriftart11">
    <w:name w:val="WW-Absatz-Standardschriftart11"/>
    <w:rsid w:val="001F7FD9"/>
  </w:style>
  <w:style w:type="character" w:customStyle="1" w:styleId="WW-Absatz-Standardschriftart111">
    <w:name w:val="WW-Absatz-Standardschriftart111"/>
    <w:rsid w:val="001F7FD9"/>
  </w:style>
  <w:style w:type="character" w:customStyle="1" w:styleId="WW-Absatz-Standardschriftart1111">
    <w:name w:val="WW-Absatz-Standardschriftart1111"/>
    <w:rsid w:val="001F7FD9"/>
  </w:style>
  <w:style w:type="character" w:customStyle="1" w:styleId="WW-Absatz-Standardschriftart11111">
    <w:name w:val="WW-Absatz-Standardschriftart11111"/>
    <w:rsid w:val="001F7FD9"/>
  </w:style>
  <w:style w:type="character" w:customStyle="1" w:styleId="WW-Absatz-Standardschriftart111111">
    <w:name w:val="WW-Absatz-Standardschriftart111111"/>
    <w:rsid w:val="001F7FD9"/>
  </w:style>
  <w:style w:type="character" w:customStyle="1" w:styleId="WW-Absatz-Standardschriftart1111111">
    <w:name w:val="WW-Absatz-Standardschriftart1111111"/>
    <w:rsid w:val="001F7FD9"/>
  </w:style>
  <w:style w:type="character" w:customStyle="1" w:styleId="WW-Absatz-Standardschriftart11111111">
    <w:name w:val="WW-Absatz-Standardschriftart11111111"/>
    <w:rsid w:val="001F7FD9"/>
  </w:style>
  <w:style w:type="character" w:customStyle="1" w:styleId="WW-Absatz-Standardschriftart111111111">
    <w:name w:val="WW-Absatz-Standardschriftart111111111"/>
    <w:rsid w:val="001F7FD9"/>
  </w:style>
  <w:style w:type="character" w:customStyle="1" w:styleId="WW-Absatz-Standardschriftart1111111111">
    <w:name w:val="WW-Absatz-Standardschriftart1111111111"/>
    <w:rsid w:val="001F7FD9"/>
  </w:style>
  <w:style w:type="character" w:customStyle="1" w:styleId="WW-Absatz-Standardschriftart11111111111">
    <w:name w:val="WW-Absatz-Standardschriftart11111111111"/>
    <w:rsid w:val="001F7FD9"/>
  </w:style>
  <w:style w:type="character" w:customStyle="1" w:styleId="WW-Absatz-Standardschriftart111111111111">
    <w:name w:val="WW-Absatz-Standardschriftart111111111111"/>
    <w:rsid w:val="001F7FD9"/>
  </w:style>
  <w:style w:type="character" w:customStyle="1" w:styleId="WW-Absatz-Standardschriftart1111111111111">
    <w:name w:val="WW-Absatz-Standardschriftart1111111111111"/>
    <w:rsid w:val="001F7FD9"/>
  </w:style>
  <w:style w:type="character" w:customStyle="1" w:styleId="WW-Absatz-Standardschriftart11111111111111">
    <w:name w:val="WW-Absatz-Standardschriftart11111111111111"/>
    <w:rsid w:val="001F7FD9"/>
  </w:style>
  <w:style w:type="character" w:customStyle="1" w:styleId="WW-Absatz-Standardschriftart111111111111111">
    <w:name w:val="WW-Absatz-Standardschriftart111111111111111"/>
    <w:rsid w:val="001F7FD9"/>
  </w:style>
  <w:style w:type="character" w:customStyle="1" w:styleId="16">
    <w:name w:val="Основной шрифт абзаца1"/>
    <w:rsid w:val="001F7FD9"/>
  </w:style>
  <w:style w:type="character" w:customStyle="1" w:styleId="30">
    <w:name w:val="Основной текст 3 Знак"/>
    <w:rsid w:val="001F7FD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1F7FD9"/>
    <w:rPr>
      <w:rFonts w:ascii="Times New Roman" w:hAnsi="Times New Roman" w:cs="Times New Roman"/>
      <w:sz w:val="22"/>
      <w:szCs w:val="22"/>
    </w:rPr>
  </w:style>
  <w:style w:type="character" w:customStyle="1" w:styleId="aff">
    <w:name w:val="Символ нумерации"/>
    <w:rsid w:val="001F7FD9"/>
  </w:style>
  <w:style w:type="paragraph" w:customStyle="1" w:styleId="aff0">
    <w:name w:val="Заголовок"/>
    <w:basedOn w:val="a"/>
    <w:next w:val="ad"/>
    <w:rsid w:val="001F7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List"/>
    <w:basedOn w:val="ad"/>
    <w:rsid w:val="001F7FD9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7">
    <w:name w:val="Название1"/>
    <w:basedOn w:val="a"/>
    <w:rsid w:val="001F7FD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1F7FD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2">
    <w:name w:val="Содержимое врезки"/>
    <w:basedOn w:val="ad"/>
    <w:rsid w:val="001F7FD9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a"/>
    <w:rsid w:val="001F7FD9"/>
    <w:pPr>
      <w:jc w:val="center"/>
    </w:pPr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FDAB-50FB-4410-AD83-FFDF099B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Казаченко Татьяна Владимировна</dc:creator>
  <cp:lastModifiedBy>Казаченко Татьяна Владимировна</cp:lastModifiedBy>
  <cp:revision>189</cp:revision>
  <cp:lastPrinted>2018-03-15T07:29:00Z</cp:lastPrinted>
  <dcterms:created xsi:type="dcterms:W3CDTF">2014-10-06T04:53:00Z</dcterms:created>
  <dcterms:modified xsi:type="dcterms:W3CDTF">2018-03-27T10:17:00Z</dcterms:modified>
</cp:coreProperties>
</file>