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D3CC0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D3CC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D3CC0">
        <w:rPr>
          <w:sz w:val="24"/>
          <w:szCs w:val="24"/>
          <w:u w:val="single"/>
        </w:rPr>
        <w:t xml:space="preserve">  09 август 2018 года </w:t>
      </w:r>
      <w:r w:rsidR="003D3CC0">
        <w:rPr>
          <w:sz w:val="24"/>
          <w:szCs w:val="24"/>
        </w:rPr>
        <w:tab/>
      </w:r>
      <w:r w:rsidR="003D3CC0">
        <w:rPr>
          <w:sz w:val="24"/>
          <w:szCs w:val="24"/>
        </w:rPr>
        <w:tab/>
      </w:r>
      <w:r w:rsidR="003D3CC0">
        <w:rPr>
          <w:sz w:val="24"/>
          <w:szCs w:val="24"/>
        </w:rPr>
        <w:tab/>
      </w:r>
      <w:r w:rsidR="003D3CC0">
        <w:rPr>
          <w:sz w:val="24"/>
          <w:szCs w:val="24"/>
        </w:rPr>
        <w:tab/>
      </w:r>
      <w:r w:rsidR="003D3CC0">
        <w:rPr>
          <w:sz w:val="24"/>
          <w:szCs w:val="24"/>
        </w:rPr>
        <w:tab/>
      </w:r>
      <w:r w:rsidR="003D3CC0">
        <w:rPr>
          <w:sz w:val="24"/>
          <w:szCs w:val="24"/>
        </w:rPr>
        <w:tab/>
      </w:r>
      <w:r w:rsidR="003D3CC0">
        <w:rPr>
          <w:sz w:val="24"/>
          <w:szCs w:val="24"/>
        </w:rPr>
        <w:tab/>
      </w:r>
      <w:r w:rsidR="003D3CC0">
        <w:rPr>
          <w:sz w:val="24"/>
          <w:szCs w:val="24"/>
        </w:rPr>
        <w:tab/>
      </w:r>
      <w:r w:rsidR="003D3CC0">
        <w:rPr>
          <w:sz w:val="24"/>
          <w:szCs w:val="24"/>
        </w:rPr>
        <w:tab/>
        <w:t xml:space="preserve">          №</w:t>
      </w:r>
      <w:r w:rsidR="003D3CC0">
        <w:rPr>
          <w:sz w:val="24"/>
          <w:szCs w:val="24"/>
          <w:u w:val="single"/>
        </w:rPr>
        <w:t xml:space="preserve"> 2227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1017A" w:rsidRDefault="00D1017A" w:rsidP="00D1017A">
      <w:pPr>
        <w:tabs>
          <w:tab w:val="left" w:pos="3402"/>
        </w:tabs>
        <w:ind w:right="5385"/>
        <w:rPr>
          <w:bCs/>
          <w:sz w:val="24"/>
        </w:rPr>
      </w:pPr>
      <w:r>
        <w:rPr>
          <w:bCs/>
          <w:sz w:val="24"/>
        </w:rPr>
        <w:t xml:space="preserve">Об утверждении </w:t>
      </w:r>
    </w:p>
    <w:p w:rsidR="00D1017A" w:rsidRDefault="00D1017A" w:rsidP="00D1017A">
      <w:pPr>
        <w:tabs>
          <w:tab w:val="left" w:pos="3402"/>
        </w:tabs>
        <w:ind w:right="5385"/>
        <w:rPr>
          <w:bCs/>
          <w:sz w:val="24"/>
        </w:rPr>
      </w:pPr>
      <w:r>
        <w:rPr>
          <w:bCs/>
          <w:sz w:val="24"/>
        </w:rPr>
        <w:t xml:space="preserve">отчета об исполнении бюджета </w:t>
      </w:r>
    </w:p>
    <w:p w:rsidR="00D1017A" w:rsidRDefault="00D1017A" w:rsidP="00D1017A">
      <w:pPr>
        <w:tabs>
          <w:tab w:val="left" w:pos="3402"/>
        </w:tabs>
        <w:ind w:right="5385"/>
        <w:rPr>
          <w:bCs/>
          <w:sz w:val="24"/>
        </w:rPr>
      </w:pPr>
      <w:r>
        <w:rPr>
          <w:bCs/>
          <w:sz w:val="24"/>
        </w:rPr>
        <w:t>города Югорска за 1 полугодие 2018 года</w:t>
      </w:r>
    </w:p>
    <w:p w:rsidR="00D1017A" w:rsidRDefault="00D1017A" w:rsidP="00D1017A">
      <w:pPr>
        <w:rPr>
          <w:sz w:val="24"/>
        </w:rPr>
      </w:pPr>
    </w:p>
    <w:p w:rsidR="00D1017A" w:rsidRDefault="00D1017A" w:rsidP="00D1017A">
      <w:pPr>
        <w:ind w:firstLine="900"/>
        <w:jc w:val="both"/>
        <w:rPr>
          <w:sz w:val="24"/>
        </w:rPr>
      </w:pPr>
    </w:p>
    <w:p w:rsidR="00D1017A" w:rsidRDefault="00D1017A" w:rsidP="00D1017A">
      <w:pPr>
        <w:ind w:firstLine="709"/>
        <w:jc w:val="both"/>
        <w:rPr>
          <w:sz w:val="24"/>
        </w:rPr>
      </w:pPr>
    </w:p>
    <w:p w:rsidR="00D1017A" w:rsidRDefault="00D1017A" w:rsidP="00D1017A">
      <w:pPr>
        <w:ind w:firstLine="709"/>
        <w:jc w:val="both"/>
        <w:rPr>
          <w:sz w:val="24"/>
        </w:rPr>
      </w:pPr>
      <w:r>
        <w:rPr>
          <w:sz w:val="24"/>
        </w:rPr>
        <w:t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              в городе Югорске, утвержденным решением Думы города Югорска от 26.09.2013 № 48</w:t>
      </w:r>
      <w:r>
        <w:rPr>
          <w:sz w:val="24"/>
          <w:szCs w:val="24"/>
        </w:rPr>
        <w:t>:</w:t>
      </w:r>
    </w:p>
    <w:p w:rsidR="00D1017A" w:rsidRDefault="00D1017A" w:rsidP="00D1017A">
      <w:pPr>
        <w:ind w:firstLine="709"/>
        <w:jc w:val="both"/>
        <w:rPr>
          <w:b/>
          <w:bCs/>
          <w:sz w:val="24"/>
        </w:rPr>
      </w:pPr>
      <w:r>
        <w:rPr>
          <w:sz w:val="24"/>
        </w:rPr>
        <w:t>1. Утвердить отчёт об исполнении бюджета города Югорска за 1 полугодие 2018 года (приложение).</w:t>
      </w:r>
    </w:p>
    <w:p w:rsidR="00D1017A" w:rsidRDefault="00D1017A" w:rsidP="00D1017A">
      <w:pPr>
        <w:ind w:firstLine="709"/>
        <w:jc w:val="both"/>
        <w:rPr>
          <w:sz w:val="24"/>
        </w:rPr>
      </w:pPr>
      <w:r>
        <w:rPr>
          <w:sz w:val="24"/>
        </w:rPr>
        <w:t>2. Опубликовать постановление в официальном печатном издании города Югорска             и разместить на официальном сайте органов местного самоуправления города Югорска.</w:t>
      </w:r>
    </w:p>
    <w:p w:rsidR="00D1017A" w:rsidRDefault="00D1017A" w:rsidP="00D1017A">
      <w:pPr>
        <w:ind w:firstLine="709"/>
        <w:jc w:val="both"/>
        <w:rPr>
          <w:sz w:val="24"/>
        </w:rPr>
      </w:pPr>
      <w:r>
        <w:rPr>
          <w:sz w:val="24"/>
        </w:rPr>
        <w:t>3. Направить постановление в Думу города Югорска и контрольно-счетную палату города Югорска.</w:t>
      </w:r>
    </w:p>
    <w:p w:rsidR="00D1017A" w:rsidRDefault="00D1017A" w:rsidP="00D1017A">
      <w:pPr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возложить на директора департамента финансов И.Ю. Мальцеву.</w:t>
      </w:r>
    </w:p>
    <w:p w:rsidR="00D1017A" w:rsidRDefault="00D1017A" w:rsidP="00D1017A">
      <w:pPr>
        <w:ind w:firstLine="709"/>
        <w:jc w:val="both"/>
        <w:rPr>
          <w:sz w:val="24"/>
        </w:rPr>
      </w:pPr>
    </w:p>
    <w:p w:rsidR="00D1017A" w:rsidRPr="00D1017A" w:rsidRDefault="00D1017A" w:rsidP="00D1017A">
      <w:pPr>
        <w:ind w:firstLine="709"/>
        <w:jc w:val="both"/>
        <w:rPr>
          <w:sz w:val="24"/>
          <w:szCs w:val="24"/>
        </w:rPr>
      </w:pPr>
    </w:p>
    <w:p w:rsidR="00D1017A" w:rsidRPr="00D1017A" w:rsidRDefault="00D1017A" w:rsidP="00D1017A">
      <w:pPr>
        <w:ind w:firstLine="709"/>
        <w:jc w:val="both"/>
        <w:rPr>
          <w:sz w:val="24"/>
          <w:szCs w:val="24"/>
        </w:rPr>
      </w:pPr>
    </w:p>
    <w:p w:rsidR="00D1017A" w:rsidRDefault="00D1017A" w:rsidP="00D101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  <w:sectPr w:rsidR="00D1017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1017A" w:rsidRDefault="00D1017A" w:rsidP="00D101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1017A" w:rsidRDefault="00D1017A" w:rsidP="00D101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1017A" w:rsidRDefault="00D1017A" w:rsidP="00D101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1017A" w:rsidRPr="003D3CC0" w:rsidRDefault="003D3CC0" w:rsidP="00D1017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09 августа 2018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2227</w:t>
      </w: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D1017A">
      <w:pPr>
        <w:jc w:val="both"/>
        <w:rPr>
          <w:sz w:val="32"/>
          <w:szCs w:val="24"/>
        </w:rPr>
      </w:pPr>
    </w:p>
    <w:p w:rsidR="00D1017A" w:rsidRDefault="00D1017A" w:rsidP="00D1017A">
      <w:pPr>
        <w:jc w:val="center"/>
        <w:rPr>
          <w:b/>
          <w:sz w:val="24"/>
        </w:rPr>
      </w:pPr>
      <w:r>
        <w:rPr>
          <w:b/>
          <w:sz w:val="24"/>
        </w:rPr>
        <w:t>Отчёт об исполнении бюджета города Югорска за 1 полугодие 2018 года</w:t>
      </w:r>
    </w:p>
    <w:p w:rsidR="00D1017A" w:rsidRDefault="00D1017A" w:rsidP="00D1017A">
      <w:pPr>
        <w:jc w:val="center"/>
        <w:rPr>
          <w:b/>
          <w:sz w:val="24"/>
        </w:rPr>
      </w:pPr>
    </w:p>
    <w:p w:rsidR="00D1017A" w:rsidRDefault="00D1017A" w:rsidP="00D1017A">
      <w:pPr>
        <w:jc w:val="center"/>
        <w:rPr>
          <w:b/>
          <w:sz w:val="24"/>
        </w:rPr>
      </w:pPr>
      <w:r>
        <w:rPr>
          <w:b/>
          <w:sz w:val="24"/>
        </w:rPr>
        <w:t>Раздел 1. Исполнение бюджета города Югорска по доходам по кодам классификации доходов бюджетов</w:t>
      </w:r>
      <w:r>
        <w:rPr>
          <w:b/>
          <w:sz w:val="24"/>
        </w:rPr>
        <w:br/>
      </w:r>
    </w:p>
    <w:p w:rsidR="00D1017A" w:rsidRDefault="00D1017A" w:rsidP="00D1017A">
      <w:pPr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3090"/>
        <w:gridCol w:w="8366"/>
        <w:gridCol w:w="1702"/>
        <w:gridCol w:w="1418"/>
        <w:gridCol w:w="1129"/>
      </w:tblGrid>
      <w:tr w:rsidR="00D1017A" w:rsidTr="00D1017A">
        <w:trPr>
          <w:trHeight w:val="673"/>
          <w:tblHeader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 на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D1017A" w:rsidTr="00D1017A">
        <w:trPr>
          <w:trHeight w:val="315"/>
          <w:tblHeader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3 108 709,1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1 573 162,9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1 014 399,7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558 521,8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755 338,4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405 295,9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53,7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755 338,4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405 295,9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744 882,3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402 457,7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3 611,5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23,3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3 912,6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гражданами, осуществляющими трудовую деятельность по найму                             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2 932,0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1 243,2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000 1 03 00000 00 0000 000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16 532,8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9 865,2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16 532,8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9 865,2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                    в местные бюджеты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5 748,9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4 275,4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                     в местные бюджеты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                        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11 924,6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6 445,7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                        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-1 193,0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-888,3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74,5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95 615,7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54 156,4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56,6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58 931,7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39 450,2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43 300,0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26 454,5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43 300,0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26 454,5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000 1 05 01020 01 0000 110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15 623,6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12 994,8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83,2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15 623,6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12 994,8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83,2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000 1 05 01050 01 0000 110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01 января 2016 года)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11,5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27 856,0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11 042,9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27 855,9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11 042,8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                      (за налоговые периоды, истекшие до 01 января 2011 года)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2 858,0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537,8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2 858,0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537,8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5 970,0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3 125,5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000 1 05 04010 02 0000 110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5 970,0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3 125,5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51 424,0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15 984,9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11 424,0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2 101,8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000 1 06 01020 04 0000 110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 ставкам, применяемым               к объектам налогообложения, расположенным в границах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11 424,0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2 101,8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13 883,1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12 069,1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000 1 06 06032 04 0000 110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12 069,1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1 814,0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000 1 06 06042 04 0000 110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1 814,0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000 1 08 00000 00 0000 000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5 693,3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3 135,4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5 683,3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3 065,4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5 683,3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3 065,4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000 1 08 07000 01 0000 110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                          за совершение прочих юридически значимых 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 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000 1 08 07150 01 0000 110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 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            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62 535,0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38 663,0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61,8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000 1 11 01000 00 0000 120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000 1 11 01040 04 0000 120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                             в возмездное пользование государственного и муниципального имущества            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51 525,0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31 705,4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61,5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25 082,7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54,5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000 1 11 05012 04 0000 120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46 000,0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25 082,7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54,5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                               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1 525,0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866,9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000 1 11 05024 04 0000 120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                                  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1 525,0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866,9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5 755,8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                          и автономных учреждений)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5 755,8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000 1 11 07010 00 0000 120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000 1 11 07014 04 0000 120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                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                               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6 950,3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63,2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000 1 11 09040 00 0000 120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                                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6 950,3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63,2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000 1 11 09044 04 0000 120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                               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6 950,3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63,2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1 953,1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2 142,8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109,7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1 953,1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2 142,8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1 300,4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1 374,8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98,5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000 1 12 01041 01 0000 120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3 904,7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свыше 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3 882,3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17A" w:rsidRDefault="00D1017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свыше 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3 882,3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17A" w:rsidRDefault="00D1017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свыше 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3 882,3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17A" w:rsidRDefault="00D1017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свыше 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18 559,4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21 126,3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113,8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000 1 14 01000 00 0000 410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Доходы от продажи квартир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18 628,6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000 1 14 01040 04 0000 410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18 628,6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                          и муниципальной собственности (за исключением движимого имущества бюджетных и автономных учреждений, а также имущества государственных   и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2 009,4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1 739,8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000 1 14 02040 04 0000 410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2 009,4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1 739,8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000 1 14 02043 04 0000 410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            и автономных учреждений, а также имущества муниципальных унитарных предприятий, в том числе казенных), в части реализации основных средств              по указанному имуществу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2 009,4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1 739,8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                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712,1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 w:rsidP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Доходы от  продажи земельных участков, государственная собственность              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712,1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000 1 14 06012 04 0000 430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 w:rsidP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государственная  собственность            на которые не разграничена и  которые  расположены  в границах городских округов</w:t>
            </w:r>
          </w:p>
          <w:p w:rsidR="00D1017A" w:rsidRDefault="00D1017A" w:rsidP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712,1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000 1 14 06300 00 0000 430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          и земель (или) земельных участков, находящихся в государственной или муниципальной собственности</w:t>
            </w:r>
          </w:p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91,5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000 1 14 06310 00 0000 430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               и земель (или) земельных участков, государственная собственность                           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91,5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000 1 14 06312 04 0000 430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               и земель (или) земельных участков, государственная собственность                        на которые не разграничена и которые расположены в границах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91,5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5 909,2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4 358,4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73,8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                и сборах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                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               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000 1 16 06000 01 0000 140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                     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                     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                        в области государственного регулирования производства и оборота табачной продукции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000 1 16 18000 00 0000 140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000 1 16 18040 04 0000 140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 (в части бюджетов городских округов)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000 1 16 21000 00 0000 140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000 1 16 21040 04 0000 140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000 1 16 25000 00 0000 140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000 1 16 25050 01 0000 140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000 1 16 25060 01 0000 140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000 1 16 28000 01 0000 140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                        и законодательства в сфере защиты прав потребителей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000 1 16 30000 01 0000 140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000 1 16 30010 01 0000 140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000 1 16 30013 01 0000 140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000 1 16 30030 01 0000 140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000 1 16 33000 00 0000 140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133,3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000 1 16 33040 04 0000 140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133,3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                        в возмещение ущерба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3 633,9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2 894,1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000 1 16 90040 04 0000 140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                       в возмещение ущерба, зачисляемые в бюджеты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3 633,9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2 894,1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-111,2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-111,2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-111,2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-111,2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000 1 17 01040 04 0000 180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-111,2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-111,2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2 094 309,4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1 014 641,1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2 093 855,4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1 017 941,1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165 690,0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82 627,0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32 351,4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000 2 02 15001 04 0000 151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32 351,4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000 2 02 15002 00 0000 151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100 986,8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50 275,6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000 2 02 15002 04 0000 151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100 986,8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50 275,6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49,8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549 188,0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96 600,0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17,6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000 2 02 20041 00 0000 151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 (за исключением автомобильных дорог федерального значения)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000 2 02 20041 04 0000 151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000 2 02 20077 00 0000 151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57 929,1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3 065,8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5,3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000 2 02 20077 04 0000 151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57 929,1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3 065,8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5,3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000 2 02 25497 00 0000 151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7 907,4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000 2 02 25497 04 0000 151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                       по обеспечению жильем молодых семей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7 907,4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000 2 02 25519 00 0000 151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000 2 02 25519 04 0000 151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000 2 02 25555 00 0000 151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7 233,7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000 2 02 25555 04 0000 151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7 233,7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000 2 02 29999 00 0000 151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447 008,8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64 495,1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000 2 02 29999 04 0000 151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447 008,8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64 495,1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1 352 476,6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825 745,9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000 2 02 30024 00 0000 151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1 290 833,7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788 958,7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000 2 02 30024 04 0000 151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1 290 833,7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788 958,7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000 2 02 30029 00 0000 151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33 910,0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16 750,0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000 2 02 30029 04 0000 151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                     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33 910,0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16 750,0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49,4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000 2 02 35082 00 0000 151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000 2 02 35082 04 0000 151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                     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000 2 02 35118 04 0000 151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000 2 02 35120 00 0000 151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000 2 02 35120 04 0000 151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               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000 2 02 35134 00 0000 151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                         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000 2 02 35134 04 0000 151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                 по обеспечению жильем отдельных категорий граждан, установленных Федеральным законом от 12 января 1995 года № 5-ФЗ «О ветеранах»,                       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000 2 02 35930 00 0000 151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2 300,1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000 2 02 35930 04 0000 151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2 300,1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36,1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26 500,8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12 968,3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000 2 02 49999 00 0000 151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26 500,8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12 968,3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000 2 02 49999 04 0000 151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26 500,8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12 968,3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48,9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-534,2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-114,7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000 2 07 04000 04 0000 180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-534,2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-114,7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000 2 07 04050 04 0000 180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-534,2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-114,7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-2 765,8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свыше </w:t>
            </w:r>
            <w:r>
              <w:rPr>
                <w:b/>
                <w:sz w:val="24"/>
                <w:szCs w:val="24"/>
                <w:lang w:eastAsia="ru-RU"/>
              </w:rPr>
              <w:br/>
              <w:t>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000 2 19 00000 04 0000 151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-2 765,8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свыше </w:t>
            </w:r>
            <w:r>
              <w:rPr>
                <w:sz w:val="24"/>
                <w:szCs w:val="24"/>
                <w:lang w:eastAsia="ru-RU"/>
              </w:rPr>
              <w:br/>
              <w:t>100,0</w:t>
            </w:r>
          </w:p>
        </w:tc>
      </w:tr>
      <w:tr w:rsidR="00D1017A" w:rsidTr="00D1017A">
        <w:trPr>
          <w:trHeight w:val="31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000 2 19 60010 04 0000 151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7A" w:rsidRDefault="00D101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-2 765,8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17A" w:rsidRDefault="00D101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свыше </w:t>
            </w:r>
            <w:r>
              <w:rPr>
                <w:sz w:val="24"/>
                <w:szCs w:val="24"/>
                <w:lang w:eastAsia="ru-RU"/>
              </w:rPr>
              <w:br/>
              <w:t>100,0</w:t>
            </w:r>
          </w:p>
        </w:tc>
      </w:tr>
    </w:tbl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D1017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2. Исполнение расходов бюджета города Югорска по разделам и подразделам классификации расходов бюджета города Югорска </w:t>
      </w:r>
    </w:p>
    <w:p w:rsidR="00D1017A" w:rsidRDefault="00D1017A" w:rsidP="00D1017A">
      <w:pPr>
        <w:ind w:left="-709"/>
        <w:rPr>
          <w:sz w:val="24"/>
          <w:szCs w:val="24"/>
        </w:rPr>
      </w:pPr>
    </w:p>
    <w:p w:rsidR="00D1017A" w:rsidRDefault="00D1017A" w:rsidP="00D1017A">
      <w:pPr>
        <w:ind w:left="-709"/>
        <w:jc w:val="right"/>
        <w:rPr>
          <w:sz w:val="24"/>
        </w:rPr>
      </w:pPr>
      <w:r>
        <w:rPr>
          <w:sz w:val="24"/>
          <w:szCs w:val="24"/>
        </w:rPr>
        <w:t>тыс. рублей</w:t>
      </w: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45"/>
        <w:gridCol w:w="1134"/>
        <w:gridCol w:w="1702"/>
        <w:gridCol w:w="1986"/>
        <w:gridCol w:w="1418"/>
        <w:gridCol w:w="1838"/>
      </w:tblGrid>
      <w:tr w:rsidR="00D1017A" w:rsidTr="00D1017A">
        <w:trPr>
          <w:trHeight w:val="670"/>
          <w:tblHeader/>
        </w:trPr>
        <w:tc>
          <w:tcPr>
            <w:tcW w:w="7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расходов бюджетов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D1017A" w:rsidTr="00D1017A">
        <w:trPr>
          <w:trHeight w:val="629"/>
          <w:tblHeader/>
        </w:trPr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7A" w:rsidRDefault="00D1017A">
            <w:pPr>
              <w:suppressAutoHyphens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7A" w:rsidRDefault="00D1017A">
            <w:pPr>
              <w:suppressAutoHyphens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7A" w:rsidRDefault="00D1017A">
            <w:pPr>
              <w:suppressAutoHyphens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7A" w:rsidRDefault="00D1017A">
            <w:pPr>
              <w:suppressAutoHyphens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7A" w:rsidTr="00D1017A">
        <w:trPr>
          <w:trHeight w:val="295"/>
          <w:tblHeader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287 921,6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165 906,0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D1017A" w:rsidTr="00D1017A">
        <w:trPr>
          <w:trHeight w:val="497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2 653,3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D1017A" w:rsidTr="00D1017A">
        <w:trPr>
          <w:trHeight w:val="792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10 890,0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6 900,6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D1017A" w:rsidTr="00D1017A">
        <w:trPr>
          <w:trHeight w:val="860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64 425,7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550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37 350,0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23 741,9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124 064,6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68 184,5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3 845,8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D1017A" w:rsidTr="00D1017A">
        <w:trPr>
          <w:trHeight w:val="245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3 845,8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D1017A" w:rsidTr="00D1017A">
        <w:trPr>
          <w:trHeight w:val="26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8 484,3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2 490,2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1 985,8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D1017A" w:rsidTr="00D1017A">
        <w:trPr>
          <w:trHeight w:val="497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D1017A" w:rsidTr="00D1017A">
        <w:trPr>
          <w:trHeight w:val="518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2 078,4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493,7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380 890,7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213 920,6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56,2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6 552,8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1 391,7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153 234,0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103 889,9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12 489,1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3 386,8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134 334,8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71 511,3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8 819,6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2 804,8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42 549,5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18 447,0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462 850,3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54 496,5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266 439,8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15 728,5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70 695,4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92 662,5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18 887,6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D1017A" w:rsidTr="00D1017A">
        <w:trPr>
          <w:trHeight w:val="25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33 052,6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19 464,4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D1017A" w:rsidTr="00D1017A">
        <w:trPr>
          <w:trHeight w:val="26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1 568 080,1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826 354,5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336 964,8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163 176,8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930 725,6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510 366,9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159 089,4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80 987,1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54 673,5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22 822,5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86 626,8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49 001,2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151 595,8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75 800,0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144 536,7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71 693,1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49,6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7 059,1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4 106,9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1 355,2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1 355,2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128 602,0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61 698,2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2 891,1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93 305,9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52 070,3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12 448,5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4 883,3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143 150,7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40 316,3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66 533,7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31 737,6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65 817,0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19 420,0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13 890,4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71,5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9 370,0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5 640,4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D1017A" w:rsidTr="00D1017A">
        <w:trPr>
          <w:trHeight w:val="25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D1017A" w:rsidTr="00D1017A">
        <w:trPr>
          <w:trHeight w:val="257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D1017A" w:rsidTr="00D1017A">
        <w:trPr>
          <w:trHeight w:val="216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3 195 254,8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1 472 863,1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1017A" w:rsidRDefault="00D101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</w:tr>
    </w:tbl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D1017A" w:rsidRDefault="00D1017A" w:rsidP="007F4A15">
      <w:pPr>
        <w:jc w:val="both"/>
        <w:rPr>
          <w:sz w:val="24"/>
          <w:szCs w:val="24"/>
        </w:rPr>
      </w:pPr>
    </w:p>
    <w:p w:rsidR="00424937" w:rsidRDefault="00424937" w:rsidP="00424937">
      <w:pPr>
        <w:ind w:left="-426" w:right="281"/>
        <w:jc w:val="center"/>
        <w:rPr>
          <w:b/>
          <w:bCs/>
          <w:sz w:val="24"/>
        </w:rPr>
      </w:pPr>
      <w:r>
        <w:rPr>
          <w:b/>
          <w:sz w:val="24"/>
        </w:rPr>
        <w:lastRenderedPageBreak/>
        <w:t>Раздел 3. Исполнение р</w:t>
      </w:r>
      <w:r>
        <w:rPr>
          <w:b/>
          <w:bCs/>
          <w:sz w:val="24"/>
        </w:rPr>
        <w:t xml:space="preserve">асходов бюджета города Югорска по ведомственной структуре расходов бюджета </w:t>
      </w:r>
    </w:p>
    <w:p w:rsidR="00424937" w:rsidRDefault="00424937" w:rsidP="00424937">
      <w:pPr>
        <w:ind w:left="-426" w:right="281"/>
        <w:jc w:val="center"/>
        <w:rPr>
          <w:b/>
          <w:bCs/>
          <w:sz w:val="24"/>
        </w:rPr>
      </w:pPr>
    </w:p>
    <w:p w:rsidR="00424937" w:rsidRDefault="00424937" w:rsidP="00424937">
      <w:pPr>
        <w:spacing w:line="0" w:lineRule="atLeast"/>
        <w:ind w:right="281"/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W w:w="1531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094"/>
        <w:gridCol w:w="709"/>
        <w:gridCol w:w="567"/>
        <w:gridCol w:w="567"/>
        <w:gridCol w:w="1559"/>
        <w:gridCol w:w="709"/>
        <w:gridCol w:w="1701"/>
        <w:gridCol w:w="1417"/>
        <w:gridCol w:w="992"/>
      </w:tblGrid>
      <w:tr w:rsidR="00424937" w:rsidTr="00424937">
        <w:trPr>
          <w:trHeight w:val="468"/>
          <w:tblHeader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24937" w:rsidTr="00424937">
        <w:trPr>
          <w:trHeight w:val="315"/>
          <w:tblHeader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Дума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10 709,5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53,6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56,9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69,4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65,6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63,3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573 919,4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330 109,1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57,5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225 888,3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127 466,3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60,5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60,5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60,5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64 425,7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58,5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64 425,7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64 425,7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64 425,7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64 425,7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58,5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59 492,2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59 492,2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составлению (изменению) списков кандидатов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 присяжные заседатели федеральных судов общей юрисдикции»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111 271,3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и проведение спортивно - массовых мероприятий в городе Югорске, участие спортсменов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сборных команд города Югорска в соревнованиях различного уровня»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42,5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36,3</w:t>
            </w:r>
          </w:p>
        </w:tc>
      </w:tr>
      <w:tr w:rsidR="00424937" w:rsidTr="00424937">
        <w:trPr>
          <w:trHeight w:val="212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определению перечня должностных лиц органов местного самоуправления, уполномоченных составлять протоколы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об административных правонарушениях, предусмотренных пунктом 2 статьи 48 Закона Ханты-Мансийского автономного округа – Югры от 11 июня 2010 года № 102-оз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36,3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</w:t>
            </w:r>
          </w:p>
        </w:tc>
      </w:tr>
      <w:tr w:rsidR="00424937" w:rsidTr="00424937">
        <w:trPr>
          <w:trHeight w:val="135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44,4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полномочий по образованию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44,4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14,7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«Информационное сопровождение деятельности по реализации государственной национальной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62 754,0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55,9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62 754,0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62 754,0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55,9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57,8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22,3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«За заслуги перед городом Югорском»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13,9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13,9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и информационного общества в городе Югорске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конкурса социально значимых проектов для некоммерческих организаций города»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муниципальной службы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28,4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(«Школа муниципального служащего»)»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37,8</w:t>
            </w:r>
          </w:p>
        </w:tc>
      </w:tr>
      <w:tr w:rsidR="00424937" w:rsidTr="00424937">
        <w:trPr>
          <w:trHeight w:val="212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«Проведение городского праздника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«День муниципального служащего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54,1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функций Департамента муниципальной собственности и градостроительства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54,1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54,1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54,1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3 845,8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54,2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54,2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56,7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56,7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где отсутствуют военные комиссариаты,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16101F1180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16101F1180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16101F1180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6 591,6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31,2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31,2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34,3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22,4</w:t>
            </w:r>
          </w:p>
        </w:tc>
      </w:tr>
      <w:tr w:rsidR="00424937" w:rsidTr="00424937">
        <w:trPr>
          <w:trHeight w:val="174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41,4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«Создание условий для деятельности народной дружины на территории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49,4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49,3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«Обеспечение проведения мероприятий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противодействию коррупции»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1320120613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1320120613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1320120613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195 382,6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122 926,3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35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150 171,8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«Санитарный отлов </w:t>
            </w:r>
            <w:proofErr w:type="gramStart"/>
            <w:r>
              <w:rPr>
                <w:sz w:val="24"/>
                <w:szCs w:val="24"/>
                <w:lang w:eastAsia="ru-RU"/>
              </w:rPr>
              <w:t>безнадзорных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бродячих животных»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проведение мероприятий по предупреждению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68,7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«Оказание мер государственной поддержки </w:t>
            </w:r>
            <w:proofErr w:type="spellStart"/>
            <w:r>
              <w:rPr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города Югорска»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64,4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поддержку мясного скотоводства, переработки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реализации продукции мясного скотоводства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29,7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39,1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гражданского и информационного общества в городе Югорске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«Электронный муниципалитет»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«Формирование информационных ресурсов и обеспечение доступа к ним»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9,8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«Приобретение оборудования для оснащения рабочих мест, сопровождение и развитие серверного узла»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проведение конкурса «Лучший электронный муниципалитет»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1710385280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1710385280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1710385280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информационной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40 549,5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45,3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40 549,5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7 943,2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«Оказание мер поддержки субъектам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7 943,2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47,3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47,3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14 246,1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46,1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предоставления государственных и муниципальных услуг в многофункциональных центрах»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14 246,1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46,1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38,4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48,1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социально-трудовых отношений и охраны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43,2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отдельных государственных полномочий в сфере трудовых отношений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государственного управления охраной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муниципальных конкурсов для работодателей, специалистов в сфере охраны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32 605,4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59,0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по предоставлению финансовой поддержки на приобретение жилья отдельными категориями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12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Подпрограмма «Обеспечение равных прав потребителей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получение энергетических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35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93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94,4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Югорска «Охрана окружающей среды, обращение с отходами производства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в сфере обращения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94,4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Ханты-Мансийского автономного округа – Югры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94,4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7 059,1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управления культуры администрации города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Субвенции на организацию осуществления мероприятий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проведению дезинсекции и дератизации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Ханты-Мансийском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автономном округе-Югре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70 134,3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30 226,7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36,3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Дополнительная пенсия за выслугу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39,5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39,5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«Оказание мер социальной поддержки инвалидам, гражданам пожилого возраста, гражданам, попавшим в трудную жизненную ситуацию или чрезвычайную ситуацию»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Единовременная материальная помощь гражданам, оказавшимся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трудной жизненной или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93,6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Выплаты к юбилейным датам долгожителям, достигшим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80-летнего возраста и старше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«Выплаты Почетным гражданам города Югорска в соответствии с решением Думы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Компенсация стоимости проезда Почетным гражданам, прибывшим для участия в праздновании «Дня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Компенсация стоимости подписки на городскую газету «Югорский вестник»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12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41,8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Компенсация стоимости проезда городским автотранспортом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«Организация деятельности по опеке и попечительству в городе Югорске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а также вознаграждений приемным родителям»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39,2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«Организация деятельности по опеке и попечительству в городе Югорске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по опеке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12 211,3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деятельности по опеке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12 211,3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11 473,8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11 473,8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33,4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обеспечение дополнительных гарантий прав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 жилое помещение детей-сирот и детей, оставшихся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«Молодежь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функций управления социальной политики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13 526,5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74,2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82,1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гражданского и информационного общества в городе Югорске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82,1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«Освещение в СМИ деятельности органов местного самоуправления, социально - экономического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культурного развития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82,1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МУП «Югорский информационно-издательский центр» в целях финансового обеспечения затрат в связи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82,1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82,1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64,6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гражданского и информационного общества в городе Югорске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64,6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в СМИ деятельности органов местного самоуправления, социально - экономического и культурного развития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71 586,6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34 841,3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63,5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«Создание условий для обеспечения сбалансированности бюджета города Югорска и повышение эффективности бюджетного процесса»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63,5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«Создание условий для обеспечения сбалансированности бюджета города Югорска и повышение эффективности бюджетного процесса»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«Формирование единого информационного пространства в сфере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  <w:p w:rsidR="0033485A" w:rsidRDefault="0033485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«Эффективное управление муниципальным долгом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334 316,1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52 504,1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7 419,3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7 419,3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7 419,3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«Содержание имущества, находящегося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7 419,3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7 419,3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Лесное хозяйство</w:t>
            </w:r>
          </w:p>
          <w:p w:rsidR="0033485A" w:rsidRDefault="0033485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Югорска «Охрана окружающей среды, обращение с отходами производства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«Повышение эффективности использования охраны, защиты и воспроизводства городских лесов»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сети автомобильных дорог и транспорта в городе Югорске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«Выполнение работ по строительству (реконструкции), капитальному ремонту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4,2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«Обеспечение доступным и комфортным жильем жителей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«Разработка и актуализация комплексной системы управления развитием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«Содержание имущества, находящегося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3,9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«Разработка и актуализация комплексной системы управления развитием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реализации полномочий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мероприятий по землеустройству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261 889,7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16 415,2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259 359,7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5,9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Югорска «Обеспечение доступным и комфортным жильем жителей города Югорска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259 359,7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259 359,7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«Приобретение жилых помещений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участие в долевом строительстве жилых помещений»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259 359,7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5,9</w:t>
            </w:r>
          </w:p>
        </w:tc>
      </w:tr>
      <w:tr w:rsidR="00424937" w:rsidTr="00424937">
        <w:trPr>
          <w:trHeight w:val="174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</w:t>
            </w:r>
            <w:proofErr w:type="gramEnd"/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и муниципальными районами) полномочий в области жилищных отношений, установленных законодательством Российской Федерации)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247 032,8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247 032,8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247 032,8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247 032,8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  <w:p w:rsidR="0033485A" w:rsidRDefault="0033485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31,4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«Подготовка территорий для индивидуального жилищного строительства в целях обеспечения земельными участками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Охрана объектов растительного и животного мира и среды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«Охрана окружающей среды, обращение с отходами производства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«Обеспечение доступным и комфортным жильем жителей города Югорска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«Предоставление субсидий молодым семьям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реализацию мероприятий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  <w:p w:rsidR="0033485A" w:rsidRDefault="0033485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субсидией лица, приравненного по льготам к ветеранам Великой Отечественной войны»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</w:t>
            </w:r>
          </w:p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12 января 1995 года № 5-ФЗ «О ветеранах», в соответствии </w:t>
            </w:r>
          </w:p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Указом Президента Российской Федерации от 7 мая 2008 года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714 «Об обеспечении жильем ветеранов Великой Отечественной войны 1941–1945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93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</w:p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1941–1945 годов»,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«Организация деятельности по опеке и попечительству в городе Югорске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«Обеспечение жилыми помещениями детей-сирот и детей, оставшихся без попечения родителей, лиц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числа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Субвенции на предоставление жилых помещений детям-сиротам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0300484310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0300484310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0300484310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1 474 850,8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770 805,6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23,8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23,8</w:t>
            </w:r>
          </w:p>
        </w:tc>
      </w:tr>
      <w:tr w:rsidR="00424937" w:rsidTr="00424937">
        <w:trPr>
          <w:trHeight w:val="135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мероприятий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1,8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временного трудоустройства безработных граждан, имеющих высшее, среднее профессиональное образование и ищущих работу»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Охрана объектов растительного и животного мира и среды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«Охрана окружающей среды, обращение с отходами производства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1 441 440,8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754 844,5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336 964,8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163 176,8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336 964,8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163 176,8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335 133,8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161 838,2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48,3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59 781,5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29 271,7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59 781,5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29 271,7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59 781,5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29 271,7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49,0</w:t>
            </w:r>
          </w:p>
        </w:tc>
      </w:tr>
      <w:tr w:rsidR="00424937" w:rsidTr="00424937">
        <w:trPr>
          <w:trHeight w:val="174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на создание условий для осуществления присмотра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424937" w:rsidTr="00424937">
        <w:trPr>
          <w:trHeight w:val="174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219 699,5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125 522,7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219 699,5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125 522,7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219 699,5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125 522,7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57,1</w:t>
            </w:r>
          </w:p>
        </w:tc>
      </w:tr>
      <w:tr w:rsidR="00424937" w:rsidTr="00424937">
        <w:trPr>
          <w:trHeight w:val="174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43 500,3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43 500,3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12,8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43 500,3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927 725,6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927 695,6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918 774,6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508 671,2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91 061,9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44 693,1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91 061,9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44 693,1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91 061,9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44 693,1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</w:tr>
      <w:tr w:rsidR="00424937" w:rsidTr="00424937">
        <w:trPr>
          <w:trHeight w:val="212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26 942,1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11 833,7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40,4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10 716,5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10 716,5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54,1</w:t>
            </w:r>
          </w:p>
        </w:tc>
      </w:tr>
      <w:tr w:rsidR="00424937" w:rsidTr="00424937">
        <w:trPr>
          <w:trHeight w:val="193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752 335,4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752 335,4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752 335,4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57,5</w:t>
            </w:r>
          </w:p>
        </w:tc>
      </w:tr>
      <w:tr w:rsidR="00424937" w:rsidTr="00424937">
        <w:trPr>
          <w:trHeight w:val="174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7 465,9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7 465,9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7 465,9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424937" w:rsidTr="00424937">
        <w:trPr>
          <w:trHeight w:val="193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16,7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81 975,8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81 975,8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35 809,8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20 635,9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29 873,7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29 873,7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29 873,7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61,2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Субсидии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1 июня 2012 года № 761 </w:t>
            </w:r>
          </w:p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 Национальной стратегии действий в интересах детей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2012–2017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28,6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обязательств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1 июня 2012 года № 761 «О Национальной стратегии действий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интересах детей на 2012–2017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24 886,0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24 886,0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24 886,0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24 886,0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Субсидия на возмещение финансовых затрат на обучение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дополнительным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по кадровому сопровождению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лагерей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дневным пребыванием на территории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135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на организацию питания детей в возрасте от 6 до 17 лет (включительно) в лагерях с дневным пребыванием детей, </w:t>
            </w:r>
          </w:p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возрасте от 8 до 17 лет (включительно) – в палаточных лагерях, в возрасте от 14 до 17 лет (включительно) в лагерях труда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отдыха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424937" w:rsidTr="00424937">
        <w:trPr>
          <w:trHeight w:val="135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организации питания детей в возрасте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86 626,8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86 626,8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Поощрение и поддержка способной и талантливой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системы оценки качества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54,4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56,3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81 903,8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46 638,8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56,9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58 919,6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36 335,7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61,7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64,1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3,3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выплату компенсации части родительской платы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56,2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48,6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48,6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выплату компенсации части родительской платы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спортивно - массовых мероприятий в городе Югорске, участие спортсменов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сборных команд города Югорска в соревнованиях различного уровня»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220 318,8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122 227,7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55,5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77 301,6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77 113,6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77 113,6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65,8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«Обеспечение деятельности (оказание услуг, выполнение работ) подведомственных учреждений,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 на предоставление субсидий»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76 953,6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50 695,1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65,9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44 064,1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44 064,1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44 064,1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72,2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Субсидии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1 июня 2012 года № 761</w:t>
            </w:r>
          </w:p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«О Национальной стратегии действий в интересах детей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2012–2017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обязательств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1 июня 2012 года № 761 «О Национальной стратегии действий в интересах детей на 2012–2017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текущих, капитальных ремонтных работ и устранение предписаний надзорных органов»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лагерей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дневным пребыванием на территории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143 017,2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71 407,4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143 017,2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71 407,4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142 987,2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71 407,4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49,9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развитие сферы культуры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развитие сферы культуры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«Реализация проекта </w:t>
            </w:r>
            <w:proofErr w:type="spellStart"/>
            <w:r>
              <w:rPr>
                <w:sz w:val="24"/>
                <w:szCs w:val="24"/>
                <w:lang w:eastAsia="ru-RU"/>
              </w:rPr>
              <w:t>музейно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туристического комплекса «Ворота в Югру»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(оказание услуг, выполнение работ) подведомственных учреждений, в том числе на предоставление субсидий»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132 250,2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68 249,6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47 481,0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47 481,0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48 468,4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424937" w:rsidTr="00424937">
        <w:trPr>
          <w:trHeight w:val="135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41 468,6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41 468,6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42,2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обязательств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7 мая 2012 года № 597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«О мероприятиях по реализации государственной социальной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17 772,3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17 772,3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11 006,9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культуры в средствах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«Формирование кадрового потенциала»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«Укрепление материально - технической базы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29,4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текущих, капитальных ремонтных работ и устранение предписаний надзорных органов»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9,9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>
              <w:rPr>
                <w:sz w:val="24"/>
                <w:szCs w:val="24"/>
                <w:lang w:eastAsia="ru-RU"/>
              </w:rPr>
              <w:t>культуры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проживающих в городе Югорске этносов»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121 780,8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54 625,5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«Противодействие незаконному обороту наркотиков»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>
              <w:rPr>
                <w:sz w:val="24"/>
                <w:szCs w:val="24"/>
                <w:lang w:eastAsia="ru-RU"/>
              </w:rPr>
              <w:t>ресоциализацией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наркозависимых 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Другие вопросы в области национальной безопасности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функционирования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развития систем видеонаблюдения в сфере общественного порядка,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обеспечение функционирования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развития систем видеонаблюдения в сфере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5 851,5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21,2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21,2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21,2</w:t>
            </w:r>
          </w:p>
        </w:tc>
      </w:tr>
      <w:tr w:rsidR="00424937" w:rsidTr="00424937">
        <w:trPr>
          <w:trHeight w:val="135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10,3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временного трудоустройства несовершеннолетних граждан в возрасте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14 до 18 лет в свободное от учебы время и молодежных трудовых отрядов»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14,9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временного трудоустройства безработных граждан, имеющих высшее, среднее профессиональное образование и ищущих работу»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22,9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мероприятий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Охрана объектов растительного и животного мира и среды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«Охрана окружающей среды, обращение с отходами производства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46 337,7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20 689,7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46 337,7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20 689,7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«Отдых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оздоровление детей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по кадровому сопровождению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по обеспечению безопасных условий при организации отдыха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оздоровления и лечения детей на базе санатория - профилактория общества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с ограниченной ответственностью «Газпром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лагерей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с дневным пребыванием на территории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48,7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отдыха и оздоровления детей в климатически благоприятных зонах России и за ее пределами»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35,1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«Доступная среда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комплекса мероприятий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 дооборудованию, адаптации объектов социальной, инженерной, транспортной и жилищно-коммунальной инфраструктуры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35 691,6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16 550,3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«Молодежь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33 635,6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«Организация, проведение и участие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молодежных мероприятиях различного уровня»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33,4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«Поддержка молодежных инициатив, волонтерского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«Проведение и участие в мероприятиях </w:t>
            </w:r>
            <w:proofErr w:type="spellStart"/>
            <w:r>
              <w:rPr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патриотического направления»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(оказание услуг, выполнение работ) подведомственного учреждения, в том числе предоставление субсидий»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13 866,9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23,7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молодежной политики в средствах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23,8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временного трудоустройства несовершеннолетних граждан в возрасте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14 до 18 лет в свободное от учебы время и молодежных трудовых отрядов»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23,8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23,8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23,8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23,8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организацию осуществления мероприятий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проведению дезинсекции и дератизации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Ханты-Мансийском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автономном округе-Югре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66 283,7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31 737,6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47,9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66 283,7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66 263,7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«Укрепление материально-технической базы учреждений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135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</w:t>
            </w:r>
          </w:p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инвентарем, проведения тренировочных сборов и участия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70,7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70,7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спортивно - массовых мероприятий в городе Югорске, участие спортсменов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сборных команд города Югорска в соревнованиях различного уровня»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75,1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физической культуры и спорта среди населения в средствах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80,3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380 237,3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96 664,7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68,6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68,6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141 895,6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75 599,9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22,9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22,9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«Санитарный отлов безнадзорных и бродячих животных»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22,9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проведение мероприятий по предупреждению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сети автомобильных дорог и транспорта в городе Югорске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«Предоставление субсидии организациям автомобильного транспорта на возмещение убытков </w:t>
            </w:r>
          </w:p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пассажирских перевозок на территории города Югорска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 регулируемым тарифам, оказание услуг по осуществлению пассажирских перевозок по маршрутам регулярного сообщения»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128 423,4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71 511,3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55,7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сети автомобильных дорог и транспорта в городе Югорске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128 423,4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71 511,3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55,7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«Выполнение работ по строительству (реконструкции), капитальному ремонту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92,6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 Звездная в городе 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 Звездная в городе 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424937" w:rsidTr="00424937">
        <w:trPr>
          <w:trHeight w:val="90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«Текущее содержание и ремонт городских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122 967,5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66 736,2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39,1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39,1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«Выполнение мероприятий по разработке программ, нормативных документов в сфере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  <w:p w:rsidR="0033485A" w:rsidRDefault="0033485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  <w:p w:rsidR="0033485A" w:rsidRDefault="0033485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  <w:p w:rsidR="0033485A" w:rsidRDefault="0033485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33485A">
        <w:trPr>
          <w:trHeight w:val="24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168 355,2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«Капитальный ремонт жилищного фонда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«Муниципальная поддержка на проведение капитального ремонта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0900161901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0900161901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0900161901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«Мероприятия по привлечению населения к самостоятельному решению вопросов содержания и благоустройства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«Ремонт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76,9</w:t>
            </w:r>
          </w:p>
        </w:tc>
      </w:tr>
      <w:tr w:rsidR="00424937" w:rsidTr="00424937">
        <w:trPr>
          <w:trHeight w:val="15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0900461602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0900461602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76,9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0900461602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76,9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70 695,4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«Энергосбережение</w:t>
            </w:r>
          </w:p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повышение энергетической эффективности города Югорска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0800320020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0800320020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0800320020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«Внедрение энергосберегающих мероприятий в системах тепло -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водо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, электроснабжения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водоотведения»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69 645,4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  <w:p w:rsidR="0033485A" w:rsidRDefault="0033485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68 580,4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«Реконструкция, расширение, модернизация, строительство и капитальный ремонт объектов коммунального комплекса»</w:t>
            </w:r>
          </w:p>
          <w:p w:rsidR="0033485A" w:rsidRDefault="0033485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68 580,4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</w:t>
            </w:r>
            <w:proofErr w:type="gramEnd"/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водоотведения, в том числе с применением композитных материалов)</w:t>
            </w:r>
          </w:p>
          <w:p w:rsidR="0033485A" w:rsidRDefault="0033485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61 175,4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61 175,4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61 175,4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46,3</w:t>
            </w:r>
          </w:p>
        </w:tc>
      </w:tr>
      <w:tr w:rsidR="00424937" w:rsidTr="00424937">
        <w:trPr>
          <w:trHeight w:val="1164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реализацию полномочий в сфере жилищно-коммунального комплекса (капитальный ремонт </w:t>
            </w:r>
            <w:proofErr w:type="gramEnd"/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12101S2591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12101S2591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12101S2591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Подпрограмма «Обеспечение равных прав потребителей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получение энергетических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</w:tr>
      <w:tr w:rsidR="00424937" w:rsidTr="00424937">
        <w:trPr>
          <w:trHeight w:val="135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</w:tr>
      <w:tr w:rsidR="00424937" w:rsidTr="00424937">
        <w:trPr>
          <w:trHeight w:val="193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</w:tr>
      <w:tr w:rsidR="00424937" w:rsidTr="00424937">
        <w:trPr>
          <w:trHeight w:val="97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90 132,5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19,7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90 132,5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19,7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«Приоритетный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8 569,7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8 569,7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8 569,7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расходных обязательств на 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«Выполнение работ по благоустройству города»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66 373,2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66 373,2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66 373,2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66 373,2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26,5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50,6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50,6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50,6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78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«Проектирование, строительство (реконструкция), приобретение объектов, предназначенных для размещения муниципальных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85A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</w:p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текущих, капитальных ремонтных работ и устранение предписаний надзорных органов»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65 817,0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65 817,0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65 817,0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«Строительство </w:t>
            </w:r>
            <w:proofErr w:type="spellStart"/>
            <w:r>
              <w:rPr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424937" w:rsidTr="00424937">
        <w:trPr>
          <w:trHeight w:val="39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54 501,6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54 501,6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54 501,6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6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Физкультурно-спортивный комплекс с универсальным игровым залом в г. 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54 501,6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59,2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59,5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59,5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развитие материально-технической базы муниципальных учреждений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912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Физкультурно-спортивный комплекс с универсальным игровым залом в г. 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58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«Укрепление материально-технической базы учреждений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6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648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24937" w:rsidTr="00424937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937" w:rsidRDefault="00424937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3 195 254,8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1 472 863,1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937" w:rsidRDefault="0042493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46,1</w:t>
            </w:r>
          </w:p>
        </w:tc>
      </w:tr>
    </w:tbl>
    <w:p w:rsidR="00D1017A" w:rsidRDefault="00D1017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33485A" w:rsidRDefault="0033485A" w:rsidP="007F4A15">
      <w:pPr>
        <w:jc w:val="both"/>
        <w:rPr>
          <w:sz w:val="24"/>
          <w:szCs w:val="24"/>
        </w:rPr>
      </w:pPr>
    </w:p>
    <w:p w:rsidR="00142FD2" w:rsidRDefault="00142FD2" w:rsidP="00142FD2">
      <w:pPr>
        <w:ind w:right="564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Раздел 4. Исполнение расходов бюджета города Югорска по муниципальным программам города Югорска </w:t>
      </w:r>
    </w:p>
    <w:p w:rsidR="00142FD2" w:rsidRDefault="00142FD2" w:rsidP="00142FD2">
      <w:pPr>
        <w:ind w:right="564"/>
        <w:jc w:val="center"/>
        <w:rPr>
          <w:b/>
          <w:bCs/>
          <w:sz w:val="24"/>
        </w:rPr>
      </w:pPr>
    </w:p>
    <w:p w:rsidR="00142FD2" w:rsidRDefault="00142FD2" w:rsidP="00142FD2">
      <w:pPr>
        <w:ind w:right="564"/>
        <w:jc w:val="right"/>
        <w:rPr>
          <w:bCs/>
          <w:sz w:val="24"/>
        </w:rPr>
      </w:pPr>
      <w:r>
        <w:rPr>
          <w:bCs/>
          <w:sz w:val="24"/>
        </w:rPr>
        <w:t>тыс. рублей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946"/>
        <w:gridCol w:w="1417"/>
        <w:gridCol w:w="1843"/>
        <w:gridCol w:w="1417"/>
        <w:gridCol w:w="1560"/>
      </w:tblGrid>
      <w:tr w:rsidR="00142FD2" w:rsidTr="00142FD2">
        <w:trPr>
          <w:trHeight w:val="804"/>
          <w:tblHeader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42FD2" w:rsidTr="00142FD2">
        <w:trPr>
          <w:trHeight w:val="225"/>
          <w:tblHeader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42FD2" w:rsidTr="00142FD2">
        <w:trPr>
          <w:trHeight w:val="65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</w:t>
            </w:r>
          </w:p>
        </w:tc>
      </w:tr>
      <w:tr w:rsidR="00142FD2" w:rsidTr="00142FD2">
        <w:trPr>
          <w:trHeight w:val="56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1 468 703,0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768 516,5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52,3</w:t>
            </w:r>
          </w:p>
        </w:tc>
      </w:tr>
      <w:tr w:rsidR="00142FD2" w:rsidTr="00142FD2">
        <w:trPr>
          <w:trHeight w:val="68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«Организация деятельности по опеке               и попечительству в городе Югорске на 2014 - 2020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73 482,4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41 255,2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56,1</w:t>
            </w:r>
          </w:p>
        </w:tc>
      </w:tr>
      <w:tr w:rsidR="00142FD2" w:rsidTr="00142FD2">
        <w:trPr>
          <w:trHeight w:val="55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«Доступная среда в городе Югорске              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42FD2" w:rsidTr="00142FD2">
        <w:trPr>
          <w:trHeight w:val="70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культуры и туризма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228 320,3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126 508,0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142FD2" w:rsidTr="00142FD2">
        <w:trPr>
          <w:trHeight w:val="55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</w:t>
            </w:r>
          </w:p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 спорта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132 437,7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33 810,7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25,5</w:t>
            </w:r>
          </w:p>
        </w:tc>
      </w:tr>
      <w:tr w:rsidR="00142FD2" w:rsidTr="00142FD2">
        <w:trPr>
          <w:trHeight w:val="55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«Реализация молодежной политики </w:t>
            </w:r>
          </w:p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организация временного трудоустройства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53 044,4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24 539,3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46,3</w:t>
            </w:r>
          </w:p>
        </w:tc>
      </w:tr>
      <w:tr w:rsidR="00142FD2" w:rsidTr="00142FD2">
        <w:trPr>
          <w:trHeight w:val="70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«Энергосбережение и повышение энергетической эффективности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42FD2" w:rsidTr="00142FD2">
        <w:trPr>
          <w:trHeight w:val="55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«Капитальный ремонт жилищного фонда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</w:p>
        </w:tc>
      </w:tr>
      <w:tr w:rsidR="00142FD2" w:rsidTr="00142FD2">
        <w:trPr>
          <w:trHeight w:val="56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96 631,7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19 578,0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20,3</w:t>
            </w:r>
          </w:p>
        </w:tc>
      </w:tr>
      <w:tr w:rsidR="00142FD2" w:rsidTr="00142FD2">
        <w:trPr>
          <w:trHeight w:val="59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«Обеспечение доступным и комфортным жильем жителей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271 885,1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5,8</w:t>
            </w:r>
          </w:p>
        </w:tc>
      </w:tr>
      <w:tr w:rsidR="00142FD2" w:rsidTr="00142FD2">
        <w:trPr>
          <w:trHeight w:val="5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103 055,2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20 120,4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19,5</w:t>
            </w:r>
          </w:p>
        </w:tc>
      </w:tr>
      <w:tr w:rsidR="00142FD2" w:rsidTr="00142FD2">
        <w:trPr>
          <w:trHeight w:val="8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9 070,7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37,8</w:t>
            </w:r>
          </w:p>
        </w:tc>
      </w:tr>
      <w:tr w:rsidR="00142FD2" w:rsidTr="00142FD2">
        <w:trPr>
          <w:trHeight w:val="68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21,4</w:t>
            </w:r>
          </w:p>
        </w:tc>
      </w:tr>
      <w:tr w:rsidR="00142FD2" w:rsidTr="00142FD2">
        <w:trPr>
          <w:trHeight w:val="83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12 739,2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142FD2" w:rsidTr="00142FD2">
        <w:trPr>
          <w:trHeight w:val="84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</w:t>
            </w:r>
          </w:p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382 739,5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229 956,1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60,1</w:t>
            </w:r>
          </w:p>
        </w:tc>
      </w:tr>
      <w:tr w:rsidR="00142FD2" w:rsidTr="00142FD2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и информационного общества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14 540,1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65,7</w:t>
            </w:r>
          </w:p>
        </w:tc>
      </w:tr>
      <w:tr w:rsidR="00142FD2" w:rsidTr="00142FD2">
        <w:trPr>
          <w:trHeight w:val="55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сети автомобильных дорог </w:t>
            </w:r>
          </w:p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транспорта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144 734,8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74 898,1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</w:tr>
      <w:tr w:rsidR="00142FD2" w:rsidTr="00142FD2">
        <w:trPr>
          <w:trHeight w:val="69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71 586,6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34 841,3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48,7</w:t>
            </w:r>
          </w:p>
        </w:tc>
      </w:tr>
      <w:tr w:rsidR="00142FD2" w:rsidTr="00142FD2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муниципальной службы</w:t>
            </w:r>
          </w:p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28,4</w:t>
            </w:r>
          </w:p>
        </w:tc>
      </w:tr>
      <w:tr w:rsidR="00142FD2" w:rsidTr="00142FD2">
        <w:trPr>
          <w:trHeight w:val="7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4 744,5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38,2</w:t>
            </w:r>
          </w:p>
        </w:tc>
      </w:tr>
      <w:tr w:rsidR="00142FD2" w:rsidTr="00142FD2">
        <w:trPr>
          <w:trHeight w:val="59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53 893,3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29 661,4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142FD2" w:rsidTr="00142FD2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2FD2" w:rsidRDefault="00142FD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2FD2" w:rsidRDefault="00142FD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3 177 009,8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1 461 778,0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FD2" w:rsidRDefault="00142F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46,1</w:t>
            </w:r>
          </w:p>
        </w:tc>
      </w:tr>
    </w:tbl>
    <w:p w:rsidR="0033485A" w:rsidRDefault="0033485A" w:rsidP="007F4A15">
      <w:pPr>
        <w:jc w:val="both"/>
        <w:rPr>
          <w:sz w:val="24"/>
          <w:szCs w:val="24"/>
        </w:rPr>
      </w:pPr>
    </w:p>
    <w:p w:rsidR="00142FD2" w:rsidRDefault="00142FD2" w:rsidP="007F4A15">
      <w:pPr>
        <w:jc w:val="both"/>
        <w:rPr>
          <w:sz w:val="24"/>
          <w:szCs w:val="24"/>
        </w:rPr>
      </w:pPr>
    </w:p>
    <w:p w:rsidR="00142FD2" w:rsidRDefault="00142FD2" w:rsidP="007F4A15">
      <w:pPr>
        <w:jc w:val="both"/>
        <w:rPr>
          <w:sz w:val="24"/>
          <w:szCs w:val="24"/>
        </w:rPr>
      </w:pPr>
    </w:p>
    <w:p w:rsidR="00142FD2" w:rsidRDefault="00142FD2" w:rsidP="007F4A15">
      <w:pPr>
        <w:jc w:val="both"/>
        <w:rPr>
          <w:sz w:val="24"/>
          <w:szCs w:val="24"/>
        </w:rPr>
      </w:pPr>
    </w:p>
    <w:p w:rsidR="00142FD2" w:rsidRDefault="00142FD2" w:rsidP="00142FD2">
      <w:pPr>
        <w:ind w:right="281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Раздел 5. Исполнение бюджета города Югорска по источникам финансирования дефицита бюджета по кодам </w:t>
      </w:r>
      <w:proofErr w:type="gramStart"/>
      <w:r>
        <w:rPr>
          <w:b/>
          <w:bCs/>
          <w:sz w:val="24"/>
        </w:rPr>
        <w:t>классификации источников финансирования дефицитов бюджетов</w:t>
      </w:r>
      <w:proofErr w:type="gramEnd"/>
    </w:p>
    <w:p w:rsidR="00142FD2" w:rsidRDefault="00142FD2" w:rsidP="00142FD2">
      <w:pPr>
        <w:ind w:right="281"/>
        <w:jc w:val="center"/>
        <w:rPr>
          <w:sz w:val="24"/>
        </w:rPr>
      </w:pPr>
    </w:p>
    <w:p w:rsidR="00142FD2" w:rsidRDefault="00142FD2" w:rsidP="00142FD2">
      <w:pPr>
        <w:ind w:right="281"/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8"/>
        <w:gridCol w:w="7881"/>
        <w:gridCol w:w="1703"/>
        <w:gridCol w:w="1419"/>
        <w:gridCol w:w="1274"/>
      </w:tblGrid>
      <w:tr w:rsidR="00142FD2" w:rsidTr="00142FD2">
        <w:trPr>
          <w:trHeight w:val="2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42FD2" w:rsidTr="00142FD2">
        <w:trPr>
          <w:trHeight w:val="20"/>
          <w:tblHeader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– всего,</w:t>
            </w:r>
          </w:p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86 545,7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-100 299,8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-115,9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405 000,0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101,3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101,7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101,7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-390 000,0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-413 600,0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106,1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                   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-385 000,0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132,8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-385 000,0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132,8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-28 600,0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28,6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-28 600,0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28,6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142FD2" w:rsidTr="00142FD2">
        <w:trPr>
          <w:trHeight w:val="67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 w:rsidP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1,1</w:t>
            </w:r>
          </w:p>
        </w:tc>
      </w:tr>
      <w:tr w:rsidR="00142FD2" w:rsidTr="00142FD2">
        <w:trPr>
          <w:trHeight w:val="71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000 01 06 01 00 04 0000 630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 w:rsidP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1,1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3 545,7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-92 515,8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свыше</w:t>
            </w:r>
          </w:p>
          <w:p w:rsidR="00142FD2" w:rsidRDefault="00142F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96 269,5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</w:t>
            </w:r>
          </w:p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96 269,5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</w:t>
            </w:r>
          </w:p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3 753,7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42FD2" w:rsidTr="00142FD2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D2" w:rsidRDefault="00142F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3 753,7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FD2" w:rsidRDefault="00142F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</w:tbl>
    <w:p w:rsidR="00142FD2" w:rsidRDefault="00142FD2" w:rsidP="007F4A15">
      <w:pPr>
        <w:jc w:val="both"/>
        <w:rPr>
          <w:sz w:val="24"/>
          <w:szCs w:val="24"/>
        </w:rPr>
      </w:pPr>
    </w:p>
    <w:sectPr w:rsidR="00142FD2" w:rsidSect="00D1017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42FD2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3485A"/>
    <w:rsid w:val="003642AD"/>
    <w:rsid w:val="0037056B"/>
    <w:rsid w:val="003D3CC0"/>
    <w:rsid w:val="003D688F"/>
    <w:rsid w:val="00423003"/>
    <w:rsid w:val="00424937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1017A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D1017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1017A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D1017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1017A"/>
    <w:pPr>
      <w:keepNext/>
      <w:suppressAutoHyphens w:val="0"/>
      <w:jc w:val="center"/>
      <w:outlineLvl w:val="5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D1017A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link w:val="2"/>
    <w:semiHidden/>
    <w:rsid w:val="00D1017A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1017A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60">
    <w:name w:val="Заголовок 6 Знак"/>
    <w:link w:val="6"/>
    <w:semiHidden/>
    <w:rsid w:val="00D1017A"/>
    <w:rPr>
      <w:rFonts w:ascii="Times New Roman" w:eastAsia="Times New Roman" w:hAnsi="Times New Roman"/>
      <w:sz w:val="40"/>
      <w:szCs w:val="24"/>
      <w:lang w:eastAsia="ar-SA"/>
    </w:rPr>
  </w:style>
  <w:style w:type="character" w:styleId="a8">
    <w:name w:val="Hyperlink"/>
    <w:uiPriority w:val="99"/>
    <w:semiHidden/>
    <w:unhideWhenUsed/>
    <w:rsid w:val="00D1017A"/>
    <w:rPr>
      <w:color w:val="0000FF"/>
      <w:u w:val="single"/>
    </w:rPr>
  </w:style>
  <w:style w:type="character" w:customStyle="1" w:styleId="a9">
    <w:name w:val="Основной текст Знак"/>
    <w:link w:val="aa"/>
    <w:semiHidden/>
    <w:rsid w:val="00D1017A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D1017A"/>
    <w:pPr>
      <w:suppressAutoHyphens w:val="0"/>
      <w:jc w:val="both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D101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113</Pages>
  <Words>30706</Words>
  <Characters>175026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2018-08-09T06:19:00Z</dcterms:modified>
</cp:coreProperties>
</file>