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6B" w:rsidRPr="00DA26CA" w:rsidRDefault="000352A5" w:rsidP="000352A5">
      <w:pPr>
        <w:jc w:val="center"/>
        <w:rPr>
          <w:b/>
        </w:rPr>
      </w:pPr>
      <w:bookmarkStart w:id="0" w:name="_GoBack"/>
      <w:r w:rsidRPr="00DA26CA">
        <w:rPr>
          <w:b/>
        </w:rPr>
        <w:t>АНАЛИТИЧЕСКАЯ ЗАПИСКА</w:t>
      </w:r>
    </w:p>
    <w:p w:rsidR="00D83B0D" w:rsidRPr="00DA26CA" w:rsidRDefault="00AC31A8" w:rsidP="000352A5">
      <w:pPr>
        <w:jc w:val="center"/>
        <w:rPr>
          <w:b/>
        </w:rPr>
      </w:pPr>
      <w:r w:rsidRPr="00DA26CA">
        <w:rPr>
          <w:b/>
        </w:rPr>
        <w:t xml:space="preserve">о результатах </w:t>
      </w:r>
      <w:r w:rsidR="00D83B0D" w:rsidRPr="00DA26CA">
        <w:rPr>
          <w:b/>
        </w:rPr>
        <w:t>оценк</w:t>
      </w:r>
      <w:r w:rsidRPr="00DA26CA">
        <w:rPr>
          <w:b/>
        </w:rPr>
        <w:t>и</w:t>
      </w:r>
      <w:r w:rsidR="00D83B0D" w:rsidRPr="00DA26CA">
        <w:rPr>
          <w:b/>
        </w:rPr>
        <w:t xml:space="preserve"> эффективности предоставляемых (планируемых к предоставлению) налоговых льгот </w:t>
      </w:r>
      <w:r w:rsidR="0073576B" w:rsidRPr="00DA26CA">
        <w:rPr>
          <w:b/>
        </w:rPr>
        <w:t xml:space="preserve">и ставок налогов, установленных (планируемых к установлению) </w:t>
      </w:r>
    </w:p>
    <w:p w:rsidR="00D277B4" w:rsidRPr="00DA26CA" w:rsidRDefault="0073576B" w:rsidP="000352A5">
      <w:pPr>
        <w:jc w:val="center"/>
        <w:rPr>
          <w:b/>
        </w:rPr>
      </w:pPr>
      <w:r w:rsidRPr="00DA26CA">
        <w:rPr>
          <w:b/>
        </w:rPr>
        <w:t>Думой города Югорска</w:t>
      </w:r>
      <w:r w:rsidR="000352A5" w:rsidRPr="00DA26CA">
        <w:rPr>
          <w:b/>
        </w:rPr>
        <w:t xml:space="preserve">за </w:t>
      </w:r>
      <w:r w:rsidR="008A13E9" w:rsidRPr="00DA26CA">
        <w:rPr>
          <w:b/>
        </w:rPr>
        <w:t>20</w:t>
      </w:r>
      <w:r w:rsidR="00A0071F" w:rsidRPr="00DA26CA">
        <w:rPr>
          <w:b/>
        </w:rPr>
        <w:t>1</w:t>
      </w:r>
      <w:r w:rsidR="006328E6" w:rsidRPr="00DA26CA">
        <w:rPr>
          <w:b/>
        </w:rPr>
        <w:t>7</w:t>
      </w:r>
      <w:r w:rsidR="008A13E9" w:rsidRPr="00DA26CA">
        <w:rPr>
          <w:b/>
        </w:rPr>
        <w:t xml:space="preserve"> год</w:t>
      </w:r>
    </w:p>
    <w:p w:rsidR="0019788A" w:rsidRPr="00DA26CA" w:rsidRDefault="0019788A" w:rsidP="008A13E9">
      <w:pPr>
        <w:jc w:val="both"/>
        <w:rPr>
          <w:b/>
        </w:rPr>
      </w:pPr>
    </w:p>
    <w:p w:rsidR="00225FF1" w:rsidRPr="00DA26CA" w:rsidRDefault="008A13E9" w:rsidP="004A547A">
      <w:pPr>
        <w:jc w:val="both"/>
      </w:pPr>
      <w:r w:rsidRPr="00DA26CA">
        <w:rPr>
          <w:b/>
        </w:rPr>
        <w:tab/>
      </w:r>
      <w:r w:rsidR="00AC31A8" w:rsidRPr="00DA26CA">
        <w:t>На территории города Югорска налоговые льготы по местным налогам предоставляются в соответствии</w:t>
      </w:r>
      <w:r w:rsidR="00570D96" w:rsidRPr="00DA26CA">
        <w:t xml:space="preserve"> с Налоговым кодексом Российской Федерации и решениями Думы города Югорска</w:t>
      </w:r>
      <w:r w:rsidR="00225FF1" w:rsidRPr="00DA26CA">
        <w:t xml:space="preserve"> от 22.11.2004 № 648 «О земельном налоге» и от 18.11.2014  № 73 «О налоге на имущество физических лиц» (с учетом изменений и дополнений).</w:t>
      </w:r>
    </w:p>
    <w:p w:rsidR="008A13E9" w:rsidRPr="00DA26CA" w:rsidRDefault="006328E6" w:rsidP="00B255EF">
      <w:pPr>
        <w:ind w:firstLine="709"/>
        <w:jc w:val="both"/>
      </w:pPr>
      <w:r w:rsidRPr="00DA26CA">
        <w:t>Оценка эффективности налоговых льгот проводится</w:t>
      </w:r>
      <w:r w:rsidR="00A0071F" w:rsidRPr="00DA26CA">
        <w:t xml:space="preserve"> в соответствии с постановлением администрации города Югорска от 22.07.2010 года № 1329 «О Порядке оценки бюджетной, социальной и экономической эффективности предоставляемых (планируемых к предоставлению) налоговых льгот»</w:t>
      </w:r>
      <w:r w:rsidR="004A547A" w:rsidRPr="00DA26CA">
        <w:t>.</w:t>
      </w:r>
    </w:p>
    <w:p w:rsidR="007F52A0" w:rsidRPr="00DA26CA" w:rsidRDefault="007E2AB2" w:rsidP="008A13E9">
      <w:pPr>
        <w:jc w:val="both"/>
      </w:pPr>
      <w:r w:rsidRPr="00DA26CA">
        <w:tab/>
      </w:r>
      <w:r w:rsidR="007F52A0" w:rsidRPr="00DA26CA">
        <w:t xml:space="preserve">Проведение оценки </w:t>
      </w:r>
      <w:r w:rsidR="006328E6" w:rsidRPr="00DA26CA">
        <w:t xml:space="preserve">эффективности </w:t>
      </w:r>
      <w:r w:rsidR="007F52A0" w:rsidRPr="00DA26CA">
        <w:t>способствует оптимизации перечня действующих налоговых льгот, минимизации риска предоставления неэффективных налоговых льгот и обеспечения оптимального выбора категорий налогоплательщиков для предоставления поддержки в форме налоговых льгот.</w:t>
      </w:r>
    </w:p>
    <w:p w:rsidR="00A0071F" w:rsidRPr="00DA26CA" w:rsidRDefault="00A0071F" w:rsidP="00A0071F">
      <w:pPr>
        <w:pStyle w:val="ConsPlusNormal"/>
        <w:widowControl/>
        <w:tabs>
          <w:tab w:val="left" w:pos="1134"/>
        </w:tabs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6CA">
        <w:rPr>
          <w:rFonts w:ascii="Times New Roman" w:hAnsi="Times New Roman" w:cs="Times New Roman"/>
          <w:sz w:val="24"/>
          <w:szCs w:val="24"/>
        </w:rPr>
        <w:t>Оценка бюджетной, социальной и экономической эффективности произведена в отношении налоговых льгот, установленных решениями Думы города Югорска по следующим налогам, зачисляемым в бюджет города Югорска:</w:t>
      </w:r>
    </w:p>
    <w:p w:rsidR="00A0071F" w:rsidRPr="00DA26CA" w:rsidRDefault="00225FF1" w:rsidP="00B255EF">
      <w:pPr>
        <w:pStyle w:val="ConsPlusNormal"/>
        <w:widowControl/>
        <w:tabs>
          <w:tab w:val="left" w:pos="1134"/>
        </w:tabs>
        <w:suppressAutoHyphens/>
        <w:autoSpaceDN/>
        <w:adjustRightInd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A26CA">
        <w:rPr>
          <w:rFonts w:ascii="Times New Roman" w:hAnsi="Times New Roman" w:cs="Times New Roman"/>
          <w:sz w:val="24"/>
          <w:szCs w:val="24"/>
        </w:rPr>
        <w:t xml:space="preserve">-  </w:t>
      </w:r>
      <w:r w:rsidR="00A0071F" w:rsidRPr="00DA26CA">
        <w:rPr>
          <w:rFonts w:ascii="Times New Roman" w:hAnsi="Times New Roman" w:cs="Times New Roman"/>
          <w:sz w:val="24"/>
          <w:szCs w:val="24"/>
        </w:rPr>
        <w:t>земельный налог;</w:t>
      </w:r>
    </w:p>
    <w:p w:rsidR="00A0071F" w:rsidRPr="00DA26CA" w:rsidRDefault="00225FF1" w:rsidP="00225FF1">
      <w:pPr>
        <w:pStyle w:val="ConsPlusNormal"/>
        <w:widowControl/>
        <w:tabs>
          <w:tab w:val="left" w:pos="1134"/>
        </w:tabs>
        <w:suppressAutoHyphens/>
        <w:autoSpaceDN/>
        <w:adjustRightInd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6CA">
        <w:rPr>
          <w:rFonts w:ascii="Times New Roman" w:hAnsi="Times New Roman" w:cs="Times New Roman"/>
          <w:sz w:val="24"/>
          <w:szCs w:val="24"/>
        </w:rPr>
        <w:t xml:space="preserve">-  </w:t>
      </w:r>
      <w:r w:rsidR="00A0071F" w:rsidRPr="00DA26CA">
        <w:rPr>
          <w:rFonts w:ascii="Times New Roman" w:hAnsi="Times New Roman" w:cs="Times New Roman"/>
          <w:sz w:val="24"/>
          <w:szCs w:val="24"/>
        </w:rPr>
        <w:t>налог на имущество физических лиц.</w:t>
      </w:r>
    </w:p>
    <w:p w:rsidR="008B2582" w:rsidRPr="00DA26CA" w:rsidRDefault="003C738F" w:rsidP="0016035D">
      <w:pPr>
        <w:ind w:firstLine="567"/>
        <w:jc w:val="both"/>
      </w:pPr>
      <w:r w:rsidRPr="00DA26CA">
        <w:t xml:space="preserve">Источником информации для расчетов оценки эффективности налоговых льгот являются данные налоговой, статистической отчетности, </w:t>
      </w:r>
      <w:r w:rsidR="008B2582" w:rsidRPr="00DA26CA">
        <w:t>экспертная оценка.</w:t>
      </w:r>
    </w:p>
    <w:p w:rsidR="003255AA" w:rsidRPr="00DA26CA" w:rsidRDefault="006328E6" w:rsidP="00924F6F">
      <w:pPr>
        <w:pStyle w:val="aa"/>
        <w:ind w:left="0" w:firstLine="567"/>
        <w:jc w:val="both"/>
      </w:pPr>
      <w:r w:rsidRPr="00DA26CA">
        <w:t xml:space="preserve">Поддержка в виде налоговых льгот </w:t>
      </w:r>
      <w:r w:rsidR="00A1477E" w:rsidRPr="00DA26CA">
        <w:t xml:space="preserve">по местным налогам </w:t>
      </w:r>
      <w:r w:rsidRPr="00DA26CA">
        <w:t xml:space="preserve">установлена для </w:t>
      </w:r>
      <w:r w:rsidR="00225FF1" w:rsidRPr="00DA26CA">
        <w:t>16</w:t>
      </w:r>
      <w:r w:rsidRPr="00DA26CA">
        <w:t xml:space="preserve"> категорийналогоплательщиков.</w:t>
      </w:r>
    </w:p>
    <w:p w:rsidR="001C6CBB" w:rsidRPr="00DA26CA" w:rsidRDefault="003255AA" w:rsidP="00924F6F">
      <w:pPr>
        <w:pStyle w:val="aa"/>
        <w:ind w:left="0" w:firstLine="567"/>
        <w:jc w:val="both"/>
      </w:pPr>
      <w:r w:rsidRPr="00DA26CA">
        <w:t>Льготы по местным налогам,установленные решениями Думы города Югорска</w:t>
      </w:r>
      <w:r w:rsidR="0061430A" w:rsidRPr="00DA26CA">
        <w:t>,</w:t>
      </w:r>
      <w:r w:rsidRPr="00DA26CA">
        <w:t xml:space="preserve">  имеют социальную направленность.</w:t>
      </w:r>
    </w:p>
    <w:p w:rsidR="006328E6" w:rsidRPr="00DA26CA" w:rsidRDefault="006328E6" w:rsidP="00924F6F">
      <w:pPr>
        <w:ind w:firstLine="567"/>
        <w:jc w:val="both"/>
      </w:pPr>
      <w:r w:rsidRPr="00DA26CA">
        <w:t>За 2017 год общая сумма налоговых льгот составила 2 016 тыс. рублей, или 0,2 % к объему налоговых и неналоговых доходов бюджета города Югорска</w:t>
      </w:r>
      <w:r w:rsidR="00185381" w:rsidRPr="00DA26CA">
        <w:t>.</w:t>
      </w:r>
    </w:p>
    <w:p w:rsidR="00886E5C" w:rsidRPr="00DA26CA" w:rsidRDefault="00886E5C" w:rsidP="00924F6F">
      <w:pPr>
        <w:ind w:firstLine="567"/>
        <w:jc w:val="both"/>
      </w:pPr>
      <w:r w:rsidRPr="00DA26CA">
        <w:t>Информация о структуре и динамике налоговых льгот по видам налогов за 2016- 2017 годы представлена в таблице 1</w:t>
      </w:r>
      <w:r w:rsidR="0061430A" w:rsidRPr="00DA26CA">
        <w:t>.</w:t>
      </w:r>
    </w:p>
    <w:p w:rsidR="00886E5C" w:rsidRPr="00DA26CA" w:rsidRDefault="00886E5C" w:rsidP="007E2AB2">
      <w:pPr>
        <w:ind w:firstLine="708"/>
        <w:jc w:val="both"/>
      </w:pPr>
    </w:p>
    <w:p w:rsidR="00886E5C" w:rsidRPr="00DA26CA" w:rsidRDefault="00886E5C" w:rsidP="00886E5C">
      <w:pPr>
        <w:ind w:firstLine="708"/>
        <w:jc w:val="right"/>
      </w:pPr>
      <w:r w:rsidRPr="00DA26CA">
        <w:t>Таблица 1</w:t>
      </w:r>
    </w:p>
    <w:p w:rsidR="00886E5C" w:rsidRPr="00DA26CA" w:rsidRDefault="00886E5C" w:rsidP="007E2AB2">
      <w:pPr>
        <w:ind w:firstLine="708"/>
        <w:jc w:val="both"/>
        <w:rPr>
          <w:b/>
        </w:rPr>
      </w:pPr>
      <w:r w:rsidRPr="00DA26CA">
        <w:rPr>
          <w:b/>
        </w:rPr>
        <w:t>Структура и динамика налоговых льгот по видам налогов за 2016-2017 годы</w:t>
      </w:r>
    </w:p>
    <w:p w:rsidR="00886E5C" w:rsidRPr="00DA26CA" w:rsidRDefault="00886E5C" w:rsidP="007E2AB2">
      <w:pPr>
        <w:ind w:firstLine="708"/>
        <w:jc w:val="both"/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1701"/>
        <w:gridCol w:w="1695"/>
      </w:tblGrid>
      <w:tr w:rsidR="00DA26CA" w:rsidRPr="00DA26CA" w:rsidTr="00CA1B38">
        <w:tc>
          <w:tcPr>
            <w:tcW w:w="675" w:type="dxa"/>
            <w:vAlign w:val="center"/>
          </w:tcPr>
          <w:p w:rsidR="00185381" w:rsidRPr="00DA26CA" w:rsidRDefault="00886E5C" w:rsidP="00CA1B38">
            <w:pPr>
              <w:jc w:val="center"/>
            </w:pPr>
            <w:r w:rsidRPr="00DA26CA">
              <w:t>№ п/п</w:t>
            </w:r>
          </w:p>
        </w:tc>
        <w:tc>
          <w:tcPr>
            <w:tcW w:w="6237" w:type="dxa"/>
            <w:vAlign w:val="center"/>
          </w:tcPr>
          <w:p w:rsidR="00185381" w:rsidRPr="00DA26CA" w:rsidRDefault="00886E5C" w:rsidP="00CA1B38">
            <w:pPr>
              <w:jc w:val="center"/>
            </w:pPr>
            <w:r w:rsidRPr="00DA26CA"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185381" w:rsidRPr="00DA26CA" w:rsidRDefault="00886E5C" w:rsidP="00CA1B38">
            <w:pPr>
              <w:jc w:val="center"/>
            </w:pPr>
            <w:r w:rsidRPr="00DA26CA">
              <w:t>2016 год</w:t>
            </w:r>
          </w:p>
        </w:tc>
        <w:tc>
          <w:tcPr>
            <w:tcW w:w="1695" w:type="dxa"/>
            <w:vAlign w:val="center"/>
          </w:tcPr>
          <w:p w:rsidR="00185381" w:rsidRPr="00DA26CA" w:rsidRDefault="00886E5C" w:rsidP="00CA1B38">
            <w:pPr>
              <w:jc w:val="center"/>
            </w:pPr>
            <w:r w:rsidRPr="00DA26CA">
              <w:t>2017 год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185381" w:rsidRPr="00DA26CA" w:rsidRDefault="00886E5C" w:rsidP="00CA1B38">
            <w:pPr>
              <w:jc w:val="center"/>
            </w:pPr>
            <w:r w:rsidRPr="00DA26CA">
              <w:t>1</w:t>
            </w:r>
          </w:p>
        </w:tc>
        <w:tc>
          <w:tcPr>
            <w:tcW w:w="6237" w:type="dxa"/>
          </w:tcPr>
          <w:p w:rsidR="00185381" w:rsidRPr="00DA26CA" w:rsidRDefault="00886E5C" w:rsidP="007E2AB2">
            <w:pPr>
              <w:jc w:val="both"/>
            </w:pPr>
            <w:r w:rsidRPr="00DA26CA">
              <w:t>Объем налоговых и неналоговых доходов бюджета города Югорска, тыс. рублей</w:t>
            </w:r>
          </w:p>
        </w:tc>
        <w:tc>
          <w:tcPr>
            <w:tcW w:w="1701" w:type="dxa"/>
            <w:vAlign w:val="center"/>
          </w:tcPr>
          <w:p w:rsidR="00185381" w:rsidRPr="00DA26CA" w:rsidRDefault="00B75BFC" w:rsidP="00CA1B38">
            <w:pPr>
              <w:jc w:val="right"/>
            </w:pPr>
            <w:r w:rsidRPr="00DA26CA">
              <w:t>1 114 704,1</w:t>
            </w:r>
          </w:p>
        </w:tc>
        <w:tc>
          <w:tcPr>
            <w:tcW w:w="1695" w:type="dxa"/>
            <w:vAlign w:val="center"/>
          </w:tcPr>
          <w:p w:rsidR="00185381" w:rsidRPr="00DA26CA" w:rsidRDefault="00B75BFC" w:rsidP="00CA1B38">
            <w:pPr>
              <w:jc w:val="right"/>
            </w:pPr>
            <w:r w:rsidRPr="00DA26CA">
              <w:t>1 113 146,5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185381" w:rsidRPr="00DA26CA" w:rsidRDefault="00886E5C" w:rsidP="00CA1B38">
            <w:pPr>
              <w:jc w:val="center"/>
            </w:pPr>
            <w:r w:rsidRPr="00DA26CA">
              <w:t>1.1</w:t>
            </w:r>
          </w:p>
        </w:tc>
        <w:tc>
          <w:tcPr>
            <w:tcW w:w="6237" w:type="dxa"/>
          </w:tcPr>
          <w:p w:rsidR="00185381" w:rsidRPr="00DA26CA" w:rsidRDefault="00886E5C" w:rsidP="007E2AB2">
            <w:pPr>
              <w:jc w:val="both"/>
            </w:pPr>
            <w:r w:rsidRPr="00DA26CA">
              <w:t>Льготы, представленные в соответствии с решениями Думы города Югорска, тыс. рублей</w:t>
            </w:r>
          </w:p>
        </w:tc>
        <w:tc>
          <w:tcPr>
            <w:tcW w:w="1701" w:type="dxa"/>
            <w:vAlign w:val="center"/>
          </w:tcPr>
          <w:p w:rsidR="00185381" w:rsidRPr="00DA26CA" w:rsidRDefault="00B75BFC" w:rsidP="00CA1B38">
            <w:pPr>
              <w:jc w:val="right"/>
            </w:pPr>
            <w:r w:rsidRPr="00DA26CA">
              <w:t>2</w:t>
            </w:r>
            <w:r w:rsidR="0079044A" w:rsidRPr="00DA26CA">
              <w:t> </w:t>
            </w:r>
            <w:r w:rsidRPr="00DA26CA">
              <w:t>015</w:t>
            </w:r>
            <w:r w:rsidR="0079044A" w:rsidRPr="00DA26CA">
              <w:t>,0</w:t>
            </w:r>
          </w:p>
        </w:tc>
        <w:tc>
          <w:tcPr>
            <w:tcW w:w="1695" w:type="dxa"/>
            <w:vAlign w:val="center"/>
          </w:tcPr>
          <w:p w:rsidR="00185381" w:rsidRPr="00DA26CA" w:rsidRDefault="00B75BFC" w:rsidP="00CA1B38">
            <w:pPr>
              <w:jc w:val="right"/>
            </w:pPr>
            <w:r w:rsidRPr="00DA26CA">
              <w:t>2</w:t>
            </w:r>
            <w:r w:rsidR="0079044A" w:rsidRPr="00DA26CA">
              <w:t> </w:t>
            </w:r>
            <w:r w:rsidRPr="00DA26CA">
              <w:t>016</w:t>
            </w:r>
            <w:r w:rsidR="0079044A" w:rsidRPr="00DA26CA">
              <w:t>,0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185381" w:rsidRPr="00DA26CA" w:rsidRDefault="00886E5C" w:rsidP="00CA1B38">
            <w:pPr>
              <w:jc w:val="center"/>
            </w:pPr>
            <w:r w:rsidRPr="00DA26CA">
              <w:t>1.2</w:t>
            </w:r>
          </w:p>
        </w:tc>
        <w:tc>
          <w:tcPr>
            <w:tcW w:w="6237" w:type="dxa"/>
          </w:tcPr>
          <w:p w:rsidR="00185381" w:rsidRPr="00DA26CA" w:rsidRDefault="00886E5C" w:rsidP="0061430A">
            <w:pPr>
              <w:jc w:val="both"/>
            </w:pPr>
            <w:r w:rsidRPr="00DA26CA">
              <w:t>Темп роста (снижени</w:t>
            </w:r>
            <w:r w:rsidR="0061430A" w:rsidRPr="00DA26CA">
              <w:t>я</w:t>
            </w:r>
            <w:r w:rsidRPr="00DA26CA">
              <w:t>) суммы предоставленных льгот к предыдущему году, %</w:t>
            </w:r>
          </w:p>
        </w:tc>
        <w:tc>
          <w:tcPr>
            <w:tcW w:w="1701" w:type="dxa"/>
            <w:vAlign w:val="center"/>
          </w:tcPr>
          <w:p w:rsidR="00185381" w:rsidRPr="00DA26CA" w:rsidRDefault="00B75BFC" w:rsidP="00CA1B38">
            <w:pPr>
              <w:jc w:val="right"/>
            </w:pPr>
            <w:r w:rsidRPr="00DA26CA">
              <w:t>36,6</w:t>
            </w:r>
          </w:p>
        </w:tc>
        <w:tc>
          <w:tcPr>
            <w:tcW w:w="1695" w:type="dxa"/>
            <w:vAlign w:val="center"/>
          </w:tcPr>
          <w:p w:rsidR="00185381" w:rsidRPr="00DA26CA" w:rsidRDefault="00B75BFC" w:rsidP="00CA1B38">
            <w:pPr>
              <w:jc w:val="right"/>
            </w:pPr>
            <w:r w:rsidRPr="00DA26CA">
              <w:t>100,1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185381" w:rsidRPr="00DA26CA" w:rsidRDefault="00886E5C" w:rsidP="00CA1B38">
            <w:pPr>
              <w:jc w:val="center"/>
            </w:pPr>
            <w:r w:rsidRPr="00DA26CA">
              <w:t>1.3</w:t>
            </w:r>
          </w:p>
        </w:tc>
        <w:tc>
          <w:tcPr>
            <w:tcW w:w="6237" w:type="dxa"/>
          </w:tcPr>
          <w:p w:rsidR="00185381" w:rsidRPr="00DA26CA" w:rsidRDefault="00886E5C" w:rsidP="007E2AB2">
            <w:pPr>
              <w:jc w:val="both"/>
            </w:pPr>
            <w:r w:rsidRPr="00DA26CA">
              <w:t>В процентах к объему налоговых и неналоговых доходов бюджета города Югорска</w:t>
            </w:r>
          </w:p>
        </w:tc>
        <w:tc>
          <w:tcPr>
            <w:tcW w:w="1701" w:type="dxa"/>
            <w:vAlign w:val="center"/>
          </w:tcPr>
          <w:p w:rsidR="00185381" w:rsidRPr="00DA26CA" w:rsidRDefault="00B75BFC" w:rsidP="00CA1B38">
            <w:pPr>
              <w:jc w:val="right"/>
            </w:pPr>
            <w:r w:rsidRPr="00DA26CA">
              <w:t>0,2</w:t>
            </w:r>
          </w:p>
        </w:tc>
        <w:tc>
          <w:tcPr>
            <w:tcW w:w="1695" w:type="dxa"/>
            <w:vAlign w:val="center"/>
          </w:tcPr>
          <w:p w:rsidR="00185381" w:rsidRPr="00DA26CA" w:rsidRDefault="00B75BFC" w:rsidP="00CA1B38">
            <w:pPr>
              <w:jc w:val="right"/>
            </w:pPr>
            <w:r w:rsidRPr="00DA26CA">
              <w:t>0,2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185381" w:rsidRPr="00DA26CA" w:rsidRDefault="00886E5C" w:rsidP="00CA1B38">
            <w:pPr>
              <w:jc w:val="center"/>
            </w:pPr>
            <w:r w:rsidRPr="00DA26CA">
              <w:t>2</w:t>
            </w:r>
          </w:p>
        </w:tc>
        <w:tc>
          <w:tcPr>
            <w:tcW w:w="6237" w:type="dxa"/>
          </w:tcPr>
          <w:p w:rsidR="00185381" w:rsidRPr="00DA26CA" w:rsidRDefault="00886E5C" w:rsidP="007E2AB2">
            <w:pPr>
              <w:jc w:val="both"/>
            </w:pPr>
            <w:r w:rsidRPr="00DA26CA">
              <w:t>Поступление по земельному налогу, тыс. рублей</w:t>
            </w:r>
          </w:p>
        </w:tc>
        <w:tc>
          <w:tcPr>
            <w:tcW w:w="1701" w:type="dxa"/>
            <w:vAlign w:val="center"/>
          </w:tcPr>
          <w:p w:rsidR="00185381" w:rsidRPr="00DA26CA" w:rsidRDefault="00B75BFC" w:rsidP="00CA1B38">
            <w:pPr>
              <w:jc w:val="right"/>
            </w:pPr>
            <w:r w:rsidRPr="00DA26CA">
              <w:t>47 460,8</w:t>
            </w:r>
          </w:p>
        </w:tc>
        <w:tc>
          <w:tcPr>
            <w:tcW w:w="1695" w:type="dxa"/>
            <w:vAlign w:val="center"/>
          </w:tcPr>
          <w:p w:rsidR="00185381" w:rsidRPr="00DA26CA" w:rsidRDefault="002A2143" w:rsidP="00CA1B38">
            <w:pPr>
              <w:jc w:val="right"/>
            </w:pPr>
            <w:r w:rsidRPr="00DA26CA">
              <w:t>44 510,5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886E5C" w:rsidRPr="00DA26CA" w:rsidRDefault="00886E5C" w:rsidP="00CA1B38">
            <w:pPr>
              <w:jc w:val="center"/>
            </w:pPr>
            <w:r w:rsidRPr="00DA26CA">
              <w:t>2.1</w:t>
            </w:r>
          </w:p>
        </w:tc>
        <w:tc>
          <w:tcPr>
            <w:tcW w:w="6237" w:type="dxa"/>
          </w:tcPr>
          <w:p w:rsidR="00886E5C" w:rsidRPr="00DA26CA" w:rsidRDefault="00886E5C" w:rsidP="007E2AB2">
            <w:pPr>
              <w:jc w:val="both"/>
            </w:pPr>
            <w:r w:rsidRPr="00DA26CA">
              <w:t>Льготы по земельному налогу, тыс. рублей</w:t>
            </w:r>
          </w:p>
        </w:tc>
        <w:tc>
          <w:tcPr>
            <w:tcW w:w="1701" w:type="dxa"/>
            <w:vAlign w:val="center"/>
          </w:tcPr>
          <w:p w:rsidR="00886E5C" w:rsidRPr="00DA26CA" w:rsidRDefault="002A2143" w:rsidP="00CA1B38">
            <w:pPr>
              <w:jc w:val="right"/>
            </w:pPr>
            <w:r w:rsidRPr="00DA26CA">
              <w:t>1</w:t>
            </w:r>
            <w:r w:rsidR="0079044A" w:rsidRPr="00DA26CA">
              <w:t> </w:t>
            </w:r>
            <w:r w:rsidRPr="00DA26CA">
              <w:t>339</w:t>
            </w:r>
            <w:r w:rsidR="0079044A" w:rsidRPr="00DA26CA">
              <w:t>,0</w:t>
            </w:r>
          </w:p>
        </w:tc>
        <w:tc>
          <w:tcPr>
            <w:tcW w:w="1695" w:type="dxa"/>
            <w:vAlign w:val="center"/>
          </w:tcPr>
          <w:p w:rsidR="00886E5C" w:rsidRPr="00DA26CA" w:rsidRDefault="002A2143" w:rsidP="00CA1B38">
            <w:pPr>
              <w:jc w:val="right"/>
            </w:pPr>
            <w:r w:rsidRPr="00DA26CA">
              <w:t>1</w:t>
            </w:r>
            <w:r w:rsidR="0079044A" w:rsidRPr="00DA26CA">
              <w:t> </w:t>
            </w:r>
            <w:r w:rsidRPr="00DA26CA">
              <w:t>334</w:t>
            </w:r>
            <w:r w:rsidR="0079044A" w:rsidRPr="00DA26CA">
              <w:t>,0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886E5C" w:rsidRPr="00DA26CA" w:rsidRDefault="00886E5C" w:rsidP="00CA1B38">
            <w:pPr>
              <w:jc w:val="center"/>
            </w:pPr>
            <w:r w:rsidRPr="00DA26CA">
              <w:t>2.2</w:t>
            </w:r>
          </w:p>
        </w:tc>
        <w:tc>
          <w:tcPr>
            <w:tcW w:w="6237" w:type="dxa"/>
          </w:tcPr>
          <w:p w:rsidR="00886E5C" w:rsidRPr="00DA26CA" w:rsidRDefault="00886E5C" w:rsidP="007E2AB2">
            <w:pPr>
              <w:jc w:val="both"/>
            </w:pPr>
            <w:r w:rsidRPr="00DA26CA">
              <w:t>Темп роста (снижение) суммы предоставленных льгот к предыдущему году, %</w:t>
            </w:r>
          </w:p>
        </w:tc>
        <w:tc>
          <w:tcPr>
            <w:tcW w:w="1701" w:type="dxa"/>
            <w:vAlign w:val="center"/>
          </w:tcPr>
          <w:p w:rsidR="00886E5C" w:rsidRPr="00DA26CA" w:rsidRDefault="002A2143" w:rsidP="00CA1B38">
            <w:pPr>
              <w:jc w:val="right"/>
            </w:pPr>
            <w:r w:rsidRPr="00DA26CA">
              <w:t>25,8</w:t>
            </w:r>
          </w:p>
        </w:tc>
        <w:tc>
          <w:tcPr>
            <w:tcW w:w="1695" w:type="dxa"/>
            <w:vAlign w:val="center"/>
          </w:tcPr>
          <w:p w:rsidR="00886E5C" w:rsidRPr="00DA26CA" w:rsidRDefault="002A2143" w:rsidP="00CA1B38">
            <w:pPr>
              <w:jc w:val="right"/>
            </w:pPr>
            <w:r w:rsidRPr="00DA26CA">
              <w:t>99,6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886E5C" w:rsidRPr="00DA26CA" w:rsidRDefault="00886E5C" w:rsidP="00CA1B38">
            <w:pPr>
              <w:jc w:val="center"/>
            </w:pPr>
            <w:r w:rsidRPr="00DA26CA">
              <w:t>2.3</w:t>
            </w:r>
          </w:p>
        </w:tc>
        <w:tc>
          <w:tcPr>
            <w:tcW w:w="6237" w:type="dxa"/>
          </w:tcPr>
          <w:p w:rsidR="00886E5C" w:rsidRPr="00DA26CA" w:rsidRDefault="00886E5C" w:rsidP="0061430A">
            <w:pPr>
              <w:jc w:val="both"/>
            </w:pPr>
            <w:r w:rsidRPr="00DA26CA">
              <w:t xml:space="preserve">В процентах к </w:t>
            </w:r>
            <w:r w:rsidR="0061430A" w:rsidRPr="00DA26CA">
              <w:t xml:space="preserve">объему </w:t>
            </w:r>
            <w:r w:rsidRPr="00DA26CA">
              <w:t>поступлени</w:t>
            </w:r>
            <w:r w:rsidR="0061430A" w:rsidRPr="00DA26CA">
              <w:t>й</w:t>
            </w:r>
            <w:r w:rsidRPr="00DA26CA">
              <w:t xml:space="preserve"> земельного налога</w:t>
            </w:r>
          </w:p>
        </w:tc>
        <w:tc>
          <w:tcPr>
            <w:tcW w:w="1701" w:type="dxa"/>
            <w:vAlign w:val="center"/>
          </w:tcPr>
          <w:p w:rsidR="00886E5C" w:rsidRPr="00DA26CA" w:rsidRDefault="002A2143" w:rsidP="00CA1B38">
            <w:pPr>
              <w:jc w:val="right"/>
            </w:pPr>
            <w:r w:rsidRPr="00DA26CA">
              <w:t>2,8</w:t>
            </w:r>
          </w:p>
        </w:tc>
        <w:tc>
          <w:tcPr>
            <w:tcW w:w="1695" w:type="dxa"/>
            <w:vAlign w:val="center"/>
          </w:tcPr>
          <w:p w:rsidR="00886E5C" w:rsidRPr="00DA26CA" w:rsidRDefault="002A2143" w:rsidP="00CA1B38">
            <w:pPr>
              <w:jc w:val="right"/>
            </w:pPr>
            <w:r w:rsidRPr="00DA26CA">
              <w:t>3,0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886E5C" w:rsidRPr="00DA26CA" w:rsidRDefault="00886E5C" w:rsidP="00CA1B38">
            <w:pPr>
              <w:jc w:val="center"/>
            </w:pPr>
            <w:r w:rsidRPr="00DA26CA">
              <w:t>3</w:t>
            </w:r>
          </w:p>
        </w:tc>
        <w:tc>
          <w:tcPr>
            <w:tcW w:w="6237" w:type="dxa"/>
          </w:tcPr>
          <w:p w:rsidR="00886E5C" w:rsidRPr="00DA26CA" w:rsidRDefault="00886E5C" w:rsidP="00886E5C">
            <w:pPr>
              <w:jc w:val="both"/>
            </w:pPr>
            <w:r w:rsidRPr="00DA26CA">
              <w:t>Поступление по налогу на имущество физических лиц, тыс. рублей</w:t>
            </w:r>
          </w:p>
        </w:tc>
        <w:tc>
          <w:tcPr>
            <w:tcW w:w="1701" w:type="dxa"/>
            <w:vAlign w:val="center"/>
          </w:tcPr>
          <w:p w:rsidR="00886E5C" w:rsidRPr="00DA26CA" w:rsidRDefault="0079044A" w:rsidP="00CA1B38">
            <w:pPr>
              <w:jc w:val="right"/>
            </w:pPr>
            <w:r w:rsidRPr="00DA26CA">
              <w:t>10 885,3</w:t>
            </w:r>
          </w:p>
        </w:tc>
        <w:tc>
          <w:tcPr>
            <w:tcW w:w="1695" w:type="dxa"/>
            <w:vAlign w:val="center"/>
          </w:tcPr>
          <w:p w:rsidR="00886E5C" w:rsidRPr="00DA26CA" w:rsidRDefault="0079044A" w:rsidP="00CA1B38">
            <w:pPr>
              <w:jc w:val="right"/>
            </w:pPr>
            <w:r w:rsidRPr="00DA26CA">
              <w:t>14 991,2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886E5C" w:rsidRPr="00DA26CA" w:rsidRDefault="00886E5C" w:rsidP="00CA1B38">
            <w:pPr>
              <w:jc w:val="center"/>
            </w:pPr>
            <w:r w:rsidRPr="00DA26CA">
              <w:t>3.1</w:t>
            </w:r>
          </w:p>
        </w:tc>
        <w:tc>
          <w:tcPr>
            <w:tcW w:w="6237" w:type="dxa"/>
          </w:tcPr>
          <w:p w:rsidR="00886E5C" w:rsidRPr="00DA26CA" w:rsidRDefault="00886E5C" w:rsidP="00886E5C">
            <w:pPr>
              <w:jc w:val="both"/>
            </w:pPr>
            <w:r w:rsidRPr="00DA26CA">
              <w:t>Льготы по налогу на имущество физических лиц, тыс. рублей</w:t>
            </w:r>
          </w:p>
        </w:tc>
        <w:tc>
          <w:tcPr>
            <w:tcW w:w="1701" w:type="dxa"/>
            <w:vAlign w:val="center"/>
          </w:tcPr>
          <w:p w:rsidR="00886E5C" w:rsidRPr="00DA26CA" w:rsidRDefault="0079044A" w:rsidP="00CA1B38">
            <w:pPr>
              <w:jc w:val="right"/>
            </w:pPr>
            <w:r w:rsidRPr="00DA26CA">
              <w:t>676,0</w:t>
            </w:r>
          </w:p>
        </w:tc>
        <w:tc>
          <w:tcPr>
            <w:tcW w:w="1695" w:type="dxa"/>
            <w:vAlign w:val="center"/>
          </w:tcPr>
          <w:p w:rsidR="00886E5C" w:rsidRPr="00DA26CA" w:rsidRDefault="0079044A" w:rsidP="00CA1B38">
            <w:pPr>
              <w:jc w:val="right"/>
            </w:pPr>
            <w:r w:rsidRPr="00DA26CA">
              <w:t>682,0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886E5C" w:rsidRPr="00DA26CA" w:rsidRDefault="00886E5C" w:rsidP="00CA1B38">
            <w:pPr>
              <w:jc w:val="center"/>
            </w:pPr>
            <w:r w:rsidRPr="00DA26CA">
              <w:t>3.2</w:t>
            </w:r>
          </w:p>
        </w:tc>
        <w:tc>
          <w:tcPr>
            <w:tcW w:w="6237" w:type="dxa"/>
          </w:tcPr>
          <w:p w:rsidR="00886E5C" w:rsidRPr="00DA26CA" w:rsidRDefault="00886E5C" w:rsidP="0061430A">
            <w:pPr>
              <w:jc w:val="both"/>
            </w:pPr>
            <w:r w:rsidRPr="00DA26CA">
              <w:t>Темп роста (снижени</w:t>
            </w:r>
            <w:r w:rsidR="0061430A" w:rsidRPr="00DA26CA">
              <w:t>я</w:t>
            </w:r>
            <w:r w:rsidRPr="00DA26CA">
              <w:t xml:space="preserve">) суммы предоставленных льгот к </w:t>
            </w:r>
            <w:r w:rsidRPr="00DA26CA">
              <w:lastRenderedPageBreak/>
              <w:t>предыдущему году, %</w:t>
            </w:r>
          </w:p>
        </w:tc>
        <w:tc>
          <w:tcPr>
            <w:tcW w:w="1701" w:type="dxa"/>
            <w:vAlign w:val="center"/>
          </w:tcPr>
          <w:p w:rsidR="00886E5C" w:rsidRPr="00DA26CA" w:rsidRDefault="002F4CDB" w:rsidP="00CA1B38">
            <w:pPr>
              <w:jc w:val="right"/>
            </w:pPr>
            <w:r w:rsidRPr="00DA26CA">
              <w:lastRenderedPageBreak/>
              <w:t>214,6</w:t>
            </w:r>
          </w:p>
        </w:tc>
        <w:tc>
          <w:tcPr>
            <w:tcW w:w="1695" w:type="dxa"/>
            <w:vAlign w:val="center"/>
          </w:tcPr>
          <w:p w:rsidR="00886E5C" w:rsidRPr="00DA26CA" w:rsidRDefault="002F4CDB" w:rsidP="00CA1B38">
            <w:pPr>
              <w:jc w:val="right"/>
            </w:pPr>
            <w:r w:rsidRPr="00DA26CA">
              <w:t>100,9</w:t>
            </w:r>
          </w:p>
        </w:tc>
      </w:tr>
      <w:tr w:rsidR="00DA26CA" w:rsidRPr="00DA26CA" w:rsidTr="00CA1B38">
        <w:tc>
          <w:tcPr>
            <w:tcW w:w="675" w:type="dxa"/>
            <w:vAlign w:val="center"/>
          </w:tcPr>
          <w:p w:rsidR="00886E5C" w:rsidRPr="00DA26CA" w:rsidRDefault="00886E5C" w:rsidP="00CA1B38">
            <w:pPr>
              <w:jc w:val="center"/>
            </w:pPr>
            <w:r w:rsidRPr="00DA26CA">
              <w:lastRenderedPageBreak/>
              <w:t>3.3</w:t>
            </w:r>
          </w:p>
        </w:tc>
        <w:tc>
          <w:tcPr>
            <w:tcW w:w="6237" w:type="dxa"/>
          </w:tcPr>
          <w:p w:rsidR="00886E5C" w:rsidRPr="00DA26CA" w:rsidRDefault="00886E5C" w:rsidP="0061430A">
            <w:pPr>
              <w:jc w:val="both"/>
            </w:pPr>
            <w:r w:rsidRPr="00DA26CA">
              <w:t xml:space="preserve">В процентах к </w:t>
            </w:r>
            <w:r w:rsidR="0061430A" w:rsidRPr="00DA26CA">
              <w:t xml:space="preserve">объему </w:t>
            </w:r>
            <w:r w:rsidRPr="00DA26CA">
              <w:t>поступлени</w:t>
            </w:r>
            <w:r w:rsidR="0061430A" w:rsidRPr="00DA26CA">
              <w:t>я</w:t>
            </w:r>
            <w:r w:rsidRPr="00DA26CA">
              <w:t xml:space="preserve"> налог</w:t>
            </w:r>
            <w:r w:rsidR="0061430A" w:rsidRPr="00DA26CA">
              <w:t>а</w:t>
            </w:r>
            <w:r w:rsidRPr="00DA26CA">
              <w:t xml:space="preserve"> на имущество физических лиц</w:t>
            </w:r>
          </w:p>
        </w:tc>
        <w:tc>
          <w:tcPr>
            <w:tcW w:w="1701" w:type="dxa"/>
            <w:vAlign w:val="center"/>
          </w:tcPr>
          <w:p w:rsidR="00886E5C" w:rsidRPr="00DA26CA" w:rsidRDefault="002F4CDB" w:rsidP="00CA1B38">
            <w:pPr>
              <w:jc w:val="right"/>
            </w:pPr>
            <w:r w:rsidRPr="00DA26CA">
              <w:t>6,2</w:t>
            </w:r>
          </w:p>
        </w:tc>
        <w:tc>
          <w:tcPr>
            <w:tcW w:w="1695" w:type="dxa"/>
            <w:vAlign w:val="center"/>
          </w:tcPr>
          <w:p w:rsidR="00886E5C" w:rsidRPr="00DA26CA" w:rsidRDefault="002F4CDB" w:rsidP="00CA1B38">
            <w:pPr>
              <w:jc w:val="right"/>
            </w:pPr>
            <w:r w:rsidRPr="00DA26CA">
              <w:t>4,5</w:t>
            </w:r>
          </w:p>
        </w:tc>
      </w:tr>
    </w:tbl>
    <w:p w:rsidR="00185381" w:rsidRPr="00DA26CA" w:rsidRDefault="00185381" w:rsidP="007E2AB2">
      <w:pPr>
        <w:ind w:firstLine="708"/>
        <w:jc w:val="both"/>
      </w:pPr>
    </w:p>
    <w:p w:rsidR="003255AA" w:rsidRPr="00DA26CA" w:rsidRDefault="003255AA" w:rsidP="007E2AB2">
      <w:pPr>
        <w:ind w:firstLine="708"/>
        <w:jc w:val="both"/>
        <w:rPr>
          <w:b/>
        </w:rPr>
      </w:pPr>
    </w:p>
    <w:p w:rsidR="00480B42" w:rsidRPr="00DA26CA" w:rsidRDefault="00480B42" w:rsidP="008A13E9">
      <w:pPr>
        <w:jc w:val="both"/>
      </w:pPr>
      <w:r w:rsidRPr="00DA26CA">
        <w:tab/>
      </w:r>
      <w:r w:rsidR="003255AA" w:rsidRPr="00DA26CA">
        <w:rPr>
          <w:b/>
        </w:rPr>
        <w:t>1</w:t>
      </w:r>
      <w:r w:rsidRPr="00DA26CA">
        <w:rPr>
          <w:b/>
        </w:rPr>
        <w:t>. Земельный налог.</w:t>
      </w:r>
    </w:p>
    <w:p w:rsidR="00F0696A" w:rsidRPr="00DA26CA" w:rsidRDefault="00F0696A" w:rsidP="00F0696A">
      <w:pPr>
        <w:ind w:firstLine="567"/>
        <w:jc w:val="both"/>
      </w:pPr>
      <w:r w:rsidRPr="00DA26CA">
        <w:t xml:space="preserve">В соответствии с решением Думы города Югорска </w:t>
      </w:r>
      <w:r w:rsidR="00C71595" w:rsidRPr="00DA26CA">
        <w:t>л</w:t>
      </w:r>
      <w:r w:rsidRPr="00DA26CA">
        <w:t xml:space="preserve">ьготы по земельному налогу установлены для налогоплательщиков  8 категорий: 4 категории организации и субъекты малого и среднего предпринимательства и </w:t>
      </w:r>
      <w:r w:rsidR="002F4CDB" w:rsidRPr="00DA26CA">
        <w:t>4 категории</w:t>
      </w:r>
      <w:r w:rsidRPr="00DA26CA">
        <w:t xml:space="preserve"> физических лиц.</w:t>
      </w:r>
    </w:p>
    <w:p w:rsidR="00F0696A" w:rsidRPr="00DA26CA" w:rsidRDefault="00F0696A" w:rsidP="00F0696A">
      <w:pPr>
        <w:ind w:firstLine="567"/>
        <w:jc w:val="both"/>
      </w:pPr>
      <w:r w:rsidRPr="00DA26CA">
        <w:t xml:space="preserve">В 2017 году льготой воспользовались </w:t>
      </w:r>
      <w:r w:rsidR="002F4CDB" w:rsidRPr="00DA26CA">
        <w:t xml:space="preserve">4 </w:t>
      </w:r>
      <w:r w:rsidRPr="00DA26CA">
        <w:t>категори</w:t>
      </w:r>
      <w:r w:rsidR="002F4CDB" w:rsidRPr="00DA26CA">
        <w:t>и</w:t>
      </w:r>
      <w:r w:rsidRPr="00DA26CA">
        <w:t xml:space="preserve"> физических лиц</w:t>
      </w:r>
      <w:r w:rsidR="00FC2499" w:rsidRPr="00DA26CA">
        <w:t xml:space="preserve"> в количестве 3 705 плательщиков земельного налога</w:t>
      </w:r>
      <w:r w:rsidRPr="00DA26CA">
        <w:t>.Организации и субъекты малого и среднего предпринимательства льготой не воспользовались.</w:t>
      </w:r>
    </w:p>
    <w:p w:rsidR="00E63E4A" w:rsidRPr="00DA26CA" w:rsidRDefault="002D38AF" w:rsidP="00F0696A">
      <w:pPr>
        <w:ind w:firstLine="567"/>
        <w:jc w:val="both"/>
      </w:pPr>
      <w:r w:rsidRPr="00DA26CA">
        <w:t>1. Бюджетная эффективность</w:t>
      </w:r>
    </w:p>
    <w:p w:rsidR="00E63E4A" w:rsidRPr="00DA26CA" w:rsidRDefault="002D38AF" w:rsidP="00F0696A">
      <w:pPr>
        <w:ind w:firstLine="567"/>
        <w:jc w:val="both"/>
        <w:rPr>
          <w:i/>
        </w:rPr>
      </w:pPr>
      <w:r w:rsidRPr="00DA26CA">
        <w:t xml:space="preserve">Темп роста налоговой базы, суммы исчисленного налога, подлежащего уплате в бюджет, над темпами роста </w:t>
      </w:r>
      <w:r w:rsidR="006C158A" w:rsidRPr="00DA26CA">
        <w:t>объема налоговых льгот</w:t>
      </w:r>
      <w:r w:rsidR="00335610" w:rsidRPr="00DA26CA">
        <w:t>. При положительном значении коэффициента бюджетной эффективности или равном 0, эффективность признается удовлетворительной (достаточной).</w:t>
      </w:r>
    </w:p>
    <w:p w:rsidR="001722CF" w:rsidRPr="00DA26CA" w:rsidRDefault="001722CF" w:rsidP="001722CF">
      <w:pPr>
        <w:ind w:firstLine="567"/>
        <w:jc w:val="both"/>
      </w:pPr>
      <w:r w:rsidRPr="00DA26CA">
        <w:t>Результаты оценки эффективности предоставленных налогоплательщикам льгот по земельному налогу представлен</w:t>
      </w:r>
      <w:r w:rsidR="0061430A" w:rsidRPr="00DA26CA">
        <w:t>ы</w:t>
      </w:r>
      <w:r w:rsidRPr="00DA26CA">
        <w:t xml:space="preserve"> в таблице 2</w:t>
      </w:r>
      <w:r w:rsidR="0061430A" w:rsidRPr="00DA26CA">
        <w:t>.</w:t>
      </w:r>
    </w:p>
    <w:p w:rsidR="001722CF" w:rsidRPr="00DA26CA" w:rsidRDefault="001722CF" w:rsidP="00CA1B38">
      <w:pPr>
        <w:ind w:firstLine="567"/>
        <w:jc w:val="right"/>
      </w:pPr>
      <w:r w:rsidRPr="00DA26CA">
        <w:t>Таблица 2</w:t>
      </w:r>
    </w:p>
    <w:p w:rsidR="001722CF" w:rsidRPr="00DA26CA" w:rsidRDefault="001722CF" w:rsidP="001722CF">
      <w:pPr>
        <w:ind w:firstLine="567"/>
        <w:jc w:val="center"/>
      </w:pPr>
      <w:r w:rsidRPr="00DA26CA">
        <w:t>Результаты оценки эффективности предоставленных налогоплательщикам льгот по земельному налогу</w:t>
      </w:r>
    </w:p>
    <w:p w:rsidR="006C158A" w:rsidRPr="00DA26CA" w:rsidRDefault="006C158A" w:rsidP="00F0696A">
      <w:pPr>
        <w:ind w:firstLine="567"/>
        <w:jc w:val="both"/>
      </w:pPr>
    </w:p>
    <w:tbl>
      <w:tblPr>
        <w:tblStyle w:val="a3"/>
        <w:tblW w:w="0" w:type="auto"/>
        <w:tblLook w:val="04A0"/>
      </w:tblPr>
      <w:tblGrid>
        <w:gridCol w:w="577"/>
        <w:gridCol w:w="6068"/>
        <w:gridCol w:w="1835"/>
        <w:gridCol w:w="1828"/>
      </w:tblGrid>
      <w:tr w:rsidR="00DA26CA" w:rsidRPr="00DA26CA" w:rsidTr="00CA1B38">
        <w:trPr>
          <w:trHeight w:val="503"/>
        </w:trPr>
        <w:tc>
          <w:tcPr>
            <w:tcW w:w="577" w:type="dxa"/>
            <w:vAlign w:val="center"/>
          </w:tcPr>
          <w:p w:rsidR="006C158A" w:rsidRPr="00DA26CA" w:rsidRDefault="006C158A" w:rsidP="00CA1B38">
            <w:pPr>
              <w:jc w:val="center"/>
            </w:pPr>
            <w:r w:rsidRPr="00DA26CA">
              <w:t>№ п/п</w:t>
            </w:r>
          </w:p>
        </w:tc>
        <w:tc>
          <w:tcPr>
            <w:tcW w:w="6068" w:type="dxa"/>
            <w:vAlign w:val="center"/>
          </w:tcPr>
          <w:p w:rsidR="006C158A" w:rsidRPr="00DA26CA" w:rsidRDefault="006C158A" w:rsidP="00CA1B38">
            <w:pPr>
              <w:jc w:val="center"/>
            </w:pPr>
            <w:r w:rsidRPr="00DA26CA"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6C158A" w:rsidRPr="00DA26CA" w:rsidRDefault="00D3276A" w:rsidP="00CA1B38">
            <w:pPr>
              <w:jc w:val="center"/>
            </w:pPr>
            <w:r w:rsidRPr="00DA26CA">
              <w:t>2016 год</w:t>
            </w:r>
          </w:p>
        </w:tc>
        <w:tc>
          <w:tcPr>
            <w:tcW w:w="1828" w:type="dxa"/>
            <w:vAlign w:val="center"/>
          </w:tcPr>
          <w:p w:rsidR="006C158A" w:rsidRPr="00DA26CA" w:rsidRDefault="006C158A" w:rsidP="00CA1B38">
            <w:pPr>
              <w:jc w:val="center"/>
            </w:pPr>
            <w:r w:rsidRPr="00DA26CA">
              <w:t>201</w:t>
            </w:r>
            <w:r w:rsidR="00D3276A" w:rsidRPr="00DA26CA">
              <w:t>7</w:t>
            </w:r>
            <w:r w:rsidRPr="00DA26CA">
              <w:t xml:space="preserve"> год</w:t>
            </w:r>
          </w:p>
        </w:tc>
      </w:tr>
      <w:tr w:rsidR="00DA26CA" w:rsidRPr="00DA26CA" w:rsidTr="00CA1B38">
        <w:tc>
          <w:tcPr>
            <w:tcW w:w="577" w:type="dxa"/>
            <w:vAlign w:val="center"/>
          </w:tcPr>
          <w:p w:rsidR="006C158A" w:rsidRPr="00DA26CA" w:rsidRDefault="006C158A" w:rsidP="00CA1B38">
            <w:pPr>
              <w:jc w:val="center"/>
            </w:pPr>
            <w:r w:rsidRPr="00DA26CA">
              <w:t>1.</w:t>
            </w:r>
          </w:p>
        </w:tc>
        <w:tc>
          <w:tcPr>
            <w:tcW w:w="6068" w:type="dxa"/>
          </w:tcPr>
          <w:p w:rsidR="006C158A" w:rsidRPr="00DA26CA" w:rsidRDefault="006C158A" w:rsidP="00F0696A">
            <w:pPr>
              <w:jc w:val="both"/>
            </w:pPr>
            <w:r w:rsidRPr="00DA26CA">
              <w:t>Суммы исчисленного налога, подлежащего уплате в бюджет</w:t>
            </w:r>
          </w:p>
        </w:tc>
        <w:tc>
          <w:tcPr>
            <w:tcW w:w="1835" w:type="dxa"/>
            <w:vAlign w:val="center"/>
          </w:tcPr>
          <w:p w:rsidR="006C158A" w:rsidRPr="00DA26CA" w:rsidRDefault="00D3276A" w:rsidP="00CA1B38">
            <w:pPr>
              <w:jc w:val="center"/>
            </w:pPr>
            <w:r w:rsidRPr="00DA26CA">
              <w:t>47 260</w:t>
            </w:r>
          </w:p>
        </w:tc>
        <w:tc>
          <w:tcPr>
            <w:tcW w:w="1828" w:type="dxa"/>
            <w:vAlign w:val="center"/>
          </w:tcPr>
          <w:p w:rsidR="006C158A" w:rsidRPr="00DA26CA" w:rsidRDefault="00D3276A" w:rsidP="00CA1B38">
            <w:pPr>
              <w:jc w:val="center"/>
            </w:pPr>
            <w:r w:rsidRPr="00DA26CA">
              <w:t>46 037,7</w:t>
            </w:r>
          </w:p>
        </w:tc>
      </w:tr>
      <w:tr w:rsidR="00DA26CA" w:rsidRPr="00DA26CA" w:rsidTr="00CA1B38">
        <w:tc>
          <w:tcPr>
            <w:tcW w:w="577" w:type="dxa"/>
            <w:vAlign w:val="center"/>
          </w:tcPr>
          <w:p w:rsidR="006C158A" w:rsidRPr="00DA26CA" w:rsidRDefault="006C158A" w:rsidP="00CA1B38">
            <w:pPr>
              <w:jc w:val="center"/>
            </w:pPr>
            <w:r w:rsidRPr="00DA26CA">
              <w:t>1.1</w:t>
            </w:r>
          </w:p>
        </w:tc>
        <w:tc>
          <w:tcPr>
            <w:tcW w:w="6068" w:type="dxa"/>
          </w:tcPr>
          <w:p w:rsidR="006C158A" w:rsidRPr="00DA26CA" w:rsidRDefault="006C158A" w:rsidP="0061430A">
            <w:pPr>
              <w:jc w:val="both"/>
            </w:pPr>
            <w:r w:rsidRPr="00DA26CA">
              <w:t>Темп роста (снижени</w:t>
            </w:r>
            <w:r w:rsidR="0061430A" w:rsidRPr="00DA26CA">
              <w:t>я</w:t>
            </w:r>
            <w:r w:rsidRPr="00DA26CA">
              <w:t>) суммы  исчисленного налога, подлежащего уплате в бюджет к предыдущему году, %</w:t>
            </w:r>
          </w:p>
        </w:tc>
        <w:tc>
          <w:tcPr>
            <w:tcW w:w="1835" w:type="dxa"/>
            <w:vAlign w:val="center"/>
          </w:tcPr>
          <w:p w:rsidR="006C158A" w:rsidRPr="00DA26CA" w:rsidRDefault="006C158A" w:rsidP="00CA1B38">
            <w:pPr>
              <w:jc w:val="center"/>
            </w:pPr>
          </w:p>
        </w:tc>
        <w:tc>
          <w:tcPr>
            <w:tcW w:w="1828" w:type="dxa"/>
            <w:vAlign w:val="center"/>
          </w:tcPr>
          <w:p w:rsidR="006C158A" w:rsidRPr="00DA26CA" w:rsidRDefault="00D3276A" w:rsidP="00CA1B38">
            <w:pPr>
              <w:jc w:val="center"/>
            </w:pPr>
            <w:r w:rsidRPr="00DA26CA">
              <w:t>97,4</w:t>
            </w:r>
          </w:p>
        </w:tc>
      </w:tr>
      <w:tr w:rsidR="00DA26CA" w:rsidRPr="00DA26CA" w:rsidTr="00CA1B38">
        <w:tc>
          <w:tcPr>
            <w:tcW w:w="577" w:type="dxa"/>
            <w:vAlign w:val="center"/>
          </w:tcPr>
          <w:p w:rsidR="006C158A" w:rsidRPr="00DA26CA" w:rsidRDefault="006C158A" w:rsidP="00CA1B38">
            <w:pPr>
              <w:jc w:val="center"/>
            </w:pPr>
            <w:r w:rsidRPr="00DA26CA">
              <w:t>2.</w:t>
            </w:r>
          </w:p>
        </w:tc>
        <w:tc>
          <w:tcPr>
            <w:tcW w:w="6068" w:type="dxa"/>
          </w:tcPr>
          <w:p w:rsidR="006C158A" w:rsidRPr="00DA26CA" w:rsidRDefault="006C158A" w:rsidP="00F0696A">
            <w:pPr>
              <w:jc w:val="both"/>
            </w:pPr>
            <w:r w:rsidRPr="00DA26CA">
              <w:t>Льготы, представленные в соответствии с решениями Думы города Югорска, тыс. рублей</w:t>
            </w:r>
          </w:p>
        </w:tc>
        <w:tc>
          <w:tcPr>
            <w:tcW w:w="1835" w:type="dxa"/>
            <w:vAlign w:val="center"/>
          </w:tcPr>
          <w:p w:rsidR="006C158A" w:rsidRPr="00DA26CA" w:rsidRDefault="00D3276A" w:rsidP="00CA1B38">
            <w:pPr>
              <w:jc w:val="center"/>
            </w:pPr>
            <w:r w:rsidRPr="00DA26CA">
              <w:t>1 339</w:t>
            </w:r>
          </w:p>
        </w:tc>
        <w:tc>
          <w:tcPr>
            <w:tcW w:w="1828" w:type="dxa"/>
            <w:vAlign w:val="center"/>
          </w:tcPr>
          <w:p w:rsidR="006C158A" w:rsidRPr="00DA26CA" w:rsidRDefault="003C5546" w:rsidP="00CA1B38">
            <w:pPr>
              <w:jc w:val="center"/>
            </w:pPr>
            <w:r w:rsidRPr="00DA26CA">
              <w:t>1 33</w:t>
            </w:r>
            <w:r w:rsidR="00D3276A" w:rsidRPr="00DA26CA">
              <w:t>4</w:t>
            </w:r>
          </w:p>
        </w:tc>
      </w:tr>
      <w:tr w:rsidR="00DA26CA" w:rsidRPr="00DA26CA" w:rsidTr="00CA1B38">
        <w:tc>
          <w:tcPr>
            <w:tcW w:w="577" w:type="dxa"/>
            <w:vAlign w:val="center"/>
          </w:tcPr>
          <w:p w:rsidR="006C158A" w:rsidRPr="00DA26CA" w:rsidRDefault="006C158A" w:rsidP="00CA1B38">
            <w:pPr>
              <w:jc w:val="center"/>
            </w:pPr>
            <w:r w:rsidRPr="00DA26CA">
              <w:t>2.1</w:t>
            </w:r>
          </w:p>
        </w:tc>
        <w:tc>
          <w:tcPr>
            <w:tcW w:w="6068" w:type="dxa"/>
          </w:tcPr>
          <w:p w:rsidR="006C158A" w:rsidRPr="00DA26CA" w:rsidRDefault="006C158A" w:rsidP="0061430A">
            <w:pPr>
              <w:jc w:val="both"/>
            </w:pPr>
            <w:r w:rsidRPr="00DA26CA">
              <w:t>Темп роста (снижени</w:t>
            </w:r>
            <w:r w:rsidR="0061430A" w:rsidRPr="00DA26CA">
              <w:t>я</w:t>
            </w:r>
            <w:r w:rsidRPr="00DA26CA">
              <w:t>) суммы предоставленных льгот к предыдущему году, %</w:t>
            </w:r>
          </w:p>
        </w:tc>
        <w:tc>
          <w:tcPr>
            <w:tcW w:w="1835" w:type="dxa"/>
            <w:vAlign w:val="center"/>
          </w:tcPr>
          <w:p w:rsidR="006C158A" w:rsidRPr="00DA26CA" w:rsidRDefault="006C158A" w:rsidP="00CA1B38">
            <w:pPr>
              <w:jc w:val="center"/>
            </w:pPr>
          </w:p>
        </w:tc>
        <w:tc>
          <w:tcPr>
            <w:tcW w:w="1828" w:type="dxa"/>
            <w:vAlign w:val="center"/>
          </w:tcPr>
          <w:p w:rsidR="006C158A" w:rsidRPr="00DA26CA" w:rsidRDefault="00D3276A" w:rsidP="00CA1B38">
            <w:pPr>
              <w:jc w:val="center"/>
            </w:pPr>
            <w:r w:rsidRPr="00DA26CA">
              <w:t>99,6</w:t>
            </w:r>
          </w:p>
        </w:tc>
      </w:tr>
    </w:tbl>
    <w:p w:rsidR="001722CF" w:rsidRPr="00DA26CA" w:rsidRDefault="001722CF" w:rsidP="006C158A">
      <w:pPr>
        <w:ind w:firstLine="540"/>
        <w:jc w:val="both"/>
        <w:rPr>
          <w:u w:val="single"/>
        </w:rPr>
      </w:pPr>
    </w:p>
    <w:p w:rsidR="006C158A" w:rsidRPr="00DA26CA" w:rsidRDefault="00225FF1" w:rsidP="006C158A">
      <w:pPr>
        <w:ind w:firstLine="540"/>
        <w:jc w:val="both"/>
      </w:pPr>
      <w:r w:rsidRPr="00DA26CA">
        <w:t xml:space="preserve">Сумма исчисленного налога, подлежащего уплате в бюджет за 2017 год сократилась по сравнению с 2016 годом </w:t>
      </w:r>
      <w:r w:rsidR="00245F02" w:rsidRPr="00DA26CA">
        <w:t xml:space="preserve"> в результате оспаривания кадастровой стоимости  земельных участков</w:t>
      </w:r>
      <w:r w:rsidR="00B255EF" w:rsidRPr="00DA26CA">
        <w:t xml:space="preserve">. Оспаривают размер кадастровой стоимости юридические лица и индивидуальные предприниматели, которые не воспользовались налоговыми льготами, вследствие чего сумма предоставленных льгот по сравнению с прошлым налоговым периодом сохранилась на прежнем уровне. </w:t>
      </w:r>
      <w:r w:rsidR="00335610" w:rsidRPr="00DA26CA">
        <w:t>В связи с уменьшением суммы начисленного налога за 2017 год вследствие изменения кадастровой стоимости объектов налогообложения коэффициент принят равным 0. Б</w:t>
      </w:r>
      <w:r w:rsidR="006C158A" w:rsidRPr="00DA26CA">
        <w:t xml:space="preserve">юджетная эффективность предоставленных налоговых льгот признается </w:t>
      </w:r>
      <w:r w:rsidR="006C158A" w:rsidRPr="00DA26CA">
        <w:rPr>
          <w:u w:val="single"/>
        </w:rPr>
        <w:t>удовлетворительной.</w:t>
      </w:r>
    </w:p>
    <w:p w:rsidR="006C158A" w:rsidRPr="00DA26CA" w:rsidRDefault="006C158A" w:rsidP="00F0696A">
      <w:pPr>
        <w:ind w:firstLine="567"/>
        <w:jc w:val="both"/>
      </w:pPr>
    </w:p>
    <w:p w:rsidR="00E63E4A" w:rsidRPr="00DA26CA" w:rsidRDefault="006C158A" w:rsidP="00F0696A">
      <w:pPr>
        <w:ind w:firstLine="567"/>
        <w:jc w:val="both"/>
      </w:pPr>
      <w:r w:rsidRPr="00DA26CA">
        <w:t xml:space="preserve">2. Социальная эффективность </w:t>
      </w:r>
    </w:p>
    <w:p w:rsidR="006C158A" w:rsidRPr="00DA26CA" w:rsidRDefault="006C158A" w:rsidP="006C158A">
      <w:pPr>
        <w:autoSpaceDE w:val="0"/>
        <w:autoSpaceDN w:val="0"/>
        <w:adjustRightInd w:val="0"/>
        <w:ind w:firstLine="540"/>
        <w:jc w:val="both"/>
      </w:pPr>
      <w:r w:rsidRPr="00DA26CA">
        <w:t>Учитывая, что предоставление вышеуказанных льгот направлено на повышение уровня жизни населения, а именно –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 Коэффициент социальной эффективности принимается равным 1.</w:t>
      </w:r>
    </w:p>
    <w:p w:rsidR="002A372B" w:rsidRPr="00DA26CA" w:rsidRDefault="006C158A" w:rsidP="002A372B">
      <w:pPr>
        <w:ind w:firstLine="567"/>
        <w:jc w:val="both"/>
      </w:pPr>
      <w:r w:rsidRPr="00DA26CA">
        <w:t>3.</w:t>
      </w:r>
      <w:r w:rsidR="002A372B" w:rsidRPr="00DA26CA">
        <w:t xml:space="preserve"> Под экономической эффективностью понимается положительная динамика финансово – экономических показателей деятельности льготных категорий налогоплательщиков.</w:t>
      </w:r>
    </w:p>
    <w:p w:rsidR="006C158A" w:rsidRPr="00DA26CA" w:rsidRDefault="006C158A" w:rsidP="0061430A">
      <w:pPr>
        <w:autoSpaceDE w:val="0"/>
        <w:autoSpaceDN w:val="0"/>
        <w:adjustRightInd w:val="0"/>
        <w:ind w:firstLine="540"/>
        <w:jc w:val="both"/>
      </w:pPr>
      <w:r w:rsidRPr="00DA26CA">
        <w:t xml:space="preserve"> Экономическая эффективность</w:t>
      </w:r>
      <w:r w:rsidR="00245F02" w:rsidRPr="00DA26CA">
        <w:t xml:space="preserve"> налоговых льгот не рассчитывалась, в связи с тем, что предоставленными решением Думы города Югорска  льготами организации и субъекты малого и среднего предпринимательства не воспользовались.</w:t>
      </w:r>
    </w:p>
    <w:p w:rsidR="00BC1374" w:rsidRPr="00DA26CA" w:rsidRDefault="00BC1374" w:rsidP="00BC1374">
      <w:pPr>
        <w:ind w:firstLine="567"/>
        <w:jc w:val="both"/>
      </w:pPr>
      <w:r w:rsidRPr="00DA26CA">
        <w:t xml:space="preserve">Информация о сумме представленных льгот за 2017 год в сравнении с показателями за 2016 год в разрезе категорий </w:t>
      </w:r>
      <w:r w:rsidR="00A76230" w:rsidRPr="00DA26CA">
        <w:t>налогоплательщиков, которым предоставлена льгота</w:t>
      </w:r>
      <w:r w:rsidRPr="00DA26CA">
        <w:t>представлена в таблице 3</w:t>
      </w:r>
      <w:r w:rsidR="002A372B" w:rsidRPr="00DA26CA">
        <w:t>.</w:t>
      </w:r>
    </w:p>
    <w:p w:rsidR="00BC1374" w:rsidRPr="00DA26CA" w:rsidRDefault="00BC1374" w:rsidP="002754D4">
      <w:pPr>
        <w:autoSpaceDE w:val="0"/>
        <w:autoSpaceDN w:val="0"/>
        <w:adjustRightInd w:val="0"/>
        <w:ind w:firstLine="540"/>
        <w:jc w:val="both"/>
      </w:pPr>
    </w:p>
    <w:p w:rsidR="00BC1374" w:rsidRPr="00DA26CA" w:rsidRDefault="00BC1374" w:rsidP="00612069">
      <w:pPr>
        <w:autoSpaceDE w:val="0"/>
        <w:autoSpaceDN w:val="0"/>
        <w:adjustRightInd w:val="0"/>
        <w:ind w:firstLine="540"/>
        <w:jc w:val="right"/>
      </w:pPr>
      <w:r w:rsidRPr="00DA26CA">
        <w:t>Таблица</w:t>
      </w:r>
      <w:r w:rsidR="00612069" w:rsidRPr="00DA26CA">
        <w:t>3</w:t>
      </w:r>
    </w:p>
    <w:p w:rsidR="00044169" w:rsidRPr="00DA26CA" w:rsidRDefault="00612069" w:rsidP="00A76230">
      <w:pPr>
        <w:autoSpaceDE w:val="0"/>
        <w:autoSpaceDN w:val="0"/>
        <w:adjustRightInd w:val="0"/>
        <w:ind w:firstLine="540"/>
        <w:jc w:val="center"/>
      </w:pPr>
      <w:r w:rsidRPr="00DA26CA">
        <w:t xml:space="preserve">Льготы по земельному налогу за 2016-2017 год в разрезе категорий </w:t>
      </w:r>
      <w:r w:rsidR="00A76230" w:rsidRPr="00DA26CA">
        <w:t>налогоплательщиков, которым предоставлена льгота</w:t>
      </w:r>
    </w:p>
    <w:p w:rsidR="00753DCE" w:rsidRPr="00DA26CA" w:rsidRDefault="00753DCE" w:rsidP="00A76230">
      <w:pPr>
        <w:autoSpaceDE w:val="0"/>
        <w:autoSpaceDN w:val="0"/>
        <w:adjustRightInd w:val="0"/>
        <w:ind w:firstLine="540"/>
        <w:jc w:val="center"/>
      </w:pPr>
    </w:p>
    <w:tbl>
      <w:tblPr>
        <w:tblStyle w:val="a3"/>
        <w:tblW w:w="0" w:type="auto"/>
        <w:tblLook w:val="04A0"/>
      </w:tblPr>
      <w:tblGrid>
        <w:gridCol w:w="540"/>
        <w:gridCol w:w="6485"/>
        <w:gridCol w:w="990"/>
        <w:gridCol w:w="1107"/>
        <w:gridCol w:w="1186"/>
      </w:tblGrid>
      <w:tr w:rsidR="00DA26CA" w:rsidRPr="00DA26CA" w:rsidTr="00CA1B38">
        <w:tc>
          <w:tcPr>
            <w:tcW w:w="540" w:type="dxa"/>
            <w:vMerge w:val="restart"/>
            <w:vAlign w:val="center"/>
          </w:tcPr>
          <w:p w:rsidR="00A97BC5" w:rsidRPr="00DA26CA" w:rsidRDefault="00A97BC5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№ п/п</w:t>
            </w:r>
          </w:p>
        </w:tc>
        <w:tc>
          <w:tcPr>
            <w:tcW w:w="6485" w:type="dxa"/>
            <w:vMerge w:val="restart"/>
            <w:vAlign w:val="center"/>
          </w:tcPr>
          <w:p w:rsidR="00A97BC5" w:rsidRPr="00DA26CA" w:rsidRDefault="00A97BC5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Категория налогоплательщиков, которым предоставлена льгота</w:t>
            </w:r>
          </w:p>
        </w:tc>
        <w:tc>
          <w:tcPr>
            <w:tcW w:w="2097" w:type="dxa"/>
            <w:gridSpan w:val="2"/>
            <w:vAlign w:val="center"/>
          </w:tcPr>
          <w:p w:rsidR="00A97BC5" w:rsidRPr="00DA26CA" w:rsidRDefault="00A97BC5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Сумма льготы,</w:t>
            </w:r>
            <w:r w:rsidR="00CA1B38" w:rsidRPr="00DA26CA">
              <w:br/>
            </w:r>
            <w:r w:rsidRPr="00DA26CA">
              <w:t>тыс. руб.</w:t>
            </w:r>
          </w:p>
        </w:tc>
        <w:tc>
          <w:tcPr>
            <w:tcW w:w="1186" w:type="dxa"/>
            <w:vMerge w:val="restart"/>
            <w:vAlign w:val="center"/>
          </w:tcPr>
          <w:p w:rsidR="00A97BC5" w:rsidRPr="00DA26CA" w:rsidRDefault="00A97BC5" w:rsidP="00CA1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6CA">
              <w:rPr>
                <w:sz w:val="20"/>
                <w:szCs w:val="20"/>
              </w:rPr>
              <w:t>Темп роста (снижения) 2017 года к 2016 году, %</w:t>
            </w:r>
          </w:p>
        </w:tc>
      </w:tr>
      <w:tr w:rsidR="00DA26CA" w:rsidRPr="00DA26CA" w:rsidTr="00CA1B38">
        <w:trPr>
          <w:trHeight w:val="561"/>
        </w:trPr>
        <w:tc>
          <w:tcPr>
            <w:tcW w:w="540" w:type="dxa"/>
            <w:vMerge/>
            <w:vAlign w:val="center"/>
          </w:tcPr>
          <w:p w:rsidR="00A97BC5" w:rsidRPr="00DA26CA" w:rsidRDefault="00A97BC5" w:rsidP="00CA1B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85" w:type="dxa"/>
            <w:vMerge/>
            <w:vAlign w:val="center"/>
          </w:tcPr>
          <w:p w:rsidR="00A97BC5" w:rsidRPr="00DA26CA" w:rsidRDefault="00A97BC5" w:rsidP="00CA1B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vAlign w:val="center"/>
          </w:tcPr>
          <w:p w:rsidR="00A97BC5" w:rsidRPr="00DA26CA" w:rsidRDefault="00A97BC5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2016 год</w:t>
            </w:r>
          </w:p>
        </w:tc>
        <w:tc>
          <w:tcPr>
            <w:tcW w:w="1107" w:type="dxa"/>
            <w:vAlign w:val="center"/>
          </w:tcPr>
          <w:p w:rsidR="00A97BC5" w:rsidRPr="00DA26CA" w:rsidRDefault="00A97BC5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2017 год</w:t>
            </w:r>
          </w:p>
        </w:tc>
        <w:tc>
          <w:tcPr>
            <w:tcW w:w="1186" w:type="dxa"/>
            <w:vMerge/>
            <w:vAlign w:val="center"/>
          </w:tcPr>
          <w:p w:rsidR="00A97BC5" w:rsidRPr="00DA26CA" w:rsidRDefault="00A97BC5" w:rsidP="00CA1B38">
            <w:pPr>
              <w:autoSpaceDE w:val="0"/>
              <w:autoSpaceDN w:val="0"/>
              <w:adjustRightInd w:val="0"/>
              <w:jc w:val="center"/>
            </w:pPr>
          </w:p>
        </w:tc>
      </w:tr>
      <w:tr w:rsidR="00DA26CA" w:rsidRPr="00DA26CA" w:rsidTr="00810A3D">
        <w:trPr>
          <w:trHeight w:val="1964"/>
        </w:trPr>
        <w:tc>
          <w:tcPr>
            <w:tcW w:w="540" w:type="dxa"/>
          </w:tcPr>
          <w:p w:rsidR="00753DCE" w:rsidRPr="00DA26CA" w:rsidRDefault="00017AF7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t>1</w:t>
            </w:r>
          </w:p>
        </w:tc>
        <w:tc>
          <w:tcPr>
            <w:tcW w:w="6485" w:type="dxa"/>
          </w:tcPr>
          <w:p w:rsidR="00753DCE" w:rsidRPr="00DA26CA" w:rsidRDefault="00017AF7" w:rsidP="00CA1B38">
            <w:pPr>
              <w:tabs>
                <w:tab w:val="left" w:pos="540"/>
              </w:tabs>
              <w:ind w:firstLine="39"/>
            </w:pPr>
            <w:r w:rsidRPr="00DA26CA">
              <w:t>Организации  и физические лица, являющиеся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990" w:type="dxa"/>
          </w:tcPr>
          <w:p w:rsidR="00753DCE" w:rsidRPr="00DA26CA" w:rsidRDefault="00DE0207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07" w:type="dxa"/>
          </w:tcPr>
          <w:p w:rsidR="00753DCE" w:rsidRPr="00DA26CA" w:rsidRDefault="00CA1B38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0,</w:t>
            </w:r>
            <w:r w:rsidR="00DE0207" w:rsidRPr="00DA26CA">
              <w:t>0</w:t>
            </w:r>
          </w:p>
        </w:tc>
        <w:tc>
          <w:tcPr>
            <w:tcW w:w="1186" w:type="dxa"/>
          </w:tcPr>
          <w:p w:rsidR="00753DCE" w:rsidRPr="00DA26CA" w:rsidRDefault="00753DCE" w:rsidP="00810A3D">
            <w:pPr>
              <w:autoSpaceDE w:val="0"/>
              <w:autoSpaceDN w:val="0"/>
              <w:adjustRightInd w:val="0"/>
              <w:jc w:val="center"/>
            </w:pPr>
          </w:p>
        </w:tc>
      </w:tr>
      <w:tr w:rsidR="00DA26CA" w:rsidRPr="00DA26CA" w:rsidTr="00810A3D">
        <w:tc>
          <w:tcPr>
            <w:tcW w:w="540" w:type="dxa"/>
          </w:tcPr>
          <w:p w:rsidR="00753DCE" w:rsidRPr="00DA26CA" w:rsidRDefault="00FF60E2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t>2</w:t>
            </w:r>
          </w:p>
        </w:tc>
        <w:tc>
          <w:tcPr>
            <w:tcW w:w="6485" w:type="dxa"/>
          </w:tcPr>
          <w:p w:rsidR="00753DCE" w:rsidRPr="00DA26CA" w:rsidRDefault="00FF60E2" w:rsidP="00810A3D">
            <w:pPr>
              <w:autoSpaceDE w:val="0"/>
              <w:autoSpaceDN w:val="0"/>
              <w:adjustRightInd w:val="0"/>
              <w:jc w:val="both"/>
            </w:pPr>
            <w:r w:rsidRPr="00DA26CA">
              <w:t xml:space="preserve">Организации и физические лица, являющиеся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</w:t>
            </w:r>
            <w:r w:rsidR="0084302F" w:rsidRPr="00DA26CA">
              <w:t>инвестиционных</w:t>
            </w:r>
            <w:r w:rsidRPr="00DA26CA">
              <w:t xml:space="preserve"> соглашений, с даты выдачи разрешения на ввод объекта в эксплуатацию, на срок три года</w:t>
            </w:r>
          </w:p>
        </w:tc>
        <w:tc>
          <w:tcPr>
            <w:tcW w:w="990" w:type="dxa"/>
          </w:tcPr>
          <w:p w:rsidR="00753DCE" w:rsidRPr="00DA26CA" w:rsidRDefault="00DE0207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07" w:type="dxa"/>
          </w:tcPr>
          <w:p w:rsidR="00753DCE" w:rsidRPr="00DA26CA" w:rsidRDefault="00DE0207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86" w:type="dxa"/>
          </w:tcPr>
          <w:p w:rsidR="00753DCE" w:rsidRPr="00DA26CA" w:rsidRDefault="00753DCE" w:rsidP="00810A3D">
            <w:pPr>
              <w:autoSpaceDE w:val="0"/>
              <w:autoSpaceDN w:val="0"/>
              <w:adjustRightInd w:val="0"/>
              <w:jc w:val="center"/>
            </w:pPr>
          </w:p>
        </w:tc>
      </w:tr>
      <w:tr w:rsidR="00DA26CA" w:rsidRPr="00DA26CA" w:rsidTr="00810A3D">
        <w:tc>
          <w:tcPr>
            <w:tcW w:w="540" w:type="dxa"/>
          </w:tcPr>
          <w:p w:rsidR="00753DCE" w:rsidRPr="00DA26CA" w:rsidRDefault="002B67A3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t>3</w:t>
            </w:r>
          </w:p>
        </w:tc>
        <w:tc>
          <w:tcPr>
            <w:tcW w:w="6485" w:type="dxa"/>
          </w:tcPr>
          <w:p w:rsidR="00753DCE" w:rsidRPr="00DA26CA" w:rsidRDefault="002B67A3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t>Организации, осуществляющие трудоустройство несовершеннолетней молодежи (льгота исключена с 2018 года)</w:t>
            </w:r>
          </w:p>
        </w:tc>
        <w:tc>
          <w:tcPr>
            <w:tcW w:w="990" w:type="dxa"/>
          </w:tcPr>
          <w:p w:rsidR="00753DCE" w:rsidRPr="00DA26CA" w:rsidRDefault="00DE0207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07" w:type="dxa"/>
          </w:tcPr>
          <w:p w:rsidR="00753DCE" w:rsidRPr="00DA26CA" w:rsidRDefault="00CA1B38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0,</w:t>
            </w:r>
            <w:r w:rsidR="00DE0207" w:rsidRPr="00DA26CA">
              <w:t>0</w:t>
            </w:r>
          </w:p>
        </w:tc>
        <w:tc>
          <w:tcPr>
            <w:tcW w:w="1186" w:type="dxa"/>
          </w:tcPr>
          <w:p w:rsidR="00753DCE" w:rsidRPr="00DA26CA" w:rsidRDefault="00753DCE" w:rsidP="00810A3D">
            <w:pPr>
              <w:autoSpaceDE w:val="0"/>
              <w:autoSpaceDN w:val="0"/>
              <w:adjustRightInd w:val="0"/>
              <w:jc w:val="center"/>
            </w:pPr>
          </w:p>
        </w:tc>
      </w:tr>
      <w:tr w:rsidR="00DA26CA" w:rsidRPr="00DA26CA" w:rsidTr="00810A3D">
        <w:tc>
          <w:tcPr>
            <w:tcW w:w="540" w:type="dxa"/>
          </w:tcPr>
          <w:p w:rsidR="00753DCE" w:rsidRPr="00DA26CA" w:rsidRDefault="00DE0207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t>4</w:t>
            </w:r>
          </w:p>
        </w:tc>
        <w:tc>
          <w:tcPr>
            <w:tcW w:w="6485" w:type="dxa"/>
          </w:tcPr>
          <w:p w:rsidR="00753DCE" w:rsidRPr="00DA26CA" w:rsidRDefault="002B67A3" w:rsidP="00DE0207">
            <w:pPr>
              <w:autoSpaceDE w:val="0"/>
              <w:autoSpaceDN w:val="0"/>
              <w:adjustRightInd w:val="0"/>
              <w:jc w:val="both"/>
            </w:pPr>
            <w:r w:rsidRPr="00DA26CA">
              <w:t>Налогоплательщики, относящиеся к субъектам малого и среднего предпринимательства, создающи</w:t>
            </w:r>
            <w:r w:rsidR="00DE0207" w:rsidRPr="00DA26CA">
              <w:t>е</w:t>
            </w:r>
            <w:r w:rsidRPr="00DA26CA">
              <w:t xml:space="preserve"> рабочие места для лиц, освободившихся из мест лишения свободы и находящихся под административным надзором</w:t>
            </w:r>
          </w:p>
        </w:tc>
        <w:tc>
          <w:tcPr>
            <w:tcW w:w="990" w:type="dxa"/>
          </w:tcPr>
          <w:p w:rsidR="00753DCE" w:rsidRPr="00DA26CA" w:rsidRDefault="00DE0207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07" w:type="dxa"/>
          </w:tcPr>
          <w:p w:rsidR="00753DCE" w:rsidRPr="00DA26CA" w:rsidRDefault="00DE0207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86" w:type="dxa"/>
          </w:tcPr>
          <w:p w:rsidR="00753DCE" w:rsidRPr="00DA26CA" w:rsidRDefault="00753DCE" w:rsidP="00810A3D">
            <w:pPr>
              <w:autoSpaceDE w:val="0"/>
              <w:autoSpaceDN w:val="0"/>
              <w:adjustRightInd w:val="0"/>
              <w:jc w:val="center"/>
            </w:pPr>
          </w:p>
        </w:tc>
      </w:tr>
      <w:tr w:rsidR="00DA26CA" w:rsidRPr="00DA26CA" w:rsidTr="00810A3D">
        <w:tc>
          <w:tcPr>
            <w:tcW w:w="540" w:type="dxa"/>
          </w:tcPr>
          <w:p w:rsidR="00753DCE" w:rsidRPr="00DA26CA" w:rsidRDefault="00DE0207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t>5</w:t>
            </w:r>
          </w:p>
        </w:tc>
        <w:tc>
          <w:tcPr>
            <w:tcW w:w="6485" w:type="dxa"/>
          </w:tcPr>
          <w:p w:rsidR="00753DCE" w:rsidRPr="00DA26CA" w:rsidRDefault="00810A3D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rPr>
                <w:rFonts w:eastAsia="Calibri"/>
              </w:rPr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 в отношении земельных участков предназначенных для размещения домов индивидуальной жилой застройки</w:t>
            </w:r>
          </w:p>
        </w:tc>
        <w:tc>
          <w:tcPr>
            <w:tcW w:w="990" w:type="dxa"/>
          </w:tcPr>
          <w:p w:rsidR="00753DCE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365</w:t>
            </w:r>
            <w:r w:rsidR="00CA1B38" w:rsidRPr="00DA26CA">
              <w:t>,0</w:t>
            </w:r>
          </w:p>
        </w:tc>
        <w:tc>
          <w:tcPr>
            <w:tcW w:w="1107" w:type="dxa"/>
          </w:tcPr>
          <w:p w:rsidR="00753DCE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713</w:t>
            </w:r>
            <w:r w:rsidR="00CA1B38" w:rsidRPr="00DA26CA">
              <w:t>,0</w:t>
            </w:r>
          </w:p>
        </w:tc>
        <w:tc>
          <w:tcPr>
            <w:tcW w:w="1186" w:type="dxa"/>
          </w:tcPr>
          <w:p w:rsidR="00753DCE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195,3</w:t>
            </w:r>
          </w:p>
        </w:tc>
      </w:tr>
      <w:tr w:rsidR="00DA26CA" w:rsidRPr="00DA26CA" w:rsidTr="00810A3D">
        <w:tc>
          <w:tcPr>
            <w:tcW w:w="540" w:type="dxa"/>
          </w:tcPr>
          <w:p w:rsidR="00753DCE" w:rsidRPr="00DA26CA" w:rsidRDefault="00810A3D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t>6</w:t>
            </w:r>
          </w:p>
        </w:tc>
        <w:tc>
          <w:tcPr>
            <w:tcW w:w="6485" w:type="dxa"/>
          </w:tcPr>
          <w:p w:rsidR="00753DCE" w:rsidRPr="00DA26CA" w:rsidRDefault="00810A3D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rPr>
                <w:rFonts w:eastAsia="Calibri"/>
              </w:rPr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 в отношении земельных участков</w:t>
            </w:r>
            <w:r w:rsidR="002A372B" w:rsidRPr="00DA26CA">
              <w:rPr>
                <w:rFonts w:eastAsia="Calibri"/>
              </w:rPr>
              <w:t>,</w:t>
            </w:r>
            <w:r w:rsidRPr="00DA26CA">
              <w:rPr>
                <w:rFonts w:eastAsia="Calibri"/>
              </w:rPr>
              <w:t xml:space="preserve">  находящихся в составе дачных, садоводческих и огороднических объединений</w:t>
            </w:r>
          </w:p>
        </w:tc>
        <w:tc>
          <w:tcPr>
            <w:tcW w:w="990" w:type="dxa"/>
          </w:tcPr>
          <w:p w:rsidR="00753DCE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156</w:t>
            </w:r>
            <w:r w:rsidR="00CA1B38" w:rsidRPr="00DA26CA">
              <w:t>,0</w:t>
            </w:r>
          </w:p>
        </w:tc>
        <w:tc>
          <w:tcPr>
            <w:tcW w:w="1107" w:type="dxa"/>
          </w:tcPr>
          <w:p w:rsidR="00753DCE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472</w:t>
            </w:r>
            <w:r w:rsidR="00CA1B38" w:rsidRPr="00DA26CA">
              <w:t>,0</w:t>
            </w:r>
          </w:p>
        </w:tc>
        <w:tc>
          <w:tcPr>
            <w:tcW w:w="1186" w:type="dxa"/>
          </w:tcPr>
          <w:p w:rsidR="00753DCE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в 3 раза</w:t>
            </w:r>
          </w:p>
        </w:tc>
      </w:tr>
      <w:tr w:rsidR="00DA26CA" w:rsidRPr="00DA26CA" w:rsidTr="00810A3D">
        <w:tc>
          <w:tcPr>
            <w:tcW w:w="540" w:type="dxa"/>
          </w:tcPr>
          <w:p w:rsidR="00810A3D" w:rsidRPr="00DA26CA" w:rsidRDefault="00810A3D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t>7</w:t>
            </w:r>
          </w:p>
        </w:tc>
        <w:tc>
          <w:tcPr>
            <w:tcW w:w="6485" w:type="dxa"/>
          </w:tcPr>
          <w:p w:rsidR="00810A3D" w:rsidRPr="00DA26CA" w:rsidRDefault="00D97482" w:rsidP="002754D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A26CA">
              <w:rPr>
                <w:rFonts w:eastAsia="Calibri"/>
              </w:rPr>
              <w:t>Физические лица, в отношении земельных участков под гаражами</w:t>
            </w:r>
          </w:p>
        </w:tc>
        <w:tc>
          <w:tcPr>
            <w:tcW w:w="990" w:type="dxa"/>
          </w:tcPr>
          <w:p w:rsidR="00810A3D" w:rsidRPr="00DA26CA" w:rsidRDefault="00D97482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358</w:t>
            </w:r>
            <w:r w:rsidR="00CA1B38" w:rsidRPr="00DA26CA">
              <w:t>,0</w:t>
            </w:r>
          </w:p>
        </w:tc>
        <w:tc>
          <w:tcPr>
            <w:tcW w:w="1107" w:type="dxa"/>
          </w:tcPr>
          <w:p w:rsidR="00810A3D" w:rsidRPr="00DA26CA" w:rsidRDefault="00D97482" w:rsidP="00810A3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A26CA">
              <w:t>искл</w:t>
            </w:r>
            <w:proofErr w:type="spellEnd"/>
            <w:r w:rsidRPr="00DA26CA">
              <w:t>.</w:t>
            </w:r>
          </w:p>
        </w:tc>
        <w:tc>
          <w:tcPr>
            <w:tcW w:w="1186" w:type="dxa"/>
          </w:tcPr>
          <w:p w:rsidR="00810A3D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</w:p>
        </w:tc>
      </w:tr>
      <w:tr w:rsidR="00DA26CA" w:rsidRPr="00DA26CA" w:rsidTr="00810A3D">
        <w:tc>
          <w:tcPr>
            <w:tcW w:w="540" w:type="dxa"/>
          </w:tcPr>
          <w:p w:rsidR="00DE0207" w:rsidRPr="00DA26CA" w:rsidRDefault="00810A3D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t>8</w:t>
            </w:r>
          </w:p>
        </w:tc>
        <w:tc>
          <w:tcPr>
            <w:tcW w:w="6485" w:type="dxa"/>
          </w:tcPr>
          <w:p w:rsidR="00DE0207" w:rsidRPr="00DA26CA" w:rsidRDefault="00810A3D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rPr>
                <w:rFonts w:eastAsia="Calibri"/>
              </w:rPr>
              <w:t>Ветераны и инвалиды Великой Отечественной войны, вдовы участников ВОВ, участники трудового фронта ВОВ, узники фашистских концлагерей, гетто в период Великой Отечественной войны</w:t>
            </w:r>
          </w:p>
        </w:tc>
        <w:tc>
          <w:tcPr>
            <w:tcW w:w="990" w:type="dxa"/>
          </w:tcPr>
          <w:p w:rsidR="00DE0207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335</w:t>
            </w:r>
            <w:r w:rsidR="00CA1B38" w:rsidRPr="00DA26CA">
              <w:t>,0</w:t>
            </w:r>
          </w:p>
        </w:tc>
        <w:tc>
          <w:tcPr>
            <w:tcW w:w="1107" w:type="dxa"/>
          </w:tcPr>
          <w:p w:rsidR="00DE0207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24</w:t>
            </w:r>
            <w:r w:rsidR="00CA1B38" w:rsidRPr="00DA26CA">
              <w:t>,0</w:t>
            </w:r>
          </w:p>
        </w:tc>
        <w:tc>
          <w:tcPr>
            <w:tcW w:w="1186" w:type="dxa"/>
          </w:tcPr>
          <w:p w:rsidR="00DE0207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7,2</w:t>
            </w:r>
          </w:p>
        </w:tc>
      </w:tr>
      <w:tr w:rsidR="00810A3D" w:rsidRPr="00DA26CA" w:rsidTr="00810A3D">
        <w:tc>
          <w:tcPr>
            <w:tcW w:w="540" w:type="dxa"/>
          </w:tcPr>
          <w:p w:rsidR="00810A3D" w:rsidRPr="00DA26CA" w:rsidRDefault="00810A3D" w:rsidP="002754D4">
            <w:pPr>
              <w:autoSpaceDE w:val="0"/>
              <w:autoSpaceDN w:val="0"/>
              <w:adjustRightInd w:val="0"/>
              <w:jc w:val="both"/>
            </w:pPr>
            <w:r w:rsidRPr="00DA26CA">
              <w:t>9</w:t>
            </w:r>
          </w:p>
        </w:tc>
        <w:tc>
          <w:tcPr>
            <w:tcW w:w="6485" w:type="dxa"/>
          </w:tcPr>
          <w:p w:rsidR="00810A3D" w:rsidRPr="00DA26CA" w:rsidRDefault="00810A3D" w:rsidP="00CA1B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A26CA">
              <w:rPr>
                <w:rFonts w:eastAsia="Calibri"/>
              </w:rPr>
              <w:t>Инвалиды, имеющие I группу инвалидности, а также лица, имеющие II группу инвалидности, установленную до 1</w:t>
            </w:r>
            <w:r w:rsidR="00CA1B38" w:rsidRPr="00DA26CA">
              <w:rPr>
                <w:rFonts w:eastAsia="Calibri"/>
              </w:rPr>
              <w:t> </w:t>
            </w:r>
            <w:r w:rsidRPr="00DA26CA">
              <w:rPr>
                <w:rFonts w:eastAsia="Calibri"/>
              </w:rPr>
              <w:t>января 2004 года</w:t>
            </w:r>
          </w:p>
        </w:tc>
        <w:tc>
          <w:tcPr>
            <w:tcW w:w="990" w:type="dxa"/>
          </w:tcPr>
          <w:p w:rsidR="00810A3D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125</w:t>
            </w:r>
            <w:r w:rsidR="00CA1B38" w:rsidRPr="00DA26CA">
              <w:t>,0</w:t>
            </w:r>
          </w:p>
        </w:tc>
        <w:tc>
          <w:tcPr>
            <w:tcW w:w="1107" w:type="dxa"/>
          </w:tcPr>
          <w:p w:rsidR="00810A3D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125</w:t>
            </w:r>
            <w:r w:rsidR="00CA1B38" w:rsidRPr="00DA26CA">
              <w:t>,0</w:t>
            </w:r>
          </w:p>
        </w:tc>
        <w:tc>
          <w:tcPr>
            <w:tcW w:w="1186" w:type="dxa"/>
          </w:tcPr>
          <w:p w:rsidR="00810A3D" w:rsidRPr="00DA26CA" w:rsidRDefault="00810A3D" w:rsidP="00810A3D">
            <w:pPr>
              <w:autoSpaceDE w:val="0"/>
              <w:autoSpaceDN w:val="0"/>
              <w:adjustRightInd w:val="0"/>
              <w:jc w:val="center"/>
            </w:pPr>
            <w:r w:rsidRPr="00DA26CA">
              <w:t>100,0</w:t>
            </w:r>
          </w:p>
        </w:tc>
      </w:tr>
    </w:tbl>
    <w:p w:rsidR="00612069" w:rsidRPr="00DA26CA" w:rsidRDefault="00612069" w:rsidP="002754D4">
      <w:pPr>
        <w:autoSpaceDE w:val="0"/>
        <w:autoSpaceDN w:val="0"/>
        <w:adjustRightInd w:val="0"/>
        <w:ind w:firstLine="540"/>
        <w:jc w:val="both"/>
      </w:pPr>
    </w:p>
    <w:p w:rsidR="00044169" w:rsidRPr="00DA26CA" w:rsidRDefault="00044169" w:rsidP="0004416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A26CA">
        <w:rPr>
          <w:b/>
        </w:rPr>
        <w:t>Эффективность применения пониженной ставки по земельному налогу</w:t>
      </w:r>
    </w:p>
    <w:p w:rsidR="00D36E2A" w:rsidRPr="00DA26CA" w:rsidRDefault="00D36E2A" w:rsidP="00044169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36E2A" w:rsidRPr="00DA26CA" w:rsidRDefault="00D36E2A" w:rsidP="00D36E2A">
      <w:pPr>
        <w:ind w:firstLine="540"/>
        <w:jc w:val="both"/>
      </w:pPr>
      <w:r w:rsidRPr="00DA26CA">
        <w:t xml:space="preserve">Решением Думы города Югорска предоставлены налоговые льготы в виде установления значений налоговых ставок в меньшем размере, чем максимальное значение налоговой ставки, определенное Налоговым кодексом РФ. </w:t>
      </w:r>
      <w:r w:rsidR="00613FDD" w:rsidRPr="00DA26CA">
        <w:t>Налоговые ставки установлены в размере:</w:t>
      </w:r>
    </w:p>
    <w:p w:rsidR="00613FDD" w:rsidRPr="00DA26CA" w:rsidRDefault="00613FDD" w:rsidP="00613FDD">
      <w:pPr>
        <w:pStyle w:val="1"/>
        <w:tabs>
          <w:tab w:val="clear" w:pos="567"/>
        </w:tabs>
        <w:ind w:firstLine="709"/>
      </w:pPr>
      <w:r w:rsidRPr="00DA26CA">
        <w:t>- 1,23 процента в отношении земельных участков</w:t>
      </w:r>
      <w:r w:rsidR="002A372B" w:rsidRPr="00DA26CA">
        <w:t>,</w:t>
      </w:r>
      <w:r w:rsidRPr="00DA26CA">
        <w:t xml:space="preserve">  предназначенных для размещенияобъектов торговли, общественного питания и бытового обслуживания;</w:t>
      </w:r>
    </w:p>
    <w:p w:rsidR="00613FDD" w:rsidRPr="00DA26CA" w:rsidRDefault="00613FDD" w:rsidP="00613FDD">
      <w:pPr>
        <w:ind w:firstLine="709"/>
        <w:jc w:val="both"/>
      </w:pPr>
      <w:r w:rsidRPr="00DA26CA">
        <w:lastRenderedPageBreak/>
        <w:t>-</w:t>
      </w:r>
      <w:r w:rsidRPr="00DA26CA">
        <w:rPr>
          <w:szCs w:val="20"/>
        </w:rPr>
        <w:t xml:space="preserve"> 1,23 процента в отношении земельных участков</w:t>
      </w:r>
      <w:r w:rsidR="002A372B" w:rsidRPr="00DA26CA">
        <w:rPr>
          <w:szCs w:val="20"/>
        </w:rPr>
        <w:t>,</w:t>
      </w:r>
      <w:r w:rsidRPr="00DA26CA">
        <w:t>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заготовок;</w:t>
      </w:r>
    </w:p>
    <w:p w:rsidR="00613FDD" w:rsidRPr="00DA26CA" w:rsidRDefault="00613FDD" w:rsidP="00613FDD">
      <w:pPr>
        <w:pStyle w:val="1"/>
        <w:tabs>
          <w:tab w:val="clear" w:pos="567"/>
        </w:tabs>
        <w:ind w:firstLine="709"/>
      </w:pPr>
      <w:r w:rsidRPr="00DA26CA">
        <w:t>- 0,2 процента в отношении земельных участков, предназначенных для размещения объектов физической культуры и спорта.</w:t>
      </w:r>
    </w:p>
    <w:p w:rsidR="002E79E5" w:rsidRPr="00DA26CA" w:rsidRDefault="002E79E5" w:rsidP="00613FDD">
      <w:pPr>
        <w:pStyle w:val="1"/>
        <w:tabs>
          <w:tab w:val="clear" w:pos="567"/>
        </w:tabs>
        <w:ind w:firstLine="709"/>
      </w:pPr>
      <w:r w:rsidRPr="00DA26CA">
        <w:t xml:space="preserve">Пониженную ставку применили </w:t>
      </w:r>
      <w:r w:rsidR="0043390F" w:rsidRPr="00DA26CA">
        <w:t>185</w:t>
      </w:r>
      <w:r w:rsidR="00FC2499" w:rsidRPr="00DA26CA">
        <w:t xml:space="preserve"> налогоплательщиков, том числе </w:t>
      </w:r>
      <w:r w:rsidR="0043390F" w:rsidRPr="00DA26CA">
        <w:t>171</w:t>
      </w:r>
      <w:r w:rsidR="00FC2499" w:rsidRPr="00DA26CA">
        <w:t xml:space="preserve"> субъект малого и среднего предпринимательства</w:t>
      </w:r>
      <w:r w:rsidR="002A372B" w:rsidRPr="00DA26CA">
        <w:t>.</w:t>
      </w:r>
    </w:p>
    <w:p w:rsidR="00D36E2A" w:rsidRPr="00DA26CA" w:rsidRDefault="00D36E2A" w:rsidP="00D36E2A">
      <w:pPr>
        <w:ind w:firstLine="540"/>
        <w:jc w:val="both"/>
      </w:pPr>
      <w:r w:rsidRPr="00DA26CA">
        <w:t>В отношении данных льгот выполнен следующий расчет эффективности:</w:t>
      </w:r>
    </w:p>
    <w:p w:rsidR="00D36E2A" w:rsidRPr="00DA26CA" w:rsidRDefault="00D36E2A" w:rsidP="00D36E2A">
      <w:pPr>
        <w:pStyle w:val="21"/>
        <w:tabs>
          <w:tab w:val="left" w:pos="993"/>
        </w:tabs>
        <w:spacing w:after="0"/>
        <w:ind w:left="0" w:firstLine="567"/>
        <w:rPr>
          <w:rFonts w:cs="Times New Roman"/>
          <w:szCs w:val="24"/>
        </w:rPr>
      </w:pPr>
      <w:r w:rsidRPr="00DA26CA">
        <w:rPr>
          <w:szCs w:val="24"/>
        </w:rPr>
        <w:t xml:space="preserve">- коэффициент экономической </w:t>
      </w:r>
      <w:r w:rsidRPr="00DA26CA">
        <w:rPr>
          <w:rFonts w:cs="Times New Roman"/>
          <w:szCs w:val="24"/>
        </w:rPr>
        <w:t>эффективности</w:t>
      </w:r>
      <w:r w:rsidRPr="00DA26CA">
        <w:rPr>
          <w:szCs w:val="24"/>
        </w:rPr>
        <w:t xml:space="preserve"> рассчитан </w:t>
      </w:r>
      <w:r w:rsidRPr="00DA26CA">
        <w:rPr>
          <w:rFonts w:cs="Times New Roman"/>
          <w:szCs w:val="24"/>
        </w:rPr>
        <w:t>с использованием статистических данных об объеме отгруженных товаров собственного производства, выполненных работ и оказанных услуг крупными и средними предприятиями города, прибыльности крупных и средних предприятий и данным об обороте малых и средних предприятий. Динамика показателей (в сопоставимых ценах) является положительной – коэффициент принимается равным 1, экономическая эффективность признается достаточной.</w:t>
      </w:r>
    </w:p>
    <w:p w:rsidR="002D51E5" w:rsidRPr="00DA26CA" w:rsidRDefault="002D51E5" w:rsidP="002D51E5">
      <w:pPr>
        <w:ind w:firstLine="567"/>
        <w:jc w:val="both"/>
      </w:pPr>
      <w:r w:rsidRPr="00DA26CA">
        <w:t>Результаты оценки  экономической эффективности применения пониженной ставки по земельному налогу  представлены в таблице 4.</w:t>
      </w:r>
    </w:p>
    <w:p w:rsidR="00CA1B38" w:rsidRPr="00DA26CA" w:rsidRDefault="00CA1B38" w:rsidP="002D51E5">
      <w:pPr>
        <w:ind w:firstLine="567"/>
        <w:jc w:val="both"/>
      </w:pPr>
    </w:p>
    <w:p w:rsidR="002D51E5" w:rsidRPr="00DA26CA" w:rsidRDefault="002D51E5" w:rsidP="00CA1B38">
      <w:pPr>
        <w:ind w:firstLine="567"/>
        <w:jc w:val="right"/>
      </w:pPr>
      <w:r w:rsidRPr="00DA26CA">
        <w:t>Таблица 4</w:t>
      </w:r>
    </w:p>
    <w:p w:rsidR="00061772" w:rsidRPr="00DA26CA" w:rsidRDefault="002D51E5" w:rsidP="0019693C">
      <w:pPr>
        <w:pStyle w:val="21"/>
        <w:tabs>
          <w:tab w:val="left" w:pos="993"/>
        </w:tabs>
        <w:spacing w:after="0"/>
        <w:ind w:left="0" w:firstLine="567"/>
        <w:jc w:val="center"/>
        <w:rPr>
          <w:rFonts w:cs="Times New Roman"/>
          <w:szCs w:val="24"/>
        </w:rPr>
      </w:pPr>
      <w:r w:rsidRPr="00DA26CA">
        <w:t>Результаты оценки  экономической эффективности применения пониженной ставки по земельному налогу</w:t>
      </w:r>
    </w:p>
    <w:p w:rsidR="00061772" w:rsidRPr="00DA26CA" w:rsidRDefault="00061772" w:rsidP="00D36E2A">
      <w:pPr>
        <w:pStyle w:val="21"/>
        <w:tabs>
          <w:tab w:val="left" w:pos="993"/>
        </w:tabs>
        <w:spacing w:after="0"/>
        <w:ind w:left="0" w:firstLine="567"/>
        <w:rPr>
          <w:rFonts w:cs="Times New Roman"/>
          <w:szCs w:val="24"/>
        </w:rPr>
      </w:pPr>
    </w:p>
    <w:tbl>
      <w:tblPr>
        <w:tblStyle w:val="a3"/>
        <w:tblW w:w="10271" w:type="dxa"/>
        <w:tblLook w:val="04A0"/>
      </w:tblPr>
      <w:tblGrid>
        <w:gridCol w:w="6629"/>
        <w:gridCol w:w="1374"/>
        <w:gridCol w:w="1275"/>
        <w:gridCol w:w="993"/>
      </w:tblGrid>
      <w:tr w:rsidR="00DA26CA" w:rsidRPr="00DA26CA" w:rsidTr="007805AE">
        <w:tc>
          <w:tcPr>
            <w:tcW w:w="6629" w:type="dxa"/>
            <w:vAlign w:val="center"/>
          </w:tcPr>
          <w:p w:rsidR="007805AE" w:rsidRPr="00DA26CA" w:rsidRDefault="007805AE" w:rsidP="0061430A">
            <w:pPr>
              <w:jc w:val="center"/>
              <w:rPr>
                <w:b/>
                <w:bCs/>
              </w:rPr>
            </w:pPr>
            <w:r w:rsidRPr="00DA26CA">
              <w:rPr>
                <w:b/>
                <w:bCs/>
              </w:rPr>
              <w:t>Наименование показателя</w:t>
            </w:r>
          </w:p>
        </w:tc>
        <w:tc>
          <w:tcPr>
            <w:tcW w:w="1374" w:type="dxa"/>
            <w:vAlign w:val="center"/>
          </w:tcPr>
          <w:p w:rsidR="007805AE" w:rsidRPr="00DA26CA" w:rsidRDefault="007805AE" w:rsidP="0061430A">
            <w:pPr>
              <w:jc w:val="center"/>
              <w:rPr>
                <w:b/>
                <w:bCs/>
              </w:rPr>
            </w:pPr>
            <w:r w:rsidRPr="00DA26CA">
              <w:rPr>
                <w:b/>
                <w:bCs/>
              </w:rPr>
              <w:t>2016 год</w:t>
            </w:r>
          </w:p>
        </w:tc>
        <w:tc>
          <w:tcPr>
            <w:tcW w:w="1275" w:type="dxa"/>
            <w:vAlign w:val="center"/>
          </w:tcPr>
          <w:p w:rsidR="007805AE" w:rsidRPr="00DA26CA" w:rsidRDefault="007805AE" w:rsidP="0061430A">
            <w:pPr>
              <w:jc w:val="center"/>
              <w:rPr>
                <w:b/>
                <w:bCs/>
              </w:rPr>
            </w:pPr>
            <w:r w:rsidRPr="00DA26CA">
              <w:rPr>
                <w:b/>
                <w:bCs/>
              </w:rPr>
              <w:t xml:space="preserve">2017 год </w:t>
            </w:r>
          </w:p>
        </w:tc>
        <w:tc>
          <w:tcPr>
            <w:tcW w:w="993" w:type="dxa"/>
            <w:vAlign w:val="center"/>
          </w:tcPr>
          <w:p w:rsidR="007805AE" w:rsidRPr="00DA26CA" w:rsidRDefault="007805AE" w:rsidP="0061430A">
            <w:pPr>
              <w:jc w:val="center"/>
            </w:pPr>
            <w:r w:rsidRPr="00DA26CA">
              <w:t>темп роста, %</w:t>
            </w:r>
          </w:p>
        </w:tc>
      </w:tr>
      <w:tr w:rsidR="00DA26CA" w:rsidRPr="00DA26CA" w:rsidTr="00CA1B38">
        <w:tc>
          <w:tcPr>
            <w:tcW w:w="6629" w:type="dxa"/>
            <w:vAlign w:val="bottom"/>
          </w:tcPr>
          <w:p w:rsidR="007805AE" w:rsidRPr="00DA26CA" w:rsidRDefault="007805AE" w:rsidP="0061430A">
            <w:r w:rsidRPr="00DA26CA">
              <w:t>Объем отгруженных товаров собственного производства, выполненных работ и оказанных услуг собственными силами в фактических отпускных (продажных) ценах (без налога на добавленную стоимость, акцизов и аналогичных платежей) (выручка), тыс. рублей</w:t>
            </w:r>
          </w:p>
        </w:tc>
        <w:tc>
          <w:tcPr>
            <w:tcW w:w="1374" w:type="dxa"/>
            <w:vAlign w:val="center"/>
          </w:tcPr>
          <w:p w:rsidR="007805AE" w:rsidRPr="00DA26CA" w:rsidRDefault="007805AE" w:rsidP="00CA1B38">
            <w:pPr>
              <w:jc w:val="center"/>
            </w:pPr>
            <w:r w:rsidRPr="00DA26CA">
              <w:t>275</w:t>
            </w:r>
            <w:r w:rsidR="00CA1B38" w:rsidRPr="00DA26CA">
              <w:t> </w:t>
            </w:r>
            <w:r w:rsidRPr="00DA26CA">
              <w:t>860,3</w:t>
            </w:r>
          </w:p>
        </w:tc>
        <w:tc>
          <w:tcPr>
            <w:tcW w:w="1275" w:type="dxa"/>
            <w:vAlign w:val="center"/>
          </w:tcPr>
          <w:p w:rsidR="007805AE" w:rsidRPr="00DA26CA" w:rsidRDefault="007805AE" w:rsidP="00CA1B38">
            <w:pPr>
              <w:jc w:val="center"/>
            </w:pPr>
            <w:r w:rsidRPr="00DA26CA">
              <w:t>28</w:t>
            </w:r>
            <w:r w:rsidR="00620DF5" w:rsidRPr="00DA26CA">
              <w:t>8</w:t>
            </w:r>
            <w:r w:rsidR="00CA1B38" w:rsidRPr="00DA26CA">
              <w:t> </w:t>
            </w:r>
            <w:r w:rsidR="00620DF5" w:rsidRPr="00DA26CA">
              <w:t>620</w:t>
            </w:r>
            <w:r w:rsidRPr="00DA26CA">
              <w:t>,</w:t>
            </w:r>
            <w:r w:rsidR="00620DF5" w:rsidRPr="00DA26CA">
              <w:t>5</w:t>
            </w:r>
          </w:p>
        </w:tc>
        <w:tc>
          <w:tcPr>
            <w:tcW w:w="993" w:type="dxa"/>
            <w:vAlign w:val="center"/>
          </w:tcPr>
          <w:p w:rsidR="007805AE" w:rsidRPr="00DA26CA" w:rsidRDefault="007805AE" w:rsidP="00CA1B38">
            <w:pPr>
              <w:jc w:val="center"/>
            </w:pPr>
            <w:r w:rsidRPr="00DA26CA">
              <w:t>104,</w:t>
            </w:r>
            <w:r w:rsidR="00620DF5" w:rsidRPr="00DA26CA">
              <w:t>6</w:t>
            </w:r>
          </w:p>
        </w:tc>
      </w:tr>
      <w:tr w:rsidR="00DA26CA" w:rsidRPr="00DA26CA" w:rsidTr="00CA1B38">
        <w:tc>
          <w:tcPr>
            <w:tcW w:w="6629" w:type="dxa"/>
            <w:vAlign w:val="bottom"/>
          </w:tcPr>
          <w:p w:rsidR="007805AE" w:rsidRPr="00DA26CA" w:rsidRDefault="007805AE" w:rsidP="0061430A">
            <w:r w:rsidRPr="00DA26CA">
              <w:t>Оборот малых и средних предприятий, млн. рублей</w:t>
            </w:r>
          </w:p>
        </w:tc>
        <w:tc>
          <w:tcPr>
            <w:tcW w:w="1374" w:type="dxa"/>
            <w:vAlign w:val="center"/>
          </w:tcPr>
          <w:p w:rsidR="007805AE" w:rsidRPr="00DA26CA" w:rsidRDefault="007805AE" w:rsidP="00CA1B38">
            <w:pPr>
              <w:jc w:val="center"/>
            </w:pPr>
            <w:r w:rsidRPr="00DA26CA">
              <w:t>5960</w:t>
            </w:r>
          </w:p>
        </w:tc>
        <w:tc>
          <w:tcPr>
            <w:tcW w:w="1275" w:type="dxa"/>
            <w:vAlign w:val="center"/>
          </w:tcPr>
          <w:p w:rsidR="007805AE" w:rsidRPr="00DA26CA" w:rsidRDefault="007805AE" w:rsidP="00CA1B38">
            <w:pPr>
              <w:jc w:val="center"/>
            </w:pPr>
            <w:r w:rsidRPr="00DA26CA">
              <w:t>6120</w:t>
            </w:r>
          </w:p>
        </w:tc>
        <w:tc>
          <w:tcPr>
            <w:tcW w:w="993" w:type="dxa"/>
            <w:vAlign w:val="center"/>
          </w:tcPr>
          <w:p w:rsidR="007805AE" w:rsidRPr="00DA26CA" w:rsidRDefault="007805AE" w:rsidP="00CA1B38">
            <w:pPr>
              <w:jc w:val="center"/>
            </w:pPr>
            <w:r w:rsidRPr="00DA26CA">
              <w:t>102,7</w:t>
            </w:r>
          </w:p>
        </w:tc>
      </w:tr>
      <w:tr w:rsidR="00DA26CA" w:rsidRPr="00DA26CA" w:rsidTr="00CA1B38">
        <w:tc>
          <w:tcPr>
            <w:tcW w:w="6629" w:type="dxa"/>
            <w:vAlign w:val="bottom"/>
          </w:tcPr>
          <w:p w:rsidR="007805AE" w:rsidRPr="00DA26CA" w:rsidRDefault="007805AE" w:rsidP="0061430A">
            <w:r w:rsidRPr="00DA26CA">
              <w:t>Прибыльность (прибыль, убыток) (сальдированный финансовый результат), млн. руб.</w:t>
            </w:r>
          </w:p>
        </w:tc>
        <w:tc>
          <w:tcPr>
            <w:tcW w:w="1374" w:type="dxa"/>
            <w:vAlign w:val="center"/>
          </w:tcPr>
          <w:p w:rsidR="007805AE" w:rsidRPr="00DA26CA" w:rsidRDefault="007805AE" w:rsidP="00CA1B38">
            <w:pPr>
              <w:jc w:val="center"/>
            </w:pPr>
            <w:r w:rsidRPr="00DA26CA">
              <w:t>1299,3</w:t>
            </w:r>
          </w:p>
        </w:tc>
        <w:tc>
          <w:tcPr>
            <w:tcW w:w="1275" w:type="dxa"/>
            <w:vAlign w:val="center"/>
          </w:tcPr>
          <w:p w:rsidR="007805AE" w:rsidRPr="00DA26CA" w:rsidRDefault="00CE1627" w:rsidP="00CA1B38">
            <w:pPr>
              <w:jc w:val="center"/>
            </w:pPr>
            <w:r w:rsidRPr="00DA26CA">
              <w:t>2476,0</w:t>
            </w:r>
          </w:p>
        </w:tc>
        <w:tc>
          <w:tcPr>
            <w:tcW w:w="993" w:type="dxa"/>
            <w:vAlign w:val="center"/>
          </w:tcPr>
          <w:p w:rsidR="007805AE" w:rsidRPr="00DA26CA" w:rsidRDefault="00CE1627" w:rsidP="00CA1B38">
            <w:pPr>
              <w:jc w:val="center"/>
            </w:pPr>
            <w:r w:rsidRPr="00DA26CA">
              <w:t>190,6</w:t>
            </w:r>
          </w:p>
        </w:tc>
      </w:tr>
      <w:tr w:rsidR="00DA26CA" w:rsidRPr="00DA26CA" w:rsidTr="00CA1B38">
        <w:tc>
          <w:tcPr>
            <w:tcW w:w="6629" w:type="dxa"/>
            <w:vAlign w:val="bottom"/>
          </w:tcPr>
          <w:p w:rsidR="007805AE" w:rsidRPr="00DA26CA" w:rsidRDefault="007805AE" w:rsidP="0019693C">
            <w:pPr>
              <w:rPr>
                <w:b/>
                <w:bCs/>
              </w:rPr>
            </w:pPr>
            <w:r w:rsidRPr="00DA26CA">
              <w:rPr>
                <w:b/>
                <w:bCs/>
              </w:rPr>
              <w:t xml:space="preserve">Коэффициент экономической эффективности </w:t>
            </w:r>
            <w:r w:rsidR="0019693C" w:rsidRPr="00DA26CA">
              <w:rPr>
                <w:b/>
                <w:bCs/>
              </w:rPr>
              <w:t>применения пониженной ставки по земельному налогу</w:t>
            </w:r>
          </w:p>
        </w:tc>
        <w:tc>
          <w:tcPr>
            <w:tcW w:w="1374" w:type="dxa"/>
            <w:vAlign w:val="center"/>
          </w:tcPr>
          <w:p w:rsidR="007805AE" w:rsidRPr="00DA26CA" w:rsidRDefault="007805AE" w:rsidP="00CA1B3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7805AE" w:rsidRPr="00DA26CA" w:rsidRDefault="007805AE" w:rsidP="00CA1B38">
            <w:pPr>
              <w:jc w:val="center"/>
              <w:rPr>
                <w:b/>
                <w:bCs/>
              </w:rPr>
            </w:pPr>
            <w:r w:rsidRPr="00DA26CA">
              <w:rPr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7805AE" w:rsidRPr="00DA26CA" w:rsidRDefault="007805AE" w:rsidP="00CA1B38">
            <w:pPr>
              <w:jc w:val="center"/>
            </w:pPr>
          </w:p>
        </w:tc>
      </w:tr>
    </w:tbl>
    <w:p w:rsidR="007805AE" w:rsidRPr="00DA26CA" w:rsidRDefault="007805AE" w:rsidP="00D36E2A">
      <w:pPr>
        <w:pStyle w:val="21"/>
        <w:tabs>
          <w:tab w:val="left" w:pos="993"/>
        </w:tabs>
        <w:spacing w:after="0"/>
        <w:ind w:left="0" w:firstLine="567"/>
        <w:rPr>
          <w:rFonts w:cs="Times New Roman"/>
          <w:szCs w:val="24"/>
        </w:rPr>
      </w:pPr>
    </w:p>
    <w:p w:rsidR="00D36E2A" w:rsidRPr="00DA26CA" w:rsidRDefault="00D36E2A" w:rsidP="00D36E2A">
      <w:pPr>
        <w:ind w:firstLine="540"/>
        <w:jc w:val="both"/>
        <w:rPr>
          <w:u w:val="single"/>
        </w:rPr>
      </w:pPr>
      <w:r w:rsidRPr="00DA26CA">
        <w:t xml:space="preserve">- </w:t>
      </w:r>
      <w:r w:rsidRPr="00DA26CA">
        <w:rPr>
          <w:u w:val="single"/>
        </w:rPr>
        <w:t>коэффициент бюджетной эффективности положителен</w:t>
      </w:r>
      <w:r w:rsidRPr="00DA26CA">
        <w:t xml:space="preserve">, бюджетная эффективность предоставленных налоговых льгот признается </w:t>
      </w:r>
      <w:r w:rsidRPr="00DA26CA">
        <w:rPr>
          <w:u w:val="single"/>
        </w:rPr>
        <w:t>удовлетворительной.</w:t>
      </w:r>
    </w:p>
    <w:p w:rsidR="00613FDD" w:rsidRPr="00DA26CA" w:rsidRDefault="00613FDD" w:rsidP="002754D4">
      <w:pPr>
        <w:autoSpaceDE w:val="0"/>
        <w:autoSpaceDN w:val="0"/>
        <w:adjustRightInd w:val="0"/>
        <w:ind w:firstLine="540"/>
        <w:jc w:val="both"/>
      </w:pPr>
    </w:p>
    <w:p w:rsidR="003255AA" w:rsidRPr="00DA26CA" w:rsidRDefault="003255AA" w:rsidP="003255AA">
      <w:pPr>
        <w:ind w:firstLine="708"/>
        <w:jc w:val="both"/>
        <w:rPr>
          <w:b/>
        </w:rPr>
      </w:pPr>
      <w:r w:rsidRPr="00DA26CA">
        <w:rPr>
          <w:b/>
        </w:rPr>
        <w:t>2. Налог на имущество физических лиц.</w:t>
      </w:r>
    </w:p>
    <w:p w:rsidR="003255AA" w:rsidRPr="00DA26CA" w:rsidRDefault="003255AA" w:rsidP="003255AA">
      <w:pPr>
        <w:jc w:val="both"/>
        <w:rPr>
          <w:b/>
        </w:rPr>
      </w:pPr>
    </w:p>
    <w:p w:rsidR="00BC1374" w:rsidRPr="00DA26CA" w:rsidRDefault="003255AA" w:rsidP="00BC1374">
      <w:pPr>
        <w:ind w:firstLine="540"/>
        <w:jc w:val="both"/>
      </w:pPr>
      <w:r w:rsidRPr="00DA26CA">
        <w:tab/>
      </w:r>
      <w:r w:rsidR="00BC1374" w:rsidRPr="00DA26CA">
        <w:t>Оценка эффективности проведена по данным налоговой инспекции о налоговой базе и структуре начисления налога на имущество физических лиц за 201</w:t>
      </w:r>
      <w:r w:rsidR="002E79E5" w:rsidRPr="00DA26CA">
        <w:t>6</w:t>
      </w:r>
      <w:r w:rsidR="00BC1374" w:rsidRPr="00DA26CA">
        <w:t xml:space="preserve"> год и экспертной оценке результатов за 2017 год.</w:t>
      </w:r>
    </w:p>
    <w:p w:rsidR="00BC1374" w:rsidRPr="00DA26CA" w:rsidRDefault="00BC1374" w:rsidP="00BC1374">
      <w:pPr>
        <w:ind w:firstLine="567"/>
        <w:jc w:val="both"/>
      </w:pPr>
      <w:r w:rsidRPr="00DA26CA">
        <w:t>В соответствии с решением Думы города Югорска льготы по земельному налогу установлены для   налогоплательщиков  8 категорий физических лиц.</w:t>
      </w:r>
    </w:p>
    <w:p w:rsidR="00BC1374" w:rsidRPr="00DA26CA" w:rsidRDefault="00BC1374" w:rsidP="00BC1374">
      <w:pPr>
        <w:ind w:firstLine="567"/>
        <w:jc w:val="both"/>
      </w:pPr>
      <w:r w:rsidRPr="00DA26CA">
        <w:t xml:space="preserve"> В 2017 году льготой воспользовались </w:t>
      </w:r>
      <w:r w:rsidR="00FC2499" w:rsidRPr="00DA26CA">
        <w:t xml:space="preserve">4 </w:t>
      </w:r>
      <w:r w:rsidRPr="00DA26CA">
        <w:t>категори</w:t>
      </w:r>
      <w:r w:rsidR="00FC2499" w:rsidRPr="00DA26CA">
        <w:t>и</w:t>
      </w:r>
      <w:r w:rsidRPr="00DA26CA">
        <w:t xml:space="preserve"> физических лиц</w:t>
      </w:r>
      <w:r w:rsidR="00FC2499" w:rsidRPr="00DA26CA">
        <w:t xml:space="preserve"> в количестве 1 449 плательщиков налога на имущество физических лиц</w:t>
      </w:r>
      <w:r w:rsidRPr="00DA26CA">
        <w:t xml:space="preserve">.   </w:t>
      </w:r>
    </w:p>
    <w:p w:rsidR="00BC1374" w:rsidRPr="00DA26CA" w:rsidRDefault="00A76230" w:rsidP="00BC1374">
      <w:pPr>
        <w:ind w:firstLine="567"/>
        <w:jc w:val="both"/>
      </w:pPr>
      <w:r w:rsidRPr="00DA26CA">
        <w:t>2.1</w:t>
      </w:r>
      <w:r w:rsidR="00BC1374" w:rsidRPr="00DA26CA">
        <w:t>. Бюджетная эффективность</w:t>
      </w:r>
    </w:p>
    <w:p w:rsidR="008477C6" w:rsidRPr="00DA26CA" w:rsidRDefault="008477C6" w:rsidP="008477C6">
      <w:pPr>
        <w:ind w:firstLine="567"/>
        <w:jc w:val="both"/>
      </w:pPr>
      <w:r w:rsidRPr="00DA26CA">
        <w:t xml:space="preserve">Результаты оценки эффективности предоставленных налогоплательщикам льгот по налогу на имущество физических лиц представлены в таблице </w:t>
      </w:r>
      <w:r w:rsidR="002D51E5" w:rsidRPr="00DA26CA">
        <w:t>5</w:t>
      </w:r>
      <w:r w:rsidR="00502E4D" w:rsidRPr="00DA26CA">
        <w:t>.</w:t>
      </w:r>
    </w:p>
    <w:p w:rsidR="00CA1B38" w:rsidRPr="00DA26CA" w:rsidRDefault="00CA1B38" w:rsidP="00CA1B38">
      <w:pPr>
        <w:ind w:firstLine="567"/>
        <w:jc w:val="right"/>
      </w:pPr>
    </w:p>
    <w:p w:rsidR="008477C6" w:rsidRPr="00DA26CA" w:rsidRDefault="008477C6" w:rsidP="00CA1B38">
      <w:pPr>
        <w:ind w:firstLine="567"/>
        <w:jc w:val="right"/>
      </w:pPr>
      <w:r w:rsidRPr="00DA26CA">
        <w:t xml:space="preserve">Таблица </w:t>
      </w:r>
      <w:r w:rsidR="002D51E5" w:rsidRPr="00DA26CA">
        <w:t>5</w:t>
      </w:r>
    </w:p>
    <w:p w:rsidR="008477C6" w:rsidRPr="00DA26CA" w:rsidRDefault="008477C6" w:rsidP="008477C6">
      <w:pPr>
        <w:ind w:firstLine="567"/>
        <w:jc w:val="center"/>
      </w:pPr>
      <w:r w:rsidRPr="00DA26CA">
        <w:t>Результаты оценки эффективности предоставленных налогоплательщикам льгот по налогу</w:t>
      </w:r>
      <w:r w:rsidR="002A6AF3" w:rsidRPr="00DA26CA">
        <w:t xml:space="preserve"> на имущество физических лиц</w:t>
      </w:r>
    </w:p>
    <w:p w:rsidR="008477C6" w:rsidRPr="00DA26CA" w:rsidRDefault="008477C6" w:rsidP="00BC1374">
      <w:pPr>
        <w:ind w:firstLine="567"/>
        <w:jc w:val="both"/>
      </w:pPr>
    </w:p>
    <w:tbl>
      <w:tblPr>
        <w:tblStyle w:val="a3"/>
        <w:tblW w:w="0" w:type="auto"/>
        <w:tblLook w:val="04A0"/>
      </w:tblPr>
      <w:tblGrid>
        <w:gridCol w:w="577"/>
        <w:gridCol w:w="6068"/>
        <w:gridCol w:w="1835"/>
        <w:gridCol w:w="1828"/>
      </w:tblGrid>
      <w:tr w:rsidR="00DA26CA" w:rsidRPr="00DA26CA" w:rsidTr="00CA1B38">
        <w:trPr>
          <w:trHeight w:val="503"/>
        </w:trPr>
        <w:tc>
          <w:tcPr>
            <w:tcW w:w="577" w:type="dxa"/>
          </w:tcPr>
          <w:p w:rsidR="00BC1374" w:rsidRPr="00DA26CA" w:rsidRDefault="00BC1374" w:rsidP="0061430A">
            <w:pPr>
              <w:jc w:val="both"/>
            </w:pPr>
            <w:r w:rsidRPr="00DA26CA">
              <w:lastRenderedPageBreak/>
              <w:t>№ п/п</w:t>
            </w:r>
          </w:p>
        </w:tc>
        <w:tc>
          <w:tcPr>
            <w:tcW w:w="6068" w:type="dxa"/>
          </w:tcPr>
          <w:p w:rsidR="00BC1374" w:rsidRPr="00DA26CA" w:rsidRDefault="00BC1374" w:rsidP="0061430A">
            <w:pPr>
              <w:jc w:val="center"/>
            </w:pPr>
            <w:r w:rsidRPr="00DA26CA"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BC1374" w:rsidRPr="00DA26CA" w:rsidRDefault="00BC1374" w:rsidP="00CA1B38">
            <w:pPr>
              <w:jc w:val="center"/>
            </w:pPr>
            <w:r w:rsidRPr="00DA26CA">
              <w:t>201</w:t>
            </w:r>
            <w:r w:rsidR="00922FF1" w:rsidRPr="00DA26CA">
              <w:t>6</w:t>
            </w:r>
            <w:r w:rsidRPr="00DA26CA">
              <w:t xml:space="preserve"> год</w:t>
            </w:r>
          </w:p>
        </w:tc>
        <w:tc>
          <w:tcPr>
            <w:tcW w:w="1828" w:type="dxa"/>
            <w:vAlign w:val="center"/>
          </w:tcPr>
          <w:p w:rsidR="00BC1374" w:rsidRPr="00DA26CA" w:rsidRDefault="00BC1374" w:rsidP="00CA1B38">
            <w:pPr>
              <w:jc w:val="center"/>
            </w:pPr>
            <w:r w:rsidRPr="00DA26CA">
              <w:t>201</w:t>
            </w:r>
            <w:r w:rsidR="00922FF1" w:rsidRPr="00DA26CA">
              <w:t>7</w:t>
            </w:r>
            <w:r w:rsidRPr="00DA26CA">
              <w:t xml:space="preserve"> год</w:t>
            </w:r>
          </w:p>
        </w:tc>
      </w:tr>
      <w:tr w:rsidR="00DA26CA" w:rsidRPr="00DA26CA" w:rsidTr="00CA1B38">
        <w:tc>
          <w:tcPr>
            <w:tcW w:w="577" w:type="dxa"/>
          </w:tcPr>
          <w:p w:rsidR="00BC1374" w:rsidRPr="00DA26CA" w:rsidRDefault="00BC1374" w:rsidP="0061430A">
            <w:pPr>
              <w:jc w:val="both"/>
            </w:pPr>
            <w:r w:rsidRPr="00DA26CA">
              <w:t>1.</w:t>
            </w:r>
          </w:p>
        </w:tc>
        <w:tc>
          <w:tcPr>
            <w:tcW w:w="6068" w:type="dxa"/>
          </w:tcPr>
          <w:p w:rsidR="00BC1374" w:rsidRPr="00DA26CA" w:rsidRDefault="00BC1374" w:rsidP="0061430A">
            <w:pPr>
              <w:jc w:val="both"/>
            </w:pPr>
            <w:r w:rsidRPr="00DA26CA">
              <w:t>Суммы исчисленного налога, подлежащего уплате в бюджет</w:t>
            </w:r>
          </w:p>
        </w:tc>
        <w:tc>
          <w:tcPr>
            <w:tcW w:w="1835" w:type="dxa"/>
            <w:vAlign w:val="center"/>
          </w:tcPr>
          <w:p w:rsidR="00BC1374" w:rsidRPr="00DA26CA" w:rsidRDefault="00922FF1" w:rsidP="00CA1B38">
            <w:pPr>
              <w:jc w:val="center"/>
            </w:pPr>
            <w:r w:rsidRPr="00DA26CA">
              <w:t>10 885,3</w:t>
            </w:r>
          </w:p>
        </w:tc>
        <w:tc>
          <w:tcPr>
            <w:tcW w:w="1828" w:type="dxa"/>
            <w:vAlign w:val="center"/>
          </w:tcPr>
          <w:p w:rsidR="00BC1374" w:rsidRPr="00DA26CA" w:rsidRDefault="00922FF1" w:rsidP="00CA1B38">
            <w:pPr>
              <w:jc w:val="center"/>
            </w:pPr>
            <w:r w:rsidRPr="00DA26CA">
              <w:t>14 991,2</w:t>
            </w:r>
          </w:p>
        </w:tc>
      </w:tr>
      <w:tr w:rsidR="00DA26CA" w:rsidRPr="00DA26CA" w:rsidTr="00CA1B38">
        <w:tc>
          <w:tcPr>
            <w:tcW w:w="577" w:type="dxa"/>
          </w:tcPr>
          <w:p w:rsidR="00BC1374" w:rsidRPr="00DA26CA" w:rsidRDefault="00BC1374" w:rsidP="0061430A">
            <w:pPr>
              <w:jc w:val="both"/>
            </w:pPr>
            <w:r w:rsidRPr="00DA26CA">
              <w:t>1.1.</w:t>
            </w:r>
          </w:p>
        </w:tc>
        <w:tc>
          <w:tcPr>
            <w:tcW w:w="6068" w:type="dxa"/>
          </w:tcPr>
          <w:p w:rsidR="00BC1374" w:rsidRPr="00DA26CA" w:rsidRDefault="00BC1374" w:rsidP="00502E4D">
            <w:pPr>
              <w:jc w:val="both"/>
            </w:pPr>
            <w:r w:rsidRPr="00DA26CA">
              <w:t>Темп роста (снижени</w:t>
            </w:r>
            <w:r w:rsidR="00502E4D" w:rsidRPr="00DA26CA">
              <w:t>я</w:t>
            </w:r>
            <w:r w:rsidRPr="00DA26CA">
              <w:t>) суммы  исчисленного налога, подлежащего уплате в бюджет к предыдущему году, %</w:t>
            </w:r>
          </w:p>
        </w:tc>
        <w:tc>
          <w:tcPr>
            <w:tcW w:w="1835" w:type="dxa"/>
            <w:vAlign w:val="center"/>
          </w:tcPr>
          <w:p w:rsidR="00BC1374" w:rsidRPr="00DA26CA" w:rsidRDefault="00BC1374" w:rsidP="00CA1B38">
            <w:pPr>
              <w:jc w:val="center"/>
            </w:pPr>
          </w:p>
        </w:tc>
        <w:tc>
          <w:tcPr>
            <w:tcW w:w="1828" w:type="dxa"/>
            <w:vAlign w:val="center"/>
          </w:tcPr>
          <w:p w:rsidR="00BC1374" w:rsidRPr="00DA26CA" w:rsidRDefault="00922FF1" w:rsidP="00CA1B38">
            <w:pPr>
              <w:jc w:val="center"/>
            </w:pPr>
            <w:r w:rsidRPr="00DA26CA">
              <w:t>137,7</w:t>
            </w:r>
          </w:p>
        </w:tc>
      </w:tr>
      <w:tr w:rsidR="00DA26CA" w:rsidRPr="00DA26CA" w:rsidTr="00CA1B38">
        <w:tc>
          <w:tcPr>
            <w:tcW w:w="577" w:type="dxa"/>
          </w:tcPr>
          <w:p w:rsidR="00BC1374" w:rsidRPr="00DA26CA" w:rsidRDefault="00BC1374" w:rsidP="0061430A">
            <w:pPr>
              <w:jc w:val="both"/>
            </w:pPr>
            <w:r w:rsidRPr="00DA26CA">
              <w:t>2.</w:t>
            </w:r>
          </w:p>
        </w:tc>
        <w:tc>
          <w:tcPr>
            <w:tcW w:w="6068" w:type="dxa"/>
          </w:tcPr>
          <w:p w:rsidR="00BC1374" w:rsidRPr="00DA26CA" w:rsidRDefault="00BC1374" w:rsidP="0061430A">
            <w:pPr>
              <w:jc w:val="both"/>
            </w:pPr>
            <w:r w:rsidRPr="00DA26CA">
              <w:t>Льготы, представленные в соответствии с решениями Думы города Югорска, тыс. рублей</w:t>
            </w:r>
          </w:p>
        </w:tc>
        <w:tc>
          <w:tcPr>
            <w:tcW w:w="1835" w:type="dxa"/>
            <w:vAlign w:val="center"/>
          </w:tcPr>
          <w:p w:rsidR="00BC1374" w:rsidRPr="00DA26CA" w:rsidRDefault="00922FF1" w:rsidP="00CA1B38">
            <w:pPr>
              <w:jc w:val="center"/>
            </w:pPr>
            <w:r w:rsidRPr="00DA26CA">
              <w:t>676,0</w:t>
            </w:r>
          </w:p>
        </w:tc>
        <w:tc>
          <w:tcPr>
            <w:tcW w:w="1828" w:type="dxa"/>
            <w:vAlign w:val="center"/>
          </w:tcPr>
          <w:p w:rsidR="00BC1374" w:rsidRPr="00DA26CA" w:rsidRDefault="00922FF1" w:rsidP="00CA1B38">
            <w:pPr>
              <w:jc w:val="center"/>
            </w:pPr>
            <w:r w:rsidRPr="00DA26CA">
              <w:t>682,0</w:t>
            </w:r>
          </w:p>
        </w:tc>
      </w:tr>
      <w:tr w:rsidR="00DA26CA" w:rsidRPr="00DA26CA" w:rsidTr="00CA1B38">
        <w:tc>
          <w:tcPr>
            <w:tcW w:w="577" w:type="dxa"/>
          </w:tcPr>
          <w:p w:rsidR="00BC1374" w:rsidRPr="00DA26CA" w:rsidRDefault="00BC1374" w:rsidP="0061430A">
            <w:pPr>
              <w:jc w:val="both"/>
            </w:pPr>
            <w:r w:rsidRPr="00DA26CA">
              <w:t>2.1</w:t>
            </w:r>
          </w:p>
        </w:tc>
        <w:tc>
          <w:tcPr>
            <w:tcW w:w="6068" w:type="dxa"/>
          </w:tcPr>
          <w:p w:rsidR="00BC1374" w:rsidRPr="00DA26CA" w:rsidRDefault="00BC1374" w:rsidP="00502E4D">
            <w:pPr>
              <w:jc w:val="both"/>
            </w:pPr>
            <w:r w:rsidRPr="00DA26CA">
              <w:t>Темп роста (снижени</w:t>
            </w:r>
            <w:r w:rsidR="00502E4D" w:rsidRPr="00DA26CA">
              <w:t>я</w:t>
            </w:r>
            <w:r w:rsidRPr="00DA26CA">
              <w:t>) суммы предоставленных льгот к предыдущему году, %</w:t>
            </w:r>
          </w:p>
        </w:tc>
        <w:tc>
          <w:tcPr>
            <w:tcW w:w="1835" w:type="dxa"/>
            <w:vAlign w:val="center"/>
          </w:tcPr>
          <w:p w:rsidR="00BC1374" w:rsidRPr="00DA26CA" w:rsidRDefault="00BC1374" w:rsidP="00CA1B38">
            <w:pPr>
              <w:jc w:val="center"/>
            </w:pPr>
          </w:p>
        </w:tc>
        <w:tc>
          <w:tcPr>
            <w:tcW w:w="1828" w:type="dxa"/>
            <w:vAlign w:val="center"/>
          </w:tcPr>
          <w:p w:rsidR="00BC1374" w:rsidRPr="00DA26CA" w:rsidRDefault="00922FF1" w:rsidP="00CA1B38">
            <w:pPr>
              <w:jc w:val="center"/>
            </w:pPr>
            <w:r w:rsidRPr="00DA26CA">
              <w:t>100,9</w:t>
            </w:r>
          </w:p>
        </w:tc>
      </w:tr>
    </w:tbl>
    <w:p w:rsidR="00922FF1" w:rsidRPr="00DA26CA" w:rsidRDefault="00922FF1" w:rsidP="00BC1374">
      <w:pPr>
        <w:ind w:firstLine="540"/>
        <w:jc w:val="both"/>
        <w:rPr>
          <w:u w:val="single"/>
        </w:rPr>
      </w:pPr>
    </w:p>
    <w:p w:rsidR="00BC1374" w:rsidRPr="00DA26CA" w:rsidRDefault="00BC1374" w:rsidP="00BC1374">
      <w:pPr>
        <w:ind w:firstLine="540"/>
        <w:jc w:val="both"/>
        <w:rPr>
          <w:u w:val="single"/>
        </w:rPr>
      </w:pPr>
      <w:r w:rsidRPr="00DA26CA">
        <w:rPr>
          <w:u w:val="single"/>
        </w:rPr>
        <w:t>Коэффициент бюджетной эффективности положителен</w:t>
      </w:r>
      <w:r w:rsidRPr="00DA26CA">
        <w:t xml:space="preserve">, бюджетная эффективность предоставленных налоговых льгот признается </w:t>
      </w:r>
      <w:r w:rsidRPr="00DA26CA">
        <w:rPr>
          <w:u w:val="single"/>
        </w:rPr>
        <w:t>удовлетворительной.</w:t>
      </w:r>
    </w:p>
    <w:p w:rsidR="00BC1374" w:rsidRPr="00DA26CA" w:rsidRDefault="00BC1374" w:rsidP="00BC1374">
      <w:pPr>
        <w:ind w:firstLine="567"/>
        <w:jc w:val="both"/>
      </w:pPr>
    </w:p>
    <w:p w:rsidR="00BC1374" w:rsidRPr="00DA26CA" w:rsidRDefault="00BC1374" w:rsidP="00BC1374">
      <w:pPr>
        <w:ind w:firstLine="567"/>
        <w:jc w:val="both"/>
      </w:pPr>
      <w:r w:rsidRPr="00DA26CA">
        <w:t>2</w:t>
      </w:r>
      <w:r w:rsidR="00A76230" w:rsidRPr="00DA26CA">
        <w:t>.2</w:t>
      </w:r>
      <w:r w:rsidRPr="00DA26CA">
        <w:t xml:space="preserve">. Социальная эффективность </w:t>
      </w:r>
    </w:p>
    <w:p w:rsidR="00BC1374" w:rsidRPr="00DA26CA" w:rsidRDefault="00BC1374" w:rsidP="00BC1374">
      <w:pPr>
        <w:autoSpaceDE w:val="0"/>
        <w:autoSpaceDN w:val="0"/>
        <w:adjustRightInd w:val="0"/>
        <w:ind w:firstLine="540"/>
        <w:jc w:val="both"/>
      </w:pPr>
      <w:r w:rsidRPr="00DA26CA">
        <w:t>Учитывая, что предоставление вышеуказанных льгот, направлено на повышение уровня жизни населения, а именно –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 Коэффициент социальной эффективности принимается равным 1.</w:t>
      </w:r>
    </w:p>
    <w:p w:rsidR="00BC1374" w:rsidRPr="00DA26CA" w:rsidRDefault="00BC1374" w:rsidP="00BC1374">
      <w:pPr>
        <w:jc w:val="both"/>
      </w:pPr>
    </w:p>
    <w:p w:rsidR="00BC1374" w:rsidRPr="00DA26CA" w:rsidRDefault="00BC1374" w:rsidP="00BC1374">
      <w:pPr>
        <w:ind w:firstLine="567"/>
        <w:jc w:val="both"/>
      </w:pPr>
      <w:r w:rsidRPr="00DA26CA">
        <w:t xml:space="preserve">Информация о сумме представленных льгот за 2017 год в сравнении с показателями за 2016 год в разрезе </w:t>
      </w:r>
      <w:r w:rsidRPr="00DA26CA">
        <w:rPr>
          <w:b/>
        </w:rPr>
        <w:t>категорий физических лиц</w:t>
      </w:r>
      <w:r w:rsidRPr="00DA26CA">
        <w:t xml:space="preserve"> представлена в таблице </w:t>
      </w:r>
      <w:r w:rsidR="00502E4D" w:rsidRPr="00DA26CA">
        <w:t>6.</w:t>
      </w:r>
    </w:p>
    <w:p w:rsidR="00BC1374" w:rsidRPr="00DA26CA" w:rsidRDefault="00BC1374" w:rsidP="00BC1374">
      <w:pPr>
        <w:autoSpaceDE w:val="0"/>
        <w:autoSpaceDN w:val="0"/>
        <w:adjustRightInd w:val="0"/>
        <w:ind w:firstLine="540"/>
        <w:jc w:val="both"/>
      </w:pPr>
    </w:p>
    <w:p w:rsidR="00BC1374" w:rsidRPr="00DA26CA" w:rsidRDefault="00BC1374" w:rsidP="0084302F">
      <w:pPr>
        <w:autoSpaceDE w:val="0"/>
        <w:autoSpaceDN w:val="0"/>
        <w:adjustRightInd w:val="0"/>
        <w:ind w:firstLine="540"/>
        <w:jc w:val="right"/>
      </w:pPr>
      <w:r w:rsidRPr="00DA26CA">
        <w:t>Таблица</w:t>
      </w:r>
      <w:r w:rsidR="00502E4D" w:rsidRPr="00DA26CA">
        <w:t>6</w:t>
      </w:r>
    </w:p>
    <w:p w:rsidR="0084302F" w:rsidRPr="00DA26CA" w:rsidRDefault="0084302F" w:rsidP="0084302F">
      <w:pPr>
        <w:autoSpaceDE w:val="0"/>
        <w:autoSpaceDN w:val="0"/>
        <w:adjustRightInd w:val="0"/>
        <w:ind w:firstLine="540"/>
        <w:jc w:val="center"/>
      </w:pPr>
      <w:r w:rsidRPr="00DA26CA">
        <w:t>Льготы по налогу на имущество физических лиц за 2016-2017 год в разрезе категорий физических лиц</w:t>
      </w:r>
    </w:p>
    <w:p w:rsidR="00BC1374" w:rsidRPr="00DA26CA" w:rsidRDefault="00BC1374" w:rsidP="00BC1374">
      <w:pPr>
        <w:autoSpaceDE w:val="0"/>
        <w:autoSpaceDN w:val="0"/>
        <w:adjustRightInd w:val="0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540"/>
        <w:gridCol w:w="6485"/>
        <w:gridCol w:w="990"/>
        <w:gridCol w:w="1107"/>
        <w:gridCol w:w="1186"/>
      </w:tblGrid>
      <w:tr w:rsidR="00DA26CA" w:rsidRPr="00DA26CA" w:rsidTr="00CA1B38">
        <w:tc>
          <w:tcPr>
            <w:tcW w:w="540" w:type="dxa"/>
            <w:vMerge w:val="restart"/>
            <w:vAlign w:val="center"/>
          </w:tcPr>
          <w:p w:rsidR="0084302F" w:rsidRPr="00DA26CA" w:rsidRDefault="0084302F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№ п/п</w:t>
            </w:r>
          </w:p>
        </w:tc>
        <w:tc>
          <w:tcPr>
            <w:tcW w:w="6485" w:type="dxa"/>
            <w:vMerge w:val="restart"/>
            <w:vAlign w:val="center"/>
          </w:tcPr>
          <w:p w:rsidR="0084302F" w:rsidRPr="00DA26CA" w:rsidRDefault="0084302F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Категория налогоплательщиков, которым предоставлена льгота</w:t>
            </w:r>
          </w:p>
        </w:tc>
        <w:tc>
          <w:tcPr>
            <w:tcW w:w="2097" w:type="dxa"/>
            <w:gridSpan w:val="2"/>
            <w:vAlign w:val="center"/>
          </w:tcPr>
          <w:p w:rsidR="0084302F" w:rsidRPr="00DA26CA" w:rsidRDefault="0084302F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Сумма льготы,     тыс. руб.</w:t>
            </w:r>
          </w:p>
        </w:tc>
        <w:tc>
          <w:tcPr>
            <w:tcW w:w="1186" w:type="dxa"/>
            <w:vMerge w:val="restart"/>
            <w:vAlign w:val="center"/>
          </w:tcPr>
          <w:p w:rsidR="0084302F" w:rsidRPr="00DA26CA" w:rsidRDefault="0084302F" w:rsidP="00CA1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6CA">
              <w:rPr>
                <w:sz w:val="20"/>
                <w:szCs w:val="20"/>
              </w:rPr>
              <w:t>Темп роста (снижения) 2017 года к 2016 году, %</w:t>
            </w:r>
          </w:p>
        </w:tc>
      </w:tr>
      <w:tr w:rsidR="00DA26CA" w:rsidRPr="00DA26CA" w:rsidTr="00CA1B38">
        <w:trPr>
          <w:trHeight w:val="561"/>
        </w:trPr>
        <w:tc>
          <w:tcPr>
            <w:tcW w:w="540" w:type="dxa"/>
            <w:vMerge/>
            <w:vAlign w:val="center"/>
          </w:tcPr>
          <w:p w:rsidR="0084302F" w:rsidRPr="00DA26CA" w:rsidRDefault="0084302F" w:rsidP="00CA1B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85" w:type="dxa"/>
            <w:vMerge/>
            <w:vAlign w:val="center"/>
          </w:tcPr>
          <w:p w:rsidR="0084302F" w:rsidRPr="00DA26CA" w:rsidRDefault="0084302F" w:rsidP="00CA1B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vAlign w:val="center"/>
          </w:tcPr>
          <w:p w:rsidR="0084302F" w:rsidRPr="00DA26CA" w:rsidRDefault="0084302F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2016 год</w:t>
            </w:r>
          </w:p>
        </w:tc>
        <w:tc>
          <w:tcPr>
            <w:tcW w:w="1107" w:type="dxa"/>
            <w:vAlign w:val="center"/>
          </w:tcPr>
          <w:p w:rsidR="0084302F" w:rsidRPr="00DA26CA" w:rsidRDefault="0084302F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2017 год</w:t>
            </w:r>
          </w:p>
        </w:tc>
        <w:tc>
          <w:tcPr>
            <w:tcW w:w="1186" w:type="dxa"/>
            <w:vMerge/>
            <w:vAlign w:val="center"/>
          </w:tcPr>
          <w:p w:rsidR="0084302F" w:rsidRPr="00DA26CA" w:rsidRDefault="0084302F" w:rsidP="00CA1B38">
            <w:pPr>
              <w:autoSpaceDE w:val="0"/>
              <w:autoSpaceDN w:val="0"/>
              <w:adjustRightInd w:val="0"/>
              <w:jc w:val="center"/>
            </w:pPr>
          </w:p>
        </w:tc>
      </w:tr>
      <w:tr w:rsidR="00DA26CA" w:rsidRPr="00DA26CA" w:rsidTr="00CA1B38">
        <w:trPr>
          <w:trHeight w:val="581"/>
        </w:trPr>
        <w:tc>
          <w:tcPr>
            <w:tcW w:w="540" w:type="dxa"/>
          </w:tcPr>
          <w:p w:rsidR="00C50646" w:rsidRPr="00DA26CA" w:rsidRDefault="00C50646" w:rsidP="0061430A">
            <w:pPr>
              <w:autoSpaceDE w:val="0"/>
              <w:autoSpaceDN w:val="0"/>
              <w:adjustRightInd w:val="0"/>
              <w:jc w:val="both"/>
            </w:pPr>
            <w:r w:rsidRPr="00DA26CA">
              <w:t>1</w:t>
            </w:r>
          </w:p>
        </w:tc>
        <w:tc>
          <w:tcPr>
            <w:tcW w:w="6485" w:type="dxa"/>
          </w:tcPr>
          <w:p w:rsidR="00C50646" w:rsidRPr="00DA26CA" w:rsidRDefault="00C50646" w:rsidP="0061430A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Представители коренных малочисленных народов Севера (ханты, манси, ненцы)</w:t>
            </w:r>
          </w:p>
        </w:tc>
        <w:tc>
          <w:tcPr>
            <w:tcW w:w="990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14,0</w:t>
            </w:r>
          </w:p>
        </w:tc>
        <w:tc>
          <w:tcPr>
            <w:tcW w:w="1107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86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</w:p>
        </w:tc>
      </w:tr>
      <w:tr w:rsidR="00DA26CA" w:rsidRPr="00DA26CA" w:rsidTr="00CA1B38">
        <w:tc>
          <w:tcPr>
            <w:tcW w:w="540" w:type="dxa"/>
          </w:tcPr>
          <w:p w:rsidR="00C50646" w:rsidRPr="00DA26CA" w:rsidRDefault="00C50646" w:rsidP="0061430A">
            <w:pPr>
              <w:autoSpaceDE w:val="0"/>
              <w:autoSpaceDN w:val="0"/>
              <w:adjustRightInd w:val="0"/>
              <w:jc w:val="both"/>
            </w:pPr>
            <w:r w:rsidRPr="00DA26CA">
              <w:t>2</w:t>
            </w:r>
          </w:p>
        </w:tc>
        <w:tc>
          <w:tcPr>
            <w:tcW w:w="6485" w:type="dxa"/>
          </w:tcPr>
          <w:p w:rsidR="00C50646" w:rsidRPr="00DA26CA" w:rsidRDefault="00C50646" w:rsidP="0061430A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Студенты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</w:t>
            </w:r>
          </w:p>
        </w:tc>
        <w:tc>
          <w:tcPr>
            <w:tcW w:w="990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32,3</w:t>
            </w:r>
          </w:p>
        </w:tc>
        <w:tc>
          <w:tcPr>
            <w:tcW w:w="1107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38,0</w:t>
            </w:r>
          </w:p>
        </w:tc>
        <w:tc>
          <w:tcPr>
            <w:tcW w:w="1186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117,6</w:t>
            </w:r>
          </w:p>
        </w:tc>
      </w:tr>
      <w:tr w:rsidR="00DA26CA" w:rsidRPr="00DA26CA" w:rsidTr="00CA1B38">
        <w:tc>
          <w:tcPr>
            <w:tcW w:w="540" w:type="dxa"/>
          </w:tcPr>
          <w:p w:rsidR="00C50646" w:rsidRPr="00DA26CA" w:rsidRDefault="00C50646" w:rsidP="0061430A">
            <w:pPr>
              <w:autoSpaceDE w:val="0"/>
              <w:autoSpaceDN w:val="0"/>
              <w:adjustRightInd w:val="0"/>
              <w:jc w:val="both"/>
            </w:pPr>
            <w:r w:rsidRPr="00DA26CA">
              <w:t>3</w:t>
            </w:r>
          </w:p>
        </w:tc>
        <w:tc>
          <w:tcPr>
            <w:tcW w:w="6485" w:type="dxa"/>
          </w:tcPr>
          <w:p w:rsidR="00C50646" w:rsidRPr="00DA26CA" w:rsidRDefault="00C50646" w:rsidP="0061430A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990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07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86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</w:p>
        </w:tc>
      </w:tr>
      <w:tr w:rsidR="00DA26CA" w:rsidRPr="00DA26CA" w:rsidTr="00CA1B38">
        <w:tc>
          <w:tcPr>
            <w:tcW w:w="540" w:type="dxa"/>
          </w:tcPr>
          <w:p w:rsidR="00C50646" w:rsidRPr="00DA26CA" w:rsidRDefault="00C50646" w:rsidP="0061430A">
            <w:pPr>
              <w:autoSpaceDE w:val="0"/>
              <w:autoSpaceDN w:val="0"/>
              <w:adjustRightInd w:val="0"/>
              <w:jc w:val="both"/>
            </w:pPr>
            <w:r w:rsidRPr="00DA26CA">
              <w:t>4</w:t>
            </w:r>
          </w:p>
        </w:tc>
        <w:tc>
          <w:tcPr>
            <w:tcW w:w="6485" w:type="dxa"/>
          </w:tcPr>
          <w:p w:rsidR="00C50646" w:rsidRPr="00DA26CA" w:rsidRDefault="00C50646" w:rsidP="0061430A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Неработающие инвалиды III группы</w:t>
            </w:r>
          </w:p>
        </w:tc>
        <w:tc>
          <w:tcPr>
            <w:tcW w:w="990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47</w:t>
            </w:r>
            <w:r w:rsidR="00CA1B38" w:rsidRPr="00DA26CA">
              <w:t>,0</w:t>
            </w:r>
          </w:p>
        </w:tc>
        <w:tc>
          <w:tcPr>
            <w:tcW w:w="1107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86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</w:p>
        </w:tc>
      </w:tr>
      <w:tr w:rsidR="00DA26CA" w:rsidRPr="00DA26CA" w:rsidTr="00CA1B38">
        <w:tc>
          <w:tcPr>
            <w:tcW w:w="540" w:type="dxa"/>
          </w:tcPr>
          <w:p w:rsidR="00C50646" w:rsidRPr="00DA26CA" w:rsidRDefault="00C50646" w:rsidP="0061430A">
            <w:pPr>
              <w:autoSpaceDE w:val="0"/>
              <w:autoSpaceDN w:val="0"/>
              <w:adjustRightInd w:val="0"/>
              <w:jc w:val="both"/>
            </w:pPr>
            <w:r w:rsidRPr="00DA26CA">
              <w:t>5</w:t>
            </w:r>
          </w:p>
        </w:tc>
        <w:tc>
          <w:tcPr>
            <w:tcW w:w="6485" w:type="dxa"/>
          </w:tcPr>
          <w:p w:rsidR="00C50646" w:rsidRPr="00DA26CA" w:rsidRDefault="00C50646" w:rsidP="0061430A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990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45,9</w:t>
            </w:r>
          </w:p>
        </w:tc>
        <w:tc>
          <w:tcPr>
            <w:tcW w:w="1107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57,0</w:t>
            </w:r>
          </w:p>
        </w:tc>
        <w:tc>
          <w:tcPr>
            <w:tcW w:w="1186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124,2</w:t>
            </w:r>
          </w:p>
        </w:tc>
      </w:tr>
      <w:tr w:rsidR="00DA26CA" w:rsidRPr="00DA26CA" w:rsidTr="00CA1B38">
        <w:tc>
          <w:tcPr>
            <w:tcW w:w="540" w:type="dxa"/>
          </w:tcPr>
          <w:p w:rsidR="00C50646" w:rsidRPr="00DA26CA" w:rsidRDefault="00C50646" w:rsidP="0061430A">
            <w:pPr>
              <w:autoSpaceDE w:val="0"/>
              <w:autoSpaceDN w:val="0"/>
              <w:adjustRightInd w:val="0"/>
              <w:jc w:val="both"/>
            </w:pPr>
            <w:r w:rsidRPr="00DA26CA">
              <w:t>6</w:t>
            </w:r>
          </w:p>
        </w:tc>
        <w:tc>
          <w:tcPr>
            <w:tcW w:w="6485" w:type="dxa"/>
          </w:tcPr>
          <w:p w:rsidR="00C50646" w:rsidRPr="00DA26CA" w:rsidRDefault="00C50646" w:rsidP="00CA1B38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Почетные граждане города Югорска</w:t>
            </w:r>
          </w:p>
        </w:tc>
        <w:tc>
          <w:tcPr>
            <w:tcW w:w="990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07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0</w:t>
            </w:r>
            <w:r w:rsidR="00CA1B38" w:rsidRPr="00DA26CA">
              <w:t>,0</w:t>
            </w:r>
          </w:p>
        </w:tc>
        <w:tc>
          <w:tcPr>
            <w:tcW w:w="1186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</w:p>
        </w:tc>
      </w:tr>
      <w:tr w:rsidR="00DA26CA" w:rsidRPr="00DA26CA" w:rsidTr="00CA1B38">
        <w:tc>
          <w:tcPr>
            <w:tcW w:w="540" w:type="dxa"/>
          </w:tcPr>
          <w:p w:rsidR="00C50646" w:rsidRPr="00DA26CA" w:rsidRDefault="00C50646" w:rsidP="0061430A">
            <w:pPr>
              <w:autoSpaceDE w:val="0"/>
              <w:autoSpaceDN w:val="0"/>
              <w:adjustRightInd w:val="0"/>
              <w:jc w:val="both"/>
            </w:pPr>
            <w:r w:rsidRPr="00DA26CA">
              <w:t>7</w:t>
            </w:r>
          </w:p>
        </w:tc>
        <w:tc>
          <w:tcPr>
            <w:tcW w:w="6485" w:type="dxa"/>
          </w:tcPr>
          <w:p w:rsidR="00C50646" w:rsidRPr="00DA26CA" w:rsidRDefault="00C50646" w:rsidP="0061430A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Физические лица, имеющие трех и более детей</w:t>
            </w:r>
          </w:p>
        </w:tc>
        <w:tc>
          <w:tcPr>
            <w:tcW w:w="990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278,0</w:t>
            </w:r>
          </w:p>
        </w:tc>
        <w:tc>
          <w:tcPr>
            <w:tcW w:w="1107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202,0</w:t>
            </w:r>
          </w:p>
        </w:tc>
        <w:tc>
          <w:tcPr>
            <w:tcW w:w="1186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72,7</w:t>
            </w:r>
          </w:p>
        </w:tc>
      </w:tr>
      <w:tr w:rsidR="00DA26CA" w:rsidRPr="00DA26CA" w:rsidTr="00CA1B38">
        <w:tc>
          <w:tcPr>
            <w:tcW w:w="540" w:type="dxa"/>
          </w:tcPr>
          <w:p w:rsidR="00C50646" w:rsidRPr="00DA26CA" w:rsidRDefault="00C50646" w:rsidP="0061430A">
            <w:pPr>
              <w:autoSpaceDE w:val="0"/>
              <w:autoSpaceDN w:val="0"/>
              <w:adjustRightInd w:val="0"/>
              <w:jc w:val="both"/>
            </w:pPr>
            <w:r w:rsidRPr="00DA26CA">
              <w:t>8</w:t>
            </w:r>
          </w:p>
        </w:tc>
        <w:tc>
          <w:tcPr>
            <w:tcW w:w="6485" w:type="dxa"/>
          </w:tcPr>
          <w:p w:rsidR="00C50646" w:rsidRPr="00DA26CA" w:rsidRDefault="00C50646" w:rsidP="0061430A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Несовершеннолетние владельцы долей имущества</w:t>
            </w:r>
          </w:p>
        </w:tc>
        <w:tc>
          <w:tcPr>
            <w:tcW w:w="990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258,8</w:t>
            </w:r>
          </w:p>
        </w:tc>
        <w:tc>
          <w:tcPr>
            <w:tcW w:w="1107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385,0</w:t>
            </w:r>
          </w:p>
        </w:tc>
        <w:tc>
          <w:tcPr>
            <w:tcW w:w="1186" w:type="dxa"/>
            <w:vAlign w:val="center"/>
          </w:tcPr>
          <w:p w:rsidR="00C50646" w:rsidRPr="00DA26CA" w:rsidRDefault="00C50646" w:rsidP="00CA1B38">
            <w:pPr>
              <w:autoSpaceDE w:val="0"/>
              <w:autoSpaceDN w:val="0"/>
              <w:adjustRightInd w:val="0"/>
              <w:jc w:val="center"/>
            </w:pPr>
            <w:r w:rsidRPr="00DA26CA">
              <w:t>148,8</w:t>
            </w:r>
          </w:p>
        </w:tc>
      </w:tr>
    </w:tbl>
    <w:p w:rsidR="003255AA" w:rsidRPr="00DA26CA" w:rsidRDefault="003255AA" w:rsidP="003255AA">
      <w:pPr>
        <w:jc w:val="both"/>
      </w:pPr>
    </w:p>
    <w:p w:rsidR="00502E4D" w:rsidRPr="00DA26CA" w:rsidRDefault="00502E4D" w:rsidP="004E6D44">
      <w:pPr>
        <w:jc w:val="center"/>
        <w:rPr>
          <w:b/>
        </w:rPr>
      </w:pPr>
    </w:p>
    <w:p w:rsidR="004E6D44" w:rsidRPr="00DA26CA" w:rsidRDefault="004E6D44" w:rsidP="004E6D44">
      <w:pPr>
        <w:jc w:val="center"/>
        <w:rPr>
          <w:b/>
        </w:rPr>
      </w:pPr>
      <w:r w:rsidRPr="00DA26CA">
        <w:rPr>
          <w:b/>
        </w:rPr>
        <w:t>Ставки по налогу на имущество физических лиц</w:t>
      </w:r>
    </w:p>
    <w:p w:rsidR="00E4295C" w:rsidRPr="00DA26CA" w:rsidRDefault="00E4295C" w:rsidP="004E6D44">
      <w:pPr>
        <w:jc w:val="center"/>
        <w:rPr>
          <w:b/>
        </w:rPr>
      </w:pPr>
    </w:p>
    <w:p w:rsidR="004E6D44" w:rsidRPr="00DA26CA" w:rsidRDefault="004E6D44" w:rsidP="00CA1B38">
      <w:pPr>
        <w:ind w:firstLine="540"/>
        <w:jc w:val="both"/>
      </w:pPr>
      <w:r w:rsidRPr="00DA26CA">
        <w:lastRenderedPageBreak/>
        <w:t xml:space="preserve">Решением Думы города Югорска  по налогу на имущество физических лиц утверждены  ставки налога в размере </w:t>
      </w:r>
      <w:r w:rsidRPr="00DA26CA">
        <w:rPr>
          <w:b/>
        </w:rPr>
        <w:t>предельного уровня</w:t>
      </w:r>
      <w:r w:rsidRPr="00DA26CA">
        <w:t>, установленного Налоговым кодексом Р</w:t>
      </w:r>
      <w:r w:rsidR="00502E4D" w:rsidRPr="00DA26CA">
        <w:t>оссийской Федерации</w:t>
      </w:r>
      <w:r w:rsidRPr="00DA26CA">
        <w:t>.</w:t>
      </w:r>
    </w:p>
    <w:p w:rsidR="004E6D44" w:rsidRPr="00DA26CA" w:rsidRDefault="004E6D44" w:rsidP="003255AA">
      <w:pPr>
        <w:jc w:val="both"/>
      </w:pPr>
    </w:p>
    <w:p w:rsidR="00DF1D8C" w:rsidRPr="00DA26CA" w:rsidRDefault="00787878" w:rsidP="00D723E7">
      <w:pPr>
        <w:ind w:firstLine="540"/>
        <w:jc w:val="both"/>
        <w:rPr>
          <w:b/>
        </w:rPr>
      </w:pPr>
      <w:r w:rsidRPr="00DA26CA">
        <w:rPr>
          <w:b/>
        </w:rPr>
        <w:t>Заключение</w:t>
      </w:r>
    </w:p>
    <w:p w:rsidR="008806CB" w:rsidRPr="00DA26CA" w:rsidRDefault="008806CB" w:rsidP="00D723E7">
      <w:pPr>
        <w:ind w:firstLine="540"/>
        <w:jc w:val="both"/>
      </w:pPr>
    </w:p>
    <w:p w:rsidR="00787878" w:rsidRPr="00DA26CA" w:rsidRDefault="00787878" w:rsidP="00D723E7">
      <w:pPr>
        <w:ind w:firstLine="540"/>
        <w:jc w:val="both"/>
      </w:pPr>
      <w:r w:rsidRPr="00DA26CA">
        <w:t xml:space="preserve">Льготами по местным налогам </w:t>
      </w:r>
      <w:r w:rsidR="00D60CA1" w:rsidRPr="00DA26CA">
        <w:t>в</w:t>
      </w:r>
      <w:r w:rsidRPr="00DA26CA">
        <w:t xml:space="preserve"> виде полного или частичного освобождения воспользовались </w:t>
      </w:r>
      <w:r w:rsidR="00D60CA1" w:rsidRPr="00DA26CA">
        <w:t>порядка 5 тысяч</w:t>
      </w:r>
      <w:r w:rsidRPr="00DA26CA">
        <w:t xml:space="preserve"> налогоплательщик</w:t>
      </w:r>
      <w:r w:rsidR="00D60CA1" w:rsidRPr="00DA26CA">
        <w:t>ов</w:t>
      </w:r>
      <w:r w:rsidRPr="00DA26CA">
        <w:t xml:space="preserve"> – физически</w:t>
      </w:r>
      <w:r w:rsidR="00D60CA1" w:rsidRPr="00DA26CA">
        <w:t>х</w:t>
      </w:r>
      <w:r w:rsidRPr="00DA26CA">
        <w:t xml:space="preserve"> лиц, относящи</w:t>
      </w:r>
      <w:r w:rsidR="00502E4D" w:rsidRPr="00DA26CA">
        <w:t>х</w:t>
      </w:r>
      <w:r w:rsidRPr="00DA26CA">
        <w:t xml:space="preserve">ся к </w:t>
      </w:r>
      <w:r w:rsidR="00D60CA1" w:rsidRPr="00DA26CA">
        <w:t>8 льготным категориям.</w:t>
      </w:r>
    </w:p>
    <w:p w:rsidR="0062597E" w:rsidRPr="00DA26CA" w:rsidRDefault="00D60CA1" w:rsidP="00D723E7">
      <w:pPr>
        <w:ind w:firstLine="540"/>
        <w:jc w:val="both"/>
      </w:pPr>
      <w:r w:rsidRPr="00DA26CA">
        <w:t>За 2017 год наблюдается рост поступлений по местным налога</w:t>
      </w:r>
      <w:r w:rsidR="00502E4D" w:rsidRPr="00DA26CA">
        <w:t>м</w:t>
      </w:r>
      <w:r w:rsidRPr="00DA26CA">
        <w:t xml:space="preserve"> в сравнении с 2016 годом </w:t>
      </w:r>
      <w:r w:rsidR="00A76230" w:rsidRPr="00DA26CA">
        <w:t xml:space="preserve">на 2% </w:t>
      </w:r>
      <w:r w:rsidRPr="00DA26CA">
        <w:t>(2016</w:t>
      </w:r>
      <w:r w:rsidR="00502E4D" w:rsidRPr="00DA26CA">
        <w:t xml:space="preserve"> год </w:t>
      </w:r>
      <w:r w:rsidRPr="00DA26CA">
        <w:t xml:space="preserve"> -58346,1 тыс. рублей</w:t>
      </w:r>
      <w:r w:rsidR="00502E4D" w:rsidRPr="00DA26CA">
        <w:t>,</w:t>
      </w:r>
      <w:r w:rsidRPr="00DA26CA">
        <w:t xml:space="preserve"> 2017</w:t>
      </w:r>
      <w:r w:rsidR="00502E4D" w:rsidRPr="00DA26CA">
        <w:t xml:space="preserve"> год-</w:t>
      </w:r>
      <w:r w:rsidRPr="00DA26CA">
        <w:t xml:space="preserve"> 59 501,7 тыс. рублей)</w:t>
      </w:r>
      <w:r w:rsidR="008806CB" w:rsidRPr="00DA26CA">
        <w:t xml:space="preserve"> и сокращение выпадающих доходов по льготам в соответствии с решениями Думы города Югорска на 0,4 % </w:t>
      </w:r>
      <w:r w:rsidRPr="00DA26CA">
        <w:t>.</w:t>
      </w:r>
    </w:p>
    <w:p w:rsidR="0062597E" w:rsidRPr="00DA26CA" w:rsidRDefault="0062597E" w:rsidP="0062597E">
      <w:pPr>
        <w:ind w:firstLine="426"/>
        <w:jc w:val="both"/>
      </w:pPr>
      <w:r w:rsidRPr="00DA26CA">
        <w:t>Основными направлениями налоговой политики в отношении местных налогов предусмотрено поступательное (с учетом инфляции) увеличение сниженных налоговых ставок по отдельным видам разрешенного использования земель и уменьшение размеров налоговых льгот по ряду категорий налогоплательщиков (исключение неэффективных, малоэффективных налоговых льгот).</w:t>
      </w:r>
    </w:p>
    <w:p w:rsidR="0062597E" w:rsidRPr="00DA26CA" w:rsidRDefault="0062597E" w:rsidP="0062597E">
      <w:pPr>
        <w:ind w:firstLine="426"/>
        <w:jc w:val="both"/>
      </w:pPr>
      <w:r w:rsidRPr="00DA26CA">
        <w:t>Следуя основным направлениям налоговой политики города Югорска, учитывая</w:t>
      </w:r>
      <w:r w:rsidRPr="00DA26CA">
        <w:rPr>
          <w:rFonts w:eastAsia="TimesNewRomanPSMT"/>
        </w:rPr>
        <w:t xml:space="preserve">, что налогооблагаемая база постоянно меняется </w:t>
      </w:r>
      <w:r w:rsidRPr="00DA26CA">
        <w:t>в связи с продолжающимися процессами размежевания и оспаривания в судебном порядке собственниками земельных участков размеров кадастровой стоимости, а также тот факт, что уменьшение налоговых ставок по ряду видов разрешенного использования ранее было обусловлено значительным ростом кадастровой стоимости земельных участков (на 01.01.2011), на основании выводов о степени эффективности предоставленных налоговых льгот  выработаны следующие предложения:</w:t>
      </w:r>
    </w:p>
    <w:p w:rsidR="008806CB" w:rsidRPr="00DA26CA" w:rsidRDefault="00A1477E" w:rsidP="00502E4D">
      <w:pPr>
        <w:ind w:firstLine="540"/>
        <w:jc w:val="both"/>
      </w:pPr>
      <w:r w:rsidRPr="00DA26CA">
        <w:t>1.</w:t>
      </w:r>
      <w:r w:rsidR="0062597E" w:rsidRPr="00DA26CA">
        <w:t xml:space="preserve">Сохранить действующие </w:t>
      </w:r>
      <w:r w:rsidR="00612069" w:rsidRPr="00DA26CA">
        <w:t>пониженные ставки по</w:t>
      </w:r>
      <w:r w:rsidR="0062597E" w:rsidRPr="00DA26CA">
        <w:t xml:space="preserve"> земельному налогу</w:t>
      </w:r>
      <w:r w:rsidR="006F315E" w:rsidRPr="00DA26CA">
        <w:t xml:space="preserve"> (</w:t>
      </w:r>
      <w:r w:rsidR="00061772" w:rsidRPr="00DA26CA">
        <w:t>мораторий на изменение законодательства по налогам для субъектов малого и среднего бизнеса</w:t>
      </w:r>
      <w:r w:rsidR="006F315E" w:rsidRPr="00DA26CA">
        <w:t>)</w:t>
      </w:r>
      <w:r w:rsidR="00061772" w:rsidRPr="00DA26CA">
        <w:t>;</w:t>
      </w:r>
    </w:p>
    <w:p w:rsidR="00612069" w:rsidRPr="00DA26CA" w:rsidRDefault="00A1477E" w:rsidP="00502E4D">
      <w:pPr>
        <w:ind w:firstLine="540"/>
        <w:jc w:val="both"/>
        <w:rPr>
          <w:lang w:eastAsia="ar-SA"/>
        </w:rPr>
      </w:pPr>
      <w:r w:rsidRPr="00DA26CA">
        <w:t>2.</w:t>
      </w:r>
      <w:r w:rsidR="008806CB" w:rsidRPr="00DA26CA">
        <w:t xml:space="preserve"> Сохранить действующие условия льготного налогообложения для организаций</w:t>
      </w:r>
      <w:r w:rsidR="006F315E" w:rsidRPr="00DA26CA">
        <w:t xml:space="preserve"> и субъектов малого и среднего предпринимательства</w:t>
      </w:r>
      <w:r w:rsidR="00C50646" w:rsidRPr="00DA26CA">
        <w:t>.</w:t>
      </w:r>
      <w:r w:rsidR="00612069" w:rsidRPr="00DA26CA">
        <w:t xml:space="preserve">Данные меры направлены на создание условий для развития предпринимательства в городе, поддержку инвестиционной и предпринимательской активности в городе, </w:t>
      </w:r>
      <w:r w:rsidR="00612069" w:rsidRPr="00DA26CA">
        <w:rPr>
          <w:rFonts w:eastAsia="Arial Unicode MS"/>
        </w:rPr>
        <w:t>поддержку социально ориентированных организаций</w:t>
      </w:r>
      <w:r w:rsidR="006F315E" w:rsidRPr="00DA26CA">
        <w:rPr>
          <w:rFonts w:eastAsia="Arial Unicode MS"/>
        </w:rPr>
        <w:t>;</w:t>
      </w:r>
    </w:p>
    <w:p w:rsidR="006F315E" w:rsidRPr="00DA26CA" w:rsidRDefault="00A1477E" w:rsidP="00502E4D">
      <w:pPr>
        <w:tabs>
          <w:tab w:val="left" w:pos="540"/>
        </w:tabs>
        <w:ind w:firstLine="39"/>
        <w:jc w:val="both"/>
      </w:pPr>
      <w:r w:rsidRPr="00DA26CA">
        <w:t xml:space="preserve">        3.</w:t>
      </w:r>
      <w:r w:rsidR="00612069" w:rsidRPr="00DA26CA">
        <w:t xml:space="preserve">Отменить </w:t>
      </w:r>
      <w:r w:rsidR="006F315E" w:rsidRPr="00DA26CA">
        <w:t xml:space="preserve">невостребованную </w:t>
      </w:r>
      <w:r w:rsidR="00612069" w:rsidRPr="00DA26CA">
        <w:t xml:space="preserve">льготу </w:t>
      </w:r>
      <w:r w:rsidR="006F315E" w:rsidRPr="00DA26CA">
        <w:t xml:space="preserve">по земельному налогу </w:t>
      </w:r>
      <w:r w:rsidR="00612069" w:rsidRPr="00DA26CA">
        <w:t xml:space="preserve">в виде освобождения от уплаты для  </w:t>
      </w:r>
      <w:r w:rsidR="00AC212B" w:rsidRPr="00DA26CA">
        <w:t>организаций  и физических лиц, являющихся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2597E" w:rsidRPr="00DA26CA" w:rsidRDefault="00A1477E" w:rsidP="00502E4D">
      <w:pPr>
        <w:ind w:firstLine="540"/>
        <w:jc w:val="both"/>
      </w:pPr>
      <w:r w:rsidRPr="00DA26CA">
        <w:t>4.</w:t>
      </w:r>
      <w:r w:rsidR="0062597E" w:rsidRPr="00DA26CA">
        <w:t xml:space="preserve">По налогу на имущество физических лиц </w:t>
      </w:r>
      <w:r w:rsidR="003E2B70" w:rsidRPr="00DA26CA">
        <w:t xml:space="preserve">выйти с инициативой в Думу города Югорска рассмотреть возможность отмены налоговых льгот, выявленных в результате анализа невостребованными </w:t>
      </w:r>
      <w:r w:rsidR="001736D4" w:rsidRPr="00DA26CA">
        <w:t xml:space="preserve">по </w:t>
      </w:r>
      <w:r w:rsidR="008806CB" w:rsidRPr="00DA26CA">
        <w:t>следующим категориям</w:t>
      </w:r>
      <w:r w:rsidR="00AC212B" w:rsidRPr="00DA26CA">
        <w:t xml:space="preserve"> физических лиц</w:t>
      </w:r>
      <w:r w:rsidR="008806CB" w:rsidRPr="00DA26CA">
        <w:t>:</w:t>
      </w:r>
    </w:p>
    <w:p w:rsidR="008806CB" w:rsidRPr="00DA26CA" w:rsidRDefault="008806CB" w:rsidP="00502E4D">
      <w:pPr>
        <w:ind w:firstLine="540"/>
        <w:jc w:val="both"/>
      </w:pPr>
      <w:r w:rsidRPr="00DA26CA">
        <w:t>-</w:t>
      </w:r>
      <w:r w:rsidR="006C3200" w:rsidRPr="00DA26CA">
        <w:rPr>
          <w:rFonts w:eastAsia="Calibri"/>
        </w:rPr>
        <w:t>представители коренных малочисленных народов Севера (ханты, манси, ненцы);</w:t>
      </w:r>
    </w:p>
    <w:p w:rsidR="008806CB" w:rsidRPr="00DA26CA" w:rsidRDefault="008806CB" w:rsidP="00502E4D">
      <w:pPr>
        <w:ind w:firstLine="540"/>
        <w:jc w:val="both"/>
      </w:pPr>
      <w:r w:rsidRPr="00DA26CA">
        <w:t>-</w:t>
      </w:r>
      <w:r w:rsidR="00A1477E" w:rsidRPr="00DA26CA">
        <w:rPr>
          <w:rFonts w:eastAsia="Calibri"/>
        </w:rPr>
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лет;</w:t>
      </w:r>
    </w:p>
    <w:p w:rsidR="008806CB" w:rsidRPr="00DA26CA" w:rsidRDefault="00A1477E" w:rsidP="00502E4D">
      <w:pPr>
        <w:ind w:firstLine="540"/>
        <w:jc w:val="both"/>
        <w:rPr>
          <w:rFonts w:eastAsia="Calibri"/>
        </w:rPr>
      </w:pPr>
      <w:r w:rsidRPr="00DA26CA">
        <w:rPr>
          <w:rFonts w:eastAsia="Calibri"/>
        </w:rPr>
        <w:t>- неработающие инвалиды III группы;</w:t>
      </w:r>
    </w:p>
    <w:p w:rsidR="00A1477E" w:rsidRPr="00DA26CA" w:rsidRDefault="00A1477E" w:rsidP="00502E4D">
      <w:pPr>
        <w:ind w:firstLine="540"/>
        <w:jc w:val="both"/>
      </w:pPr>
      <w:r w:rsidRPr="00DA26CA">
        <w:rPr>
          <w:rFonts w:eastAsia="Calibri"/>
        </w:rPr>
        <w:t>- п</w:t>
      </w:r>
      <w:r w:rsidR="00CA1B38" w:rsidRPr="00DA26CA">
        <w:rPr>
          <w:rFonts w:eastAsia="Calibri"/>
        </w:rPr>
        <w:t xml:space="preserve">очетные граждане </w:t>
      </w:r>
      <w:r w:rsidRPr="00DA26CA">
        <w:rPr>
          <w:rFonts w:eastAsia="Calibri"/>
        </w:rPr>
        <w:t>города Югорска.</w:t>
      </w:r>
    </w:p>
    <w:p w:rsidR="0062597E" w:rsidRPr="00DA26CA" w:rsidRDefault="0062597E" w:rsidP="00502E4D">
      <w:pPr>
        <w:ind w:firstLine="540"/>
        <w:jc w:val="both"/>
      </w:pPr>
      <w:r w:rsidRPr="00DA26CA">
        <w:t xml:space="preserve">Предложения по сокращению льготных категорий по </w:t>
      </w:r>
      <w:r w:rsidR="00A1477E" w:rsidRPr="00DA26CA">
        <w:t>местным налогам</w:t>
      </w:r>
      <w:r w:rsidRPr="00DA26CA">
        <w:t xml:space="preserve"> лиц планируется рассмотреть при формировании бюджета на очередной год и плановый период в соответствии с бюджетным процессом в августе - сентябре текущего года.</w:t>
      </w:r>
      <w:bookmarkEnd w:id="0"/>
    </w:p>
    <w:sectPr w:rsidR="0062597E" w:rsidRPr="00DA26CA" w:rsidSect="00E00C38">
      <w:pgSz w:w="11906" w:h="16838"/>
      <w:pgMar w:top="709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</w:lvl>
    <w:lvl w:ilvl="2">
      <w:start w:val="1"/>
      <w:numFmt w:val="decimal"/>
      <w:lvlText w:val="%1.%2.%3."/>
      <w:lvlJc w:val="left"/>
      <w:pPr>
        <w:tabs>
          <w:tab w:val="num" w:pos="2014"/>
        </w:tabs>
        <w:ind w:left="2014" w:hanging="1305"/>
      </w:pPr>
    </w:lvl>
    <w:lvl w:ilvl="3">
      <w:start w:val="1"/>
      <w:numFmt w:val="decimal"/>
      <w:lvlText w:val="%1.%2.%3.%4."/>
      <w:lvlJc w:val="left"/>
      <w:pPr>
        <w:tabs>
          <w:tab w:val="num" w:pos="2014"/>
        </w:tabs>
        <w:ind w:left="2014" w:hanging="1305"/>
      </w:pPr>
    </w:lvl>
    <w:lvl w:ilvl="4">
      <w:start w:val="1"/>
      <w:numFmt w:val="decimal"/>
      <w:lvlText w:val="%1.%2.%3.%4.%5."/>
      <w:lvlJc w:val="left"/>
      <w:pPr>
        <w:tabs>
          <w:tab w:val="num" w:pos="2014"/>
        </w:tabs>
        <w:ind w:left="2014" w:hanging="1305"/>
      </w:pPr>
    </w:lvl>
    <w:lvl w:ilvl="5">
      <w:start w:val="1"/>
      <w:numFmt w:val="decimal"/>
      <w:lvlText w:val="%1.%2.%3.%4.%5.%6."/>
      <w:lvlJc w:val="left"/>
      <w:pPr>
        <w:tabs>
          <w:tab w:val="num" w:pos="2014"/>
        </w:tabs>
        <w:ind w:left="2014" w:hanging="1305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3">
    <w:nsid w:val="4D8E09AC"/>
    <w:multiLevelType w:val="hybridMultilevel"/>
    <w:tmpl w:val="60D68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61A76"/>
    <w:multiLevelType w:val="hybridMultilevel"/>
    <w:tmpl w:val="1C44C6DA"/>
    <w:lvl w:ilvl="0" w:tplc="628C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stylePaneFormatFilter w:val="3F01"/>
  <w:defaultTabStop w:val="709"/>
  <w:noPunctuationKerning/>
  <w:characterSpacingControl w:val="doNotCompress"/>
  <w:compat/>
  <w:rsids>
    <w:rsidRoot w:val="00795AEF"/>
    <w:rsid w:val="0000787D"/>
    <w:rsid w:val="0001416B"/>
    <w:rsid w:val="000147B1"/>
    <w:rsid w:val="00017AF7"/>
    <w:rsid w:val="00022E1C"/>
    <w:rsid w:val="000352A5"/>
    <w:rsid w:val="00037E41"/>
    <w:rsid w:val="00044169"/>
    <w:rsid w:val="00061772"/>
    <w:rsid w:val="0008121E"/>
    <w:rsid w:val="0009201B"/>
    <w:rsid w:val="000976AC"/>
    <w:rsid w:val="000A1670"/>
    <w:rsid w:val="000A4BBD"/>
    <w:rsid w:val="000B5A8A"/>
    <w:rsid w:val="000C2C64"/>
    <w:rsid w:val="000C2D7C"/>
    <w:rsid w:val="000C7B9D"/>
    <w:rsid w:val="000E23A7"/>
    <w:rsid w:val="000F0A9D"/>
    <w:rsid w:val="000F53C6"/>
    <w:rsid w:val="00106A91"/>
    <w:rsid w:val="0013345B"/>
    <w:rsid w:val="00135907"/>
    <w:rsid w:val="00137CB4"/>
    <w:rsid w:val="001464FF"/>
    <w:rsid w:val="001519C2"/>
    <w:rsid w:val="0016035D"/>
    <w:rsid w:val="001722CF"/>
    <w:rsid w:val="001736D4"/>
    <w:rsid w:val="001807DC"/>
    <w:rsid w:val="00185381"/>
    <w:rsid w:val="00195DFA"/>
    <w:rsid w:val="0019693C"/>
    <w:rsid w:val="0019788A"/>
    <w:rsid w:val="001B2394"/>
    <w:rsid w:val="001B3095"/>
    <w:rsid w:val="001C34EE"/>
    <w:rsid w:val="001C6CBB"/>
    <w:rsid w:val="001D10B8"/>
    <w:rsid w:val="001E2A5F"/>
    <w:rsid w:val="001F242F"/>
    <w:rsid w:val="001F28B2"/>
    <w:rsid w:val="001F5581"/>
    <w:rsid w:val="00205DB1"/>
    <w:rsid w:val="00222A5D"/>
    <w:rsid w:val="00225FF1"/>
    <w:rsid w:val="00237F16"/>
    <w:rsid w:val="00240BDF"/>
    <w:rsid w:val="00245F02"/>
    <w:rsid w:val="0025290D"/>
    <w:rsid w:val="00261270"/>
    <w:rsid w:val="002650CC"/>
    <w:rsid w:val="00270ABF"/>
    <w:rsid w:val="00270D92"/>
    <w:rsid w:val="00270FD8"/>
    <w:rsid w:val="00272566"/>
    <w:rsid w:val="002754D4"/>
    <w:rsid w:val="00280193"/>
    <w:rsid w:val="002A2143"/>
    <w:rsid w:val="002A372B"/>
    <w:rsid w:val="002A6AF3"/>
    <w:rsid w:val="002A7F33"/>
    <w:rsid w:val="002B2D85"/>
    <w:rsid w:val="002B67A3"/>
    <w:rsid w:val="002C06F3"/>
    <w:rsid w:val="002C1F15"/>
    <w:rsid w:val="002C293D"/>
    <w:rsid w:val="002D245D"/>
    <w:rsid w:val="002D38AF"/>
    <w:rsid w:val="002D51E5"/>
    <w:rsid w:val="002E12A0"/>
    <w:rsid w:val="002E79E5"/>
    <w:rsid w:val="002F20FB"/>
    <w:rsid w:val="002F2DE8"/>
    <w:rsid w:val="002F4CDB"/>
    <w:rsid w:val="002F740D"/>
    <w:rsid w:val="0032054B"/>
    <w:rsid w:val="003255AA"/>
    <w:rsid w:val="00335610"/>
    <w:rsid w:val="00343846"/>
    <w:rsid w:val="00364991"/>
    <w:rsid w:val="0036559E"/>
    <w:rsid w:val="0036645B"/>
    <w:rsid w:val="0037415C"/>
    <w:rsid w:val="00382BDB"/>
    <w:rsid w:val="00382ED6"/>
    <w:rsid w:val="00385374"/>
    <w:rsid w:val="003B0741"/>
    <w:rsid w:val="003B6C21"/>
    <w:rsid w:val="003B74EC"/>
    <w:rsid w:val="003C5546"/>
    <w:rsid w:val="003C738F"/>
    <w:rsid w:val="003E2B70"/>
    <w:rsid w:val="004317CC"/>
    <w:rsid w:val="0043390F"/>
    <w:rsid w:val="00436688"/>
    <w:rsid w:val="00443257"/>
    <w:rsid w:val="00453ECF"/>
    <w:rsid w:val="004578D5"/>
    <w:rsid w:val="00480B42"/>
    <w:rsid w:val="00480FD3"/>
    <w:rsid w:val="00497A6C"/>
    <w:rsid w:val="004A547A"/>
    <w:rsid w:val="004B305A"/>
    <w:rsid w:val="004E0DC2"/>
    <w:rsid w:val="004E3286"/>
    <w:rsid w:val="004E5EE9"/>
    <w:rsid w:val="004E6D44"/>
    <w:rsid w:val="004F5EC3"/>
    <w:rsid w:val="00500373"/>
    <w:rsid w:val="00502E4D"/>
    <w:rsid w:val="0050365A"/>
    <w:rsid w:val="00517B50"/>
    <w:rsid w:val="00534B79"/>
    <w:rsid w:val="005456DD"/>
    <w:rsid w:val="00554953"/>
    <w:rsid w:val="0055565F"/>
    <w:rsid w:val="005705AF"/>
    <w:rsid w:val="00570D96"/>
    <w:rsid w:val="00593031"/>
    <w:rsid w:val="00593F07"/>
    <w:rsid w:val="00595E77"/>
    <w:rsid w:val="005972B9"/>
    <w:rsid w:val="005A0F25"/>
    <w:rsid w:val="005A240E"/>
    <w:rsid w:val="005A5252"/>
    <w:rsid w:val="005E1DDC"/>
    <w:rsid w:val="00600305"/>
    <w:rsid w:val="0061094F"/>
    <w:rsid w:val="00612069"/>
    <w:rsid w:val="00613FDD"/>
    <w:rsid w:val="0061430A"/>
    <w:rsid w:val="00620DF5"/>
    <w:rsid w:val="0062597E"/>
    <w:rsid w:val="00627BDC"/>
    <w:rsid w:val="006328E6"/>
    <w:rsid w:val="00642747"/>
    <w:rsid w:val="006472FE"/>
    <w:rsid w:val="006635C0"/>
    <w:rsid w:val="00665F67"/>
    <w:rsid w:val="00690534"/>
    <w:rsid w:val="0069342E"/>
    <w:rsid w:val="0069402A"/>
    <w:rsid w:val="006979CF"/>
    <w:rsid w:val="006B4D33"/>
    <w:rsid w:val="006C158A"/>
    <w:rsid w:val="006C3200"/>
    <w:rsid w:val="006D637F"/>
    <w:rsid w:val="006D6F16"/>
    <w:rsid w:val="006E31CB"/>
    <w:rsid w:val="006E475E"/>
    <w:rsid w:val="006F315E"/>
    <w:rsid w:val="00711CE6"/>
    <w:rsid w:val="00712B4B"/>
    <w:rsid w:val="007242AC"/>
    <w:rsid w:val="00731D9F"/>
    <w:rsid w:val="0073576B"/>
    <w:rsid w:val="00744DF2"/>
    <w:rsid w:val="00751796"/>
    <w:rsid w:val="00753DCE"/>
    <w:rsid w:val="007738E7"/>
    <w:rsid w:val="00774970"/>
    <w:rsid w:val="007805AE"/>
    <w:rsid w:val="00784B48"/>
    <w:rsid w:val="00787878"/>
    <w:rsid w:val="0079044A"/>
    <w:rsid w:val="00795AEF"/>
    <w:rsid w:val="007A067E"/>
    <w:rsid w:val="007A674F"/>
    <w:rsid w:val="007C15C7"/>
    <w:rsid w:val="007D12EF"/>
    <w:rsid w:val="007E2AB2"/>
    <w:rsid w:val="007E4221"/>
    <w:rsid w:val="007F0A9D"/>
    <w:rsid w:val="007F2917"/>
    <w:rsid w:val="007F52A0"/>
    <w:rsid w:val="00810A3D"/>
    <w:rsid w:val="008166DE"/>
    <w:rsid w:val="0081687E"/>
    <w:rsid w:val="008265AB"/>
    <w:rsid w:val="00831214"/>
    <w:rsid w:val="0084302F"/>
    <w:rsid w:val="00843554"/>
    <w:rsid w:val="0084438B"/>
    <w:rsid w:val="008477C6"/>
    <w:rsid w:val="00874289"/>
    <w:rsid w:val="00874DB1"/>
    <w:rsid w:val="008806CB"/>
    <w:rsid w:val="008868B4"/>
    <w:rsid w:val="00886E5C"/>
    <w:rsid w:val="00890291"/>
    <w:rsid w:val="00892B1F"/>
    <w:rsid w:val="008A13E9"/>
    <w:rsid w:val="008B2051"/>
    <w:rsid w:val="008B2582"/>
    <w:rsid w:val="008C2E95"/>
    <w:rsid w:val="008C4B09"/>
    <w:rsid w:val="008F3F39"/>
    <w:rsid w:val="008F4221"/>
    <w:rsid w:val="008F4416"/>
    <w:rsid w:val="0090536B"/>
    <w:rsid w:val="00906980"/>
    <w:rsid w:val="00915145"/>
    <w:rsid w:val="00917790"/>
    <w:rsid w:val="00922BDF"/>
    <w:rsid w:val="00922FF1"/>
    <w:rsid w:val="00924F6F"/>
    <w:rsid w:val="00951132"/>
    <w:rsid w:val="0096729B"/>
    <w:rsid w:val="00996764"/>
    <w:rsid w:val="009A60BF"/>
    <w:rsid w:val="009B3C6D"/>
    <w:rsid w:val="009B4715"/>
    <w:rsid w:val="009B63AF"/>
    <w:rsid w:val="009B65EC"/>
    <w:rsid w:val="009C0914"/>
    <w:rsid w:val="009F7B1B"/>
    <w:rsid w:val="00A0071F"/>
    <w:rsid w:val="00A1477E"/>
    <w:rsid w:val="00A17A5B"/>
    <w:rsid w:val="00A26FC7"/>
    <w:rsid w:val="00A31B4C"/>
    <w:rsid w:val="00A320C9"/>
    <w:rsid w:val="00A40595"/>
    <w:rsid w:val="00A405B2"/>
    <w:rsid w:val="00A55DD6"/>
    <w:rsid w:val="00A76230"/>
    <w:rsid w:val="00A85180"/>
    <w:rsid w:val="00A90800"/>
    <w:rsid w:val="00A97BC5"/>
    <w:rsid w:val="00AA6AAE"/>
    <w:rsid w:val="00AA7F29"/>
    <w:rsid w:val="00AC212B"/>
    <w:rsid w:val="00AC31A8"/>
    <w:rsid w:val="00AC7B72"/>
    <w:rsid w:val="00AD4438"/>
    <w:rsid w:val="00AE0B27"/>
    <w:rsid w:val="00AE7727"/>
    <w:rsid w:val="00B06509"/>
    <w:rsid w:val="00B255EF"/>
    <w:rsid w:val="00B27EF4"/>
    <w:rsid w:val="00B30108"/>
    <w:rsid w:val="00B668CE"/>
    <w:rsid w:val="00B7538E"/>
    <w:rsid w:val="00B75BFC"/>
    <w:rsid w:val="00B86E84"/>
    <w:rsid w:val="00B934BA"/>
    <w:rsid w:val="00B9412D"/>
    <w:rsid w:val="00B97595"/>
    <w:rsid w:val="00BA1474"/>
    <w:rsid w:val="00BB0AC0"/>
    <w:rsid w:val="00BB544C"/>
    <w:rsid w:val="00BB6B16"/>
    <w:rsid w:val="00BB7B64"/>
    <w:rsid w:val="00BC1374"/>
    <w:rsid w:val="00BC2723"/>
    <w:rsid w:val="00BD0087"/>
    <w:rsid w:val="00BE6DB2"/>
    <w:rsid w:val="00C047C9"/>
    <w:rsid w:val="00C104E5"/>
    <w:rsid w:val="00C1135C"/>
    <w:rsid w:val="00C43C71"/>
    <w:rsid w:val="00C50568"/>
    <w:rsid w:val="00C50646"/>
    <w:rsid w:val="00C51DC7"/>
    <w:rsid w:val="00C61EF8"/>
    <w:rsid w:val="00C65BE7"/>
    <w:rsid w:val="00C66534"/>
    <w:rsid w:val="00C71595"/>
    <w:rsid w:val="00C71E4D"/>
    <w:rsid w:val="00C76947"/>
    <w:rsid w:val="00C95194"/>
    <w:rsid w:val="00CA1B38"/>
    <w:rsid w:val="00CB489B"/>
    <w:rsid w:val="00CD66FF"/>
    <w:rsid w:val="00CE1627"/>
    <w:rsid w:val="00CE19DA"/>
    <w:rsid w:val="00CE1B2B"/>
    <w:rsid w:val="00D277B4"/>
    <w:rsid w:val="00D3276A"/>
    <w:rsid w:val="00D36E2A"/>
    <w:rsid w:val="00D43EBF"/>
    <w:rsid w:val="00D45F76"/>
    <w:rsid w:val="00D573EB"/>
    <w:rsid w:val="00D60CA1"/>
    <w:rsid w:val="00D723E7"/>
    <w:rsid w:val="00D75327"/>
    <w:rsid w:val="00D77D78"/>
    <w:rsid w:val="00D83B0D"/>
    <w:rsid w:val="00D843D1"/>
    <w:rsid w:val="00D867FE"/>
    <w:rsid w:val="00D97482"/>
    <w:rsid w:val="00DA0CB2"/>
    <w:rsid w:val="00DA26CA"/>
    <w:rsid w:val="00DD511E"/>
    <w:rsid w:val="00DE0207"/>
    <w:rsid w:val="00DE776E"/>
    <w:rsid w:val="00DF1D8C"/>
    <w:rsid w:val="00DF56C9"/>
    <w:rsid w:val="00DF5831"/>
    <w:rsid w:val="00E00C38"/>
    <w:rsid w:val="00E16913"/>
    <w:rsid w:val="00E4295C"/>
    <w:rsid w:val="00E43252"/>
    <w:rsid w:val="00E45EA5"/>
    <w:rsid w:val="00E51675"/>
    <w:rsid w:val="00E5264A"/>
    <w:rsid w:val="00E63E4A"/>
    <w:rsid w:val="00E64B74"/>
    <w:rsid w:val="00E74BEE"/>
    <w:rsid w:val="00E81BA0"/>
    <w:rsid w:val="00EB46EF"/>
    <w:rsid w:val="00EC114E"/>
    <w:rsid w:val="00EC5263"/>
    <w:rsid w:val="00EC526B"/>
    <w:rsid w:val="00ED5EB7"/>
    <w:rsid w:val="00EE5C73"/>
    <w:rsid w:val="00F03358"/>
    <w:rsid w:val="00F0696A"/>
    <w:rsid w:val="00F32CD9"/>
    <w:rsid w:val="00F401E3"/>
    <w:rsid w:val="00F5102E"/>
    <w:rsid w:val="00F5198E"/>
    <w:rsid w:val="00F55F75"/>
    <w:rsid w:val="00F6343D"/>
    <w:rsid w:val="00F65B45"/>
    <w:rsid w:val="00F75378"/>
    <w:rsid w:val="00F77485"/>
    <w:rsid w:val="00F9142B"/>
    <w:rsid w:val="00FA2ABC"/>
    <w:rsid w:val="00FB77C1"/>
    <w:rsid w:val="00FC2499"/>
    <w:rsid w:val="00FC659A"/>
    <w:rsid w:val="00FE01C3"/>
    <w:rsid w:val="00FE5546"/>
    <w:rsid w:val="00FE646D"/>
    <w:rsid w:val="00FF2F85"/>
    <w:rsid w:val="00FF60E2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4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C5263"/>
    <w:pPr>
      <w:keepNext/>
      <w:numPr>
        <w:ilvl w:val="1"/>
        <w:numId w:val="3"/>
      </w:numPr>
      <w:suppressAutoHyphens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E16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2A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EC5263"/>
    <w:rPr>
      <w:b/>
      <w:sz w:val="24"/>
      <w:lang w:eastAsia="ar-SA"/>
    </w:rPr>
  </w:style>
  <w:style w:type="paragraph" w:customStyle="1" w:styleId="1">
    <w:name w:val="Красная строка1"/>
    <w:basedOn w:val="ConsNonformat"/>
    <w:rsid w:val="00EC5263"/>
    <w:pPr>
      <w:widowControl/>
      <w:tabs>
        <w:tab w:val="left" w:pos="567"/>
      </w:tabs>
      <w:suppressAutoHyphens/>
      <w:autoSpaceDE/>
      <w:autoSpaceDN/>
      <w:adjustRightInd/>
      <w:ind w:right="0" w:firstLine="283"/>
      <w:jc w:val="both"/>
    </w:pPr>
    <w:rPr>
      <w:rFonts w:ascii="Times New Roman" w:hAnsi="Times New Roman" w:cs="Times New Roman"/>
      <w:sz w:val="24"/>
      <w:lang w:eastAsia="ar-SA"/>
    </w:rPr>
  </w:style>
  <w:style w:type="paragraph" w:customStyle="1" w:styleId="21">
    <w:name w:val="Нумерованный список 21"/>
    <w:basedOn w:val="a5"/>
    <w:rsid w:val="00EC5263"/>
    <w:pPr>
      <w:tabs>
        <w:tab w:val="left" w:pos="567"/>
      </w:tabs>
      <w:suppressAutoHyphens/>
      <w:spacing w:after="120"/>
      <w:ind w:left="720" w:hanging="360"/>
      <w:contextualSpacing w:val="0"/>
      <w:jc w:val="both"/>
    </w:pPr>
    <w:rPr>
      <w:rFonts w:cs="Tahoma"/>
      <w:szCs w:val="20"/>
      <w:lang w:eastAsia="ar-SA"/>
    </w:rPr>
  </w:style>
  <w:style w:type="paragraph" w:customStyle="1" w:styleId="ConsNonformat">
    <w:name w:val="ConsNonformat"/>
    <w:rsid w:val="00EC52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List"/>
    <w:basedOn w:val="a"/>
    <w:uiPriority w:val="99"/>
    <w:semiHidden/>
    <w:unhideWhenUsed/>
    <w:rsid w:val="00EC5263"/>
    <w:pPr>
      <w:ind w:left="283" w:hanging="283"/>
      <w:contextualSpacing/>
    </w:pPr>
  </w:style>
  <w:style w:type="paragraph" w:customStyle="1" w:styleId="10">
    <w:name w:val="Маркированный список 1"/>
    <w:basedOn w:val="a5"/>
    <w:rsid w:val="00517B50"/>
    <w:pPr>
      <w:tabs>
        <w:tab w:val="left" w:pos="567"/>
      </w:tabs>
      <w:suppressAutoHyphens/>
      <w:spacing w:after="120"/>
      <w:ind w:left="360" w:hanging="360"/>
      <w:contextualSpacing w:val="0"/>
      <w:jc w:val="both"/>
    </w:pPr>
    <w:rPr>
      <w:rFonts w:cs="Tahoma"/>
      <w:szCs w:val="20"/>
      <w:lang w:eastAsia="ar-SA"/>
    </w:rPr>
  </w:style>
  <w:style w:type="character" w:styleId="a6">
    <w:name w:val="Hyperlink"/>
    <w:uiPriority w:val="99"/>
    <w:unhideWhenUsed/>
    <w:rsid w:val="000F0A9D"/>
    <w:rPr>
      <w:color w:val="0000FF"/>
      <w:u w:val="single"/>
    </w:rPr>
  </w:style>
  <w:style w:type="paragraph" w:styleId="a7">
    <w:name w:val="Body Text"/>
    <w:basedOn w:val="a"/>
    <w:link w:val="a8"/>
    <w:rsid w:val="008265AB"/>
    <w:rPr>
      <w:szCs w:val="20"/>
    </w:rPr>
  </w:style>
  <w:style w:type="character" w:customStyle="1" w:styleId="a8">
    <w:name w:val="Основной текст Знак"/>
    <w:link w:val="a7"/>
    <w:rsid w:val="008265AB"/>
    <w:rPr>
      <w:sz w:val="24"/>
    </w:rPr>
  </w:style>
  <w:style w:type="paragraph" w:styleId="a9">
    <w:name w:val="Normal (Web)"/>
    <w:basedOn w:val="a"/>
    <w:uiPriority w:val="99"/>
    <w:unhideWhenUsed/>
    <w:rsid w:val="00BE6DB2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BA1474"/>
    <w:pPr>
      <w:ind w:left="720"/>
    </w:pPr>
    <w:rPr>
      <w:rFonts w:eastAsia="Calibri"/>
      <w:sz w:val="20"/>
      <w:szCs w:val="20"/>
    </w:rPr>
  </w:style>
  <w:style w:type="paragraph" w:styleId="aa">
    <w:name w:val="List Paragraph"/>
    <w:basedOn w:val="a"/>
    <w:uiPriority w:val="34"/>
    <w:qFormat/>
    <w:rsid w:val="00325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4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C5263"/>
    <w:pPr>
      <w:keepNext/>
      <w:numPr>
        <w:ilvl w:val="1"/>
        <w:numId w:val="3"/>
      </w:numPr>
      <w:suppressAutoHyphens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E1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2A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EC5263"/>
    <w:rPr>
      <w:b/>
      <w:sz w:val="24"/>
      <w:lang w:eastAsia="ar-SA"/>
    </w:rPr>
  </w:style>
  <w:style w:type="paragraph" w:customStyle="1" w:styleId="1">
    <w:name w:val="Красная строка1"/>
    <w:basedOn w:val="ConsNonformat"/>
    <w:rsid w:val="00EC5263"/>
    <w:pPr>
      <w:widowControl/>
      <w:tabs>
        <w:tab w:val="left" w:pos="567"/>
      </w:tabs>
      <w:suppressAutoHyphens/>
      <w:autoSpaceDE/>
      <w:autoSpaceDN/>
      <w:adjustRightInd/>
      <w:ind w:right="0" w:firstLine="283"/>
      <w:jc w:val="both"/>
    </w:pPr>
    <w:rPr>
      <w:rFonts w:ascii="Times New Roman" w:hAnsi="Times New Roman" w:cs="Times New Roman"/>
      <w:sz w:val="24"/>
      <w:lang w:eastAsia="ar-SA"/>
    </w:rPr>
  </w:style>
  <w:style w:type="paragraph" w:customStyle="1" w:styleId="21">
    <w:name w:val="Нумерованный список 21"/>
    <w:basedOn w:val="a5"/>
    <w:rsid w:val="00EC5263"/>
    <w:pPr>
      <w:tabs>
        <w:tab w:val="left" w:pos="567"/>
      </w:tabs>
      <w:suppressAutoHyphens/>
      <w:spacing w:after="120"/>
      <w:ind w:left="720" w:hanging="360"/>
      <w:contextualSpacing w:val="0"/>
      <w:jc w:val="both"/>
    </w:pPr>
    <w:rPr>
      <w:rFonts w:cs="Tahoma"/>
      <w:szCs w:val="20"/>
      <w:lang w:eastAsia="ar-SA"/>
    </w:rPr>
  </w:style>
  <w:style w:type="paragraph" w:customStyle="1" w:styleId="ConsNonformat">
    <w:name w:val="ConsNonformat"/>
    <w:rsid w:val="00EC52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List"/>
    <w:basedOn w:val="a"/>
    <w:uiPriority w:val="99"/>
    <w:semiHidden/>
    <w:unhideWhenUsed/>
    <w:rsid w:val="00EC5263"/>
    <w:pPr>
      <w:ind w:left="283" w:hanging="283"/>
      <w:contextualSpacing/>
    </w:pPr>
  </w:style>
  <w:style w:type="paragraph" w:customStyle="1" w:styleId="10">
    <w:name w:val="Маркированный список 1"/>
    <w:basedOn w:val="a5"/>
    <w:rsid w:val="00517B50"/>
    <w:pPr>
      <w:tabs>
        <w:tab w:val="left" w:pos="567"/>
      </w:tabs>
      <w:suppressAutoHyphens/>
      <w:spacing w:after="120"/>
      <w:ind w:left="360" w:hanging="360"/>
      <w:contextualSpacing w:val="0"/>
      <w:jc w:val="both"/>
    </w:pPr>
    <w:rPr>
      <w:rFonts w:cs="Tahoma"/>
      <w:szCs w:val="20"/>
      <w:lang w:eastAsia="ar-SA"/>
    </w:rPr>
  </w:style>
  <w:style w:type="character" w:styleId="a6">
    <w:name w:val="Hyperlink"/>
    <w:uiPriority w:val="99"/>
    <w:unhideWhenUsed/>
    <w:rsid w:val="000F0A9D"/>
    <w:rPr>
      <w:color w:val="0000FF"/>
      <w:u w:val="single"/>
    </w:rPr>
  </w:style>
  <w:style w:type="paragraph" w:styleId="a7">
    <w:name w:val="Body Text"/>
    <w:basedOn w:val="a"/>
    <w:link w:val="a8"/>
    <w:rsid w:val="008265AB"/>
    <w:rPr>
      <w:szCs w:val="20"/>
    </w:rPr>
  </w:style>
  <w:style w:type="character" w:customStyle="1" w:styleId="a8">
    <w:name w:val="Основной текст Знак"/>
    <w:link w:val="a7"/>
    <w:rsid w:val="008265AB"/>
    <w:rPr>
      <w:sz w:val="24"/>
    </w:rPr>
  </w:style>
  <w:style w:type="paragraph" w:styleId="a9">
    <w:name w:val="Normal (Web)"/>
    <w:basedOn w:val="a"/>
    <w:uiPriority w:val="99"/>
    <w:unhideWhenUsed/>
    <w:rsid w:val="00BE6DB2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BA1474"/>
    <w:pPr>
      <w:ind w:left="720"/>
    </w:pPr>
    <w:rPr>
      <w:rFonts w:eastAsia="Calibri"/>
      <w:sz w:val="20"/>
      <w:szCs w:val="20"/>
    </w:rPr>
  </w:style>
  <w:style w:type="paragraph" w:styleId="aa">
    <w:name w:val="List Paragraph"/>
    <w:basedOn w:val="a"/>
    <w:uiPriority w:val="34"/>
    <w:qFormat/>
    <w:rsid w:val="00325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8A93-301F-4AD9-97C9-CCC4DBEB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2153</Words>
  <Characters>15019</Characters>
  <Application>Microsoft Office Word</Application>
  <DocSecurity>4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оценки эффективности предоставления налоговых льгот представляются в форме аналитической записки, содержащей:</vt:lpstr>
    </vt:vector>
  </TitlesOfParts>
  <Company>FKU</Company>
  <LinksUpToDate>false</LinksUpToDate>
  <CharactersWithSpaces>17138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оценки эффективности предоставления налоговых льгот представляются в форме аналитической записки, содержащей:</dc:title>
  <dc:creator>drj</dc:creator>
  <cp:lastModifiedBy>QWERTY</cp:lastModifiedBy>
  <cp:revision>2</cp:revision>
  <cp:lastPrinted>2018-05-29T07:15:00Z</cp:lastPrinted>
  <dcterms:created xsi:type="dcterms:W3CDTF">2018-08-28T18:40:00Z</dcterms:created>
  <dcterms:modified xsi:type="dcterms:W3CDTF">2018-08-28T18:40:00Z</dcterms:modified>
</cp:coreProperties>
</file>