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5B" w:rsidRDefault="0003605B" w:rsidP="0003605B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03605B" w:rsidRDefault="0003605B" w:rsidP="0003605B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03605B" w:rsidRDefault="0003605B" w:rsidP="0003605B">
      <w:pPr>
        <w:jc w:val="center"/>
        <w:rPr>
          <w:b/>
        </w:rPr>
      </w:pPr>
      <w:r>
        <w:rPr>
          <w:b/>
        </w:rPr>
        <w:t>ПРОТОКОЛ</w:t>
      </w:r>
    </w:p>
    <w:p w:rsidR="0003605B" w:rsidRDefault="0003605B" w:rsidP="0003605B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03605B" w:rsidRDefault="0003605B" w:rsidP="0003605B">
      <w:pPr>
        <w:rPr>
          <w:rFonts w:ascii="PT Astra Serif" w:hAnsi="PT Astra Serif"/>
        </w:rPr>
      </w:pPr>
    </w:p>
    <w:p w:rsidR="0003605B" w:rsidRDefault="00E55B00" w:rsidP="0003605B">
      <w:pPr>
        <w:rPr>
          <w:rFonts w:ascii="PT Astra Serif" w:hAnsi="PT Astra Serif"/>
        </w:rPr>
      </w:pPr>
      <w:r>
        <w:rPr>
          <w:rFonts w:ascii="PT Astra Serif" w:hAnsi="PT Astra Serif"/>
        </w:rPr>
        <w:t>18 декабря 2020</w:t>
      </w:r>
      <w:r w:rsidR="0003605B">
        <w:rPr>
          <w:rFonts w:ascii="PT Astra Serif" w:hAnsi="PT Astra Serif"/>
        </w:rPr>
        <w:t xml:space="preserve"> г.  </w:t>
      </w:r>
      <w:r w:rsidR="0003605B">
        <w:rPr>
          <w:rFonts w:ascii="PT Astra Serif" w:hAnsi="PT Astra Serif"/>
        </w:rPr>
        <w:tab/>
      </w:r>
      <w:r w:rsidR="0003605B">
        <w:rPr>
          <w:rFonts w:ascii="PT Astra Serif" w:hAnsi="PT Astra Serif"/>
        </w:rPr>
        <w:tab/>
      </w:r>
      <w:r w:rsidR="0003605B">
        <w:rPr>
          <w:rFonts w:ascii="PT Astra Serif" w:hAnsi="PT Astra Serif"/>
        </w:rPr>
        <w:tab/>
      </w:r>
      <w:r w:rsidR="0003605B"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 w:rsidR="00B670CA">
          <w:rPr>
            <w:rStyle w:val="a3"/>
            <w:rFonts w:ascii="PT Astra Serif" w:hAnsi="PT Astra Serif"/>
          </w:rPr>
          <w:t>0187300005820</w:t>
        </w:r>
        <w:r w:rsidR="0003605B">
          <w:rPr>
            <w:rStyle w:val="a3"/>
            <w:rFonts w:ascii="PT Astra Serif" w:hAnsi="PT Astra Serif"/>
          </w:rPr>
          <w:t>000</w:t>
        </w:r>
      </w:hyperlink>
      <w:r w:rsidR="0003605B">
        <w:rPr>
          <w:rFonts w:ascii="PT Astra Serif" w:hAnsi="PT Astra Serif"/>
        </w:rPr>
        <w:t>347-4</w:t>
      </w:r>
    </w:p>
    <w:p w:rsidR="0003605B" w:rsidRDefault="0003605B" w:rsidP="0003605B">
      <w:pPr>
        <w:rPr>
          <w:rFonts w:ascii="PT Astra Serif" w:hAnsi="PT Astra Serif"/>
          <w:b/>
        </w:rPr>
      </w:pPr>
    </w:p>
    <w:p w:rsidR="0003605B" w:rsidRDefault="0003605B" w:rsidP="0003605B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03605B" w:rsidRDefault="0003605B" w:rsidP="0003605B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03605B" w:rsidRDefault="0003605B" w:rsidP="0003605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 xml:space="preserve">С. Д. </w:t>
      </w:r>
      <w:proofErr w:type="spellStart"/>
      <w:r>
        <w:rPr>
          <w:rFonts w:ascii="PT Astra Serif" w:hAnsi="PT Astra Serif"/>
          <w:spacing w:val="-6"/>
        </w:rPr>
        <w:t>Голин</w:t>
      </w:r>
      <w:proofErr w:type="spellEnd"/>
      <w:r>
        <w:rPr>
          <w:rFonts w:ascii="PT Astra Serif" w:hAnsi="PT Astra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3605B" w:rsidRPr="00B670CA" w:rsidRDefault="0003605B" w:rsidP="00B670CA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 w:rsidRPr="00B670CA">
        <w:rPr>
          <w:rFonts w:ascii="PT Astra Serif" w:hAnsi="PT Astra Serif"/>
        </w:rPr>
        <w:t>Члены комиссии:</w:t>
      </w:r>
    </w:p>
    <w:p w:rsidR="00B670CA" w:rsidRPr="00B670CA" w:rsidRDefault="00B670CA" w:rsidP="00B670CA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 w:rsidRPr="00B670CA">
        <w:rPr>
          <w:rFonts w:ascii="PT Astra Serif" w:hAnsi="PT Astra Serif"/>
          <w:spacing w:val="-6"/>
        </w:rPr>
        <w:t xml:space="preserve">В.К. </w:t>
      </w:r>
      <w:proofErr w:type="spellStart"/>
      <w:r w:rsidRPr="00B670CA">
        <w:rPr>
          <w:rFonts w:ascii="PT Astra Serif" w:hAnsi="PT Astra Serif"/>
          <w:spacing w:val="-6"/>
        </w:rPr>
        <w:t>Бандурин</w:t>
      </w:r>
      <w:proofErr w:type="spellEnd"/>
      <w:r w:rsidRPr="00B670CA"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 w:rsidRPr="00B670CA">
        <w:rPr>
          <w:rFonts w:ascii="PT Astra Serif" w:hAnsi="PT Astra Serif"/>
          <w:spacing w:val="-6"/>
        </w:rPr>
        <w:t>жилищно</w:t>
      </w:r>
      <w:proofErr w:type="spellEnd"/>
      <w:r w:rsidRPr="00B670CA"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 w:rsidRPr="00B670CA">
        <w:rPr>
          <w:rFonts w:ascii="PT Astra Serif" w:hAnsi="PT Astra Serif"/>
          <w:spacing w:val="-6"/>
        </w:rPr>
        <w:t>Югорска</w:t>
      </w:r>
      <w:proofErr w:type="spellEnd"/>
      <w:r w:rsidRPr="00B670CA">
        <w:rPr>
          <w:rFonts w:ascii="PT Astra Serif" w:hAnsi="PT Astra Serif"/>
          <w:spacing w:val="-6"/>
        </w:rPr>
        <w:t>;</w:t>
      </w:r>
    </w:p>
    <w:p w:rsidR="00AE002E" w:rsidRPr="00AE002E" w:rsidRDefault="00AE002E" w:rsidP="00AE002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 w:rsidRPr="00AE002E">
        <w:rPr>
          <w:rFonts w:ascii="PT Astra Serif" w:hAnsi="PT Astra Serif"/>
          <w:spacing w:val="-6"/>
        </w:rPr>
        <w:t xml:space="preserve">В.А. </w:t>
      </w:r>
      <w:proofErr w:type="spellStart"/>
      <w:r w:rsidRPr="00AE002E">
        <w:rPr>
          <w:rFonts w:ascii="PT Astra Serif" w:hAnsi="PT Astra Serif"/>
          <w:spacing w:val="-6"/>
        </w:rPr>
        <w:t>Климин</w:t>
      </w:r>
      <w:proofErr w:type="spellEnd"/>
      <w:r w:rsidRPr="00AE002E"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 w:rsidRPr="00AE002E">
        <w:rPr>
          <w:rFonts w:ascii="PT Astra Serif" w:hAnsi="PT Astra Serif"/>
          <w:spacing w:val="-6"/>
        </w:rPr>
        <w:t>Югорска</w:t>
      </w:r>
      <w:proofErr w:type="spellEnd"/>
      <w:r w:rsidRPr="00AE002E">
        <w:rPr>
          <w:rFonts w:ascii="PT Astra Serif" w:hAnsi="PT Astra Serif"/>
          <w:spacing w:val="-6"/>
        </w:rPr>
        <w:t>;</w:t>
      </w:r>
    </w:p>
    <w:p w:rsidR="00AE002E" w:rsidRPr="00AE002E" w:rsidRDefault="00AE002E" w:rsidP="00AE002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 w:rsidRPr="00AE002E">
        <w:rPr>
          <w:rFonts w:ascii="PT Astra Serif" w:hAnsi="PT Astra Serif"/>
          <w:spacing w:val="-6"/>
        </w:rPr>
        <w:t xml:space="preserve">Т.И. </w:t>
      </w:r>
      <w:proofErr w:type="spellStart"/>
      <w:r w:rsidRPr="00AE002E">
        <w:rPr>
          <w:rFonts w:ascii="PT Astra Serif" w:hAnsi="PT Astra Serif"/>
          <w:spacing w:val="-6"/>
        </w:rPr>
        <w:t>Долгодворова</w:t>
      </w:r>
      <w:proofErr w:type="spellEnd"/>
      <w:r w:rsidRPr="00AE002E"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 w:rsidRPr="00AE002E">
        <w:rPr>
          <w:rFonts w:ascii="PT Astra Serif" w:hAnsi="PT Astra Serif"/>
          <w:spacing w:val="-6"/>
        </w:rPr>
        <w:t>Югорска</w:t>
      </w:r>
      <w:proofErr w:type="spellEnd"/>
      <w:r w:rsidRPr="00AE002E">
        <w:rPr>
          <w:rFonts w:ascii="PT Astra Serif" w:hAnsi="PT Astra Serif"/>
          <w:spacing w:val="-6"/>
        </w:rPr>
        <w:t>;</w:t>
      </w:r>
    </w:p>
    <w:p w:rsidR="0003605B" w:rsidRPr="00B670CA" w:rsidRDefault="0003605B" w:rsidP="00B670CA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 w:rsidRPr="00B670CA"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B670CA">
        <w:rPr>
          <w:rFonts w:ascii="PT Astra Serif" w:hAnsi="PT Astra Serif"/>
          <w:spacing w:val="-6"/>
        </w:rPr>
        <w:t>Югорска</w:t>
      </w:r>
      <w:proofErr w:type="spellEnd"/>
      <w:r w:rsidRPr="00B670CA">
        <w:rPr>
          <w:rFonts w:ascii="PT Astra Serif" w:hAnsi="PT Astra Serif"/>
          <w:spacing w:val="-6"/>
        </w:rPr>
        <w:t>;</w:t>
      </w:r>
    </w:p>
    <w:p w:rsidR="0003605B" w:rsidRPr="00B670CA" w:rsidRDefault="0003605B" w:rsidP="00B670CA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 w:rsidRPr="00B670CA"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B670CA">
        <w:rPr>
          <w:rFonts w:ascii="PT Astra Serif" w:hAnsi="PT Astra Serif"/>
          <w:spacing w:val="-6"/>
        </w:rPr>
        <w:t>Югорска</w:t>
      </w:r>
      <w:proofErr w:type="spellEnd"/>
      <w:r w:rsidRPr="00B670CA">
        <w:rPr>
          <w:rFonts w:ascii="PT Astra Serif" w:hAnsi="PT Astra Serif"/>
          <w:spacing w:val="-6"/>
        </w:rPr>
        <w:t>.</w:t>
      </w:r>
    </w:p>
    <w:p w:rsidR="0003605B" w:rsidRPr="00B670CA" w:rsidRDefault="00AE002E" w:rsidP="00AE002E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</w:t>
      </w:r>
      <w:r w:rsidR="0003605B" w:rsidRPr="00B670CA">
        <w:rPr>
          <w:rFonts w:ascii="PT Astra Serif" w:hAnsi="PT Astra Serif"/>
          <w:spacing w:val="-6"/>
        </w:rPr>
        <w:t xml:space="preserve"> членов комиссии из 8.</w:t>
      </w:r>
    </w:p>
    <w:p w:rsidR="0003605B" w:rsidRDefault="0003605B" w:rsidP="0003605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03605B" w:rsidRDefault="0003605B" w:rsidP="0003605B">
      <w:pPr>
        <w:autoSpaceDE w:val="0"/>
        <w:autoSpaceDN w:val="0"/>
        <w:adjustRightInd w:val="0"/>
        <w:jc w:val="both"/>
        <w:rPr>
          <w:rFonts w:ascii="PT Astra Serif" w:hAnsi="PT Astra Serif"/>
          <w:i/>
          <w:iCs/>
        </w:rPr>
      </w:pPr>
      <w:r>
        <w:rPr>
          <w:rFonts w:ascii="PT Astra Serif" w:hAnsi="PT Astra Serif"/>
        </w:rPr>
        <w:t>1. Наименование открытого конкурса в электронной форме: открытый конкурс в электронной форме № 0187300005820000347 среди субъектов малого предпринимательства, социально ориентированных некоммерческих организаций</w:t>
      </w:r>
      <w:r>
        <w:rPr>
          <w:rFonts w:ascii="PT Astra Serif" w:hAnsi="PT Astra Serif"/>
          <w:bCs/>
        </w:rPr>
        <w:t xml:space="preserve"> 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>
        <w:rPr>
          <w:rFonts w:ascii="PT Astra Serif" w:hAnsi="PT Astra Serif"/>
          <w:bCs/>
        </w:rPr>
        <w:t>Югорске</w:t>
      </w:r>
      <w:proofErr w:type="spellEnd"/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</w:rPr>
        <w:t>(Маршрут № 7 «А» «Зеленая зон</w:t>
      </w:r>
      <w:proofErr w:type="gramStart"/>
      <w:r>
        <w:rPr>
          <w:rFonts w:ascii="PT Astra Serif" w:hAnsi="PT Astra Serif"/>
        </w:rPr>
        <w:t>а-</w:t>
      </w:r>
      <w:proofErr w:type="gramEnd"/>
      <w:r>
        <w:rPr>
          <w:rFonts w:ascii="PT Astra Serif" w:hAnsi="PT Astra Serif"/>
        </w:rPr>
        <w:t xml:space="preserve"> Финский комплекс»).</w:t>
      </w:r>
    </w:p>
    <w:p w:rsidR="0003605B" w:rsidRDefault="0003605B" w:rsidP="0003605B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0187300005820000347. </w:t>
      </w:r>
    </w:p>
    <w:p w:rsidR="0003605B" w:rsidRDefault="0003605B" w:rsidP="0003605B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Идентификационный код закупки: 203862201231086220100100550104931244.</w:t>
      </w:r>
    </w:p>
    <w:p w:rsidR="0003605B" w:rsidRDefault="0003605B" w:rsidP="0003605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03605B" w:rsidRDefault="0003605B" w:rsidP="0003605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03605B" w:rsidRDefault="0003605B" w:rsidP="0003605B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– 2. </w:t>
      </w:r>
    </w:p>
    <w:p w:rsidR="0003605B" w:rsidRDefault="0003605B" w:rsidP="0003605B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76"/>
        <w:gridCol w:w="3607"/>
        <w:gridCol w:w="4684"/>
      </w:tblGrid>
      <w:tr w:rsidR="0003605B" w:rsidTr="0003605B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605B" w:rsidRDefault="0003605B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605B" w:rsidRDefault="0003605B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605B" w:rsidRDefault="0003605B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03605B" w:rsidTr="0003605B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05B" w:rsidRDefault="0003605B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217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05B" w:rsidRDefault="0003605B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05B" w:rsidRDefault="0003605B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03605B" w:rsidTr="0003605B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05B" w:rsidRDefault="0003605B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213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05B" w:rsidRDefault="0003605B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605B" w:rsidRDefault="0003605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3605B" w:rsidRDefault="0003605B" w:rsidP="0003605B">
      <w:pPr>
        <w:jc w:val="both"/>
        <w:rPr>
          <w:rFonts w:ascii="PT Astra Serif" w:hAnsi="PT Astra Serif"/>
        </w:rPr>
      </w:pPr>
    </w:p>
    <w:p w:rsidR="0003605B" w:rsidRDefault="0003605B" w:rsidP="0003605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Процедура рассмотрения и оценки вторых частей заявок была проведена комиссией в 10.00 часов 18</w:t>
      </w:r>
      <w:r w:rsidR="00E55B00">
        <w:rPr>
          <w:rFonts w:ascii="PT Astra Serif" w:hAnsi="PT Astra Serif"/>
        </w:rPr>
        <w:t xml:space="preserve"> декабря  2020</w:t>
      </w:r>
      <w:r>
        <w:rPr>
          <w:rFonts w:ascii="PT Astra Serif" w:hAnsi="PT Astra Serif"/>
        </w:rPr>
        <w:t xml:space="preserve"> года, по адресу: ул. 40 лет Победы, 11, г. Югорск, Ханты-Мансийский  автономный  округ-Югра, Тюменская область.</w:t>
      </w:r>
    </w:p>
    <w:p w:rsidR="005C7E62" w:rsidRDefault="0003605B" w:rsidP="005C7E6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="005C7E62">
        <w:rPr>
          <w:rFonts w:ascii="PT Astra Serif" w:hAnsi="PT Astra Serif"/>
        </w:rPr>
        <w:t xml:space="preserve">Комиссией были рассмотрены вторые части заявок следующих участников открытого конкурса в электронной форме: </w:t>
      </w: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3"/>
      </w:tblGrid>
      <w:tr w:rsidR="005C7E62" w:rsidTr="005C7E62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E62" w:rsidRDefault="005C7E62">
            <w:pPr>
              <w:jc w:val="center"/>
              <w:rPr>
                <w:rFonts w:ascii="PT Astra Serif" w:hAnsi="PT Astra Serif"/>
                <w:b/>
                <w:sz w:val="16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lastRenderedPageBreak/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E62" w:rsidRDefault="005C7E62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E62" w:rsidRDefault="005C7E62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5C7E62" w:rsidTr="005C7E6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E62" w:rsidRDefault="005C7E62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E62" w:rsidRDefault="005C7E62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217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5C7E6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 ИП СТАХЕЕВ ДМИТРИЙ АНАТОЛЬЕВИЧ</w:t>
                  </w:r>
                </w:p>
              </w:tc>
            </w:tr>
            <w:tr w:rsidR="005C7E6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Стахеев Дмитрий Анатольевич</w:t>
                  </w:r>
                </w:p>
              </w:tc>
            </w:tr>
            <w:tr w:rsidR="005C7E6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5C7E6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5C7E6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79224432000</w:t>
                  </w:r>
                </w:p>
              </w:tc>
            </w:tr>
            <w:tr w:rsidR="005C7E6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861503651931</w:t>
                  </w:r>
                </w:p>
              </w:tc>
            </w:tr>
          </w:tbl>
          <w:p w:rsidR="005C7E62" w:rsidRDefault="005C7E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C7E62" w:rsidTr="005C7E6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E62" w:rsidRDefault="005C7E62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E62" w:rsidRDefault="005C7E62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130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5C7E6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bCs/>
                      <w:color w:val="000000"/>
                    </w:rPr>
                    <w:t xml:space="preserve">ИП </w:t>
                  </w:r>
                  <w:proofErr w:type="spellStart"/>
                  <w:r>
                    <w:rPr>
                      <w:rFonts w:ascii="PT Astra Serif" w:eastAsia="Calibri" w:hAnsi="PT Astra Serif" w:cs="Calibri"/>
                      <w:bCs/>
                      <w:color w:val="000000"/>
                    </w:rPr>
                    <w:t>Бургутов</w:t>
                  </w:r>
                  <w:proofErr w:type="spellEnd"/>
                  <w:r>
                    <w:rPr>
                      <w:rFonts w:ascii="PT Astra Serif" w:eastAsia="Calibri" w:hAnsi="PT Astra Serif" w:cs="Calibri"/>
                      <w:bCs/>
                      <w:color w:val="000000"/>
                    </w:rPr>
                    <w:t xml:space="preserve"> Денис Николаевич</w:t>
                  </w:r>
                </w:p>
              </w:tc>
            </w:tr>
            <w:tr w:rsidR="005C7E6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proofErr w:type="spellStart"/>
                  <w:r>
                    <w:rPr>
                      <w:rFonts w:ascii="PT Astra Serif" w:eastAsia="Calibri" w:hAnsi="PT Astra Serif" w:cs="Calibri"/>
                      <w:color w:val="000000"/>
                    </w:rPr>
                    <w:t>Бургутов</w:t>
                  </w:r>
                  <w:proofErr w:type="spellEnd"/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 Денис Николаевич</w:t>
                  </w:r>
                </w:p>
              </w:tc>
            </w:tr>
            <w:tr w:rsidR="005C7E6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Ханты-Мансийский Автономный округ-Югра АО, Советский г., Картопья-3 </w:t>
                  </w:r>
                  <w:proofErr w:type="spellStart"/>
                  <w:r>
                    <w:rPr>
                      <w:rFonts w:ascii="PT Astra Serif" w:eastAsia="Calibri" w:hAnsi="PT Astra Serif" w:cs="Calibri"/>
                      <w:color w:val="000000"/>
                    </w:rPr>
                    <w:t>мкр</w:t>
                  </w:r>
                  <w:proofErr w:type="spellEnd"/>
                  <w:r>
                    <w:rPr>
                      <w:rFonts w:ascii="PT Astra Serif" w:eastAsia="Calibri" w:hAnsi="PT Astra Serif" w:cs="Calibri"/>
                      <w:color w:val="000000"/>
                    </w:rPr>
                    <w:t>., дом 24</w:t>
                  </w:r>
                </w:p>
              </w:tc>
            </w:tr>
            <w:tr w:rsidR="005C7E6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Автономный Ханты-Мансийский Автономный округ - Югра, Город Советский,</w:t>
                  </w:r>
                </w:p>
              </w:tc>
            </w:tr>
            <w:tr w:rsidR="005C7E62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7E62" w:rsidRDefault="005C7E62">
                  <w:pP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</w:rPr>
                    <w:t>79324350000</w:t>
                  </w:r>
                </w:p>
              </w:tc>
            </w:tr>
          </w:tbl>
          <w:p w:rsidR="005C7E62" w:rsidRDefault="005C7E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3605B" w:rsidRDefault="0003605B" w:rsidP="005C7E62">
      <w:pPr>
        <w:jc w:val="both"/>
        <w:rPr>
          <w:rFonts w:ascii="PT Astra Serif" w:hAnsi="PT Astra Serif" w:cstheme="minorBidi"/>
          <w:lang w:eastAsia="en-US"/>
        </w:rPr>
      </w:pPr>
    </w:p>
    <w:p w:rsidR="0003605B" w:rsidRDefault="0003605B" w:rsidP="0003605B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03605B" w:rsidRDefault="0003605B" w:rsidP="0003605B">
      <w:pPr>
        <w:suppressAutoHyphens/>
        <w:ind w:right="142"/>
        <w:jc w:val="both"/>
        <w:rPr>
          <w:rFonts w:ascii="PT Astra Serif" w:eastAsiaTheme="minorHAnsi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5C7E62" w:rsidRDefault="005C7E62" w:rsidP="005C7E62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bCs/>
        </w:rPr>
        <w:t>Индивидуальный предприниматель СТАХЕЕВ ДМИТРИЙ АНАТОЛЬЕВИЧ;</w:t>
      </w:r>
    </w:p>
    <w:p w:rsidR="005C7E62" w:rsidRDefault="005C7E62" w:rsidP="005C7E62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- Индивидуальный предприниматель </w:t>
      </w:r>
      <w:proofErr w:type="spellStart"/>
      <w:r>
        <w:rPr>
          <w:rFonts w:ascii="PT Astra Serif" w:hAnsi="PT Astra Serif"/>
          <w:bCs/>
        </w:rPr>
        <w:t>Бургутов</w:t>
      </w:r>
      <w:proofErr w:type="spellEnd"/>
      <w:r>
        <w:rPr>
          <w:rFonts w:ascii="PT Astra Serif" w:hAnsi="PT Astra Serif"/>
          <w:bCs/>
        </w:rPr>
        <w:t xml:space="preserve"> Денис Николаевич.</w:t>
      </w:r>
    </w:p>
    <w:p w:rsidR="0003605B" w:rsidRDefault="0003605B" w:rsidP="0003605B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03605B" w:rsidRDefault="0003605B" w:rsidP="0003605B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03605B" w:rsidRDefault="0003605B" w:rsidP="0003605B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03605B" w:rsidRDefault="0003605B" w:rsidP="0003605B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присвоить  </w:t>
      </w:r>
      <w:r w:rsidR="009655B0">
        <w:rPr>
          <w:rFonts w:ascii="PT Astra Serif" w:hAnsi="PT Astra Serif"/>
          <w:sz w:val="24"/>
          <w:szCs w:val="24"/>
        </w:rPr>
        <w:t>первый и второй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837"/>
      </w:tblGrid>
      <w:tr w:rsidR="0003605B" w:rsidTr="0003605B">
        <w:trPr>
          <w:cantSplit/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05B" w:rsidRDefault="0003605B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05B" w:rsidRDefault="0003605B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605B" w:rsidRDefault="0003605B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03605B" w:rsidRDefault="0003605B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05B" w:rsidRDefault="0003605B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B" w:rsidRDefault="0003605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03605B" w:rsidRPr="009655B0" w:rsidTr="0003605B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05B" w:rsidRPr="009655B0" w:rsidRDefault="0003605B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9655B0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05B" w:rsidRPr="009655B0" w:rsidRDefault="009655B0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655B0">
              <w:rPr>
                <w:rFonts w:ascii="PT Astra Serif" w:eastAsia="Calibri" w:hAnsi="PT Astra Serif" w:cs="Calibri"/>
                <w:bCs/>
                <w:color w:val="000000"/>
              </w:rPr>
              <w:t>ИП СТАХЕЕВ ДМИТРИЙ АНАТОЛЬЕВИЧ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05B" w:rsidRPr="009655B0" w:rsidRDefault="009655B0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</w:rPr>
              <w:t>АО ХАНТЫ-МАНСИЙСКИЙ АВТОН</w:t>
            </w:r>
            <w:r>
              <w:rPr>
                <w:rFonts w:ascii="PT Astra Serif" w:eastAsia="Calibri" w:hAnsi="PT Astra Serif" w:cs="Calibri"/>
                <w:color w:val="000000"/>
              </w:rPr>
              <w:t>ОМНЫЙ ОКРУГ - ЮГРА, Г СОВЕТСКИЙ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B" w:rsidRPr="009655B0" w:rsidRDefault="009655B0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655B0">
              <w:rPr>
                <w:rFonts w:ascii="PT Astra Serif" w:hAnsi="PT Astra Serif"/>
                <w:sz w:val="22"/>
                <w:szCs w:val="22"/>
              </w:rPr>
              <w:t>398 999,00</w:t>
            </w:r>
          </w:p>
        </w:tc>
      </w:tr>
      <w:tr w:rsidR="0003605B" w:rsidRPr="009655B0" w:rsidTr="0003605B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05B" w:rsidRPr="009655B0" w:rsidRDefault="0003605B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9655B0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05B" w:rsidRPr="009655B0" w:rsidRDefault="009655B0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655B0">
              <w:rPr>
                <w:rFonts w:ascii="PT Astra Serif" w:eastAsia="Calibri" w:hAnsi="PT Astra Serif" w:cs="Calibri"/>
                <w:bCs/>
                <w:color w:val="000000"/>
              </w:rPr>
              <w:t xml:space="preserve">ИП </w:t>
            </w:r>
            <w:proofErr w:type="spellStart"/>
            <w:r w:rsidRPr="009655B0">
              <w:rPr>
                <w:rFonts w:ascii="PT Astra Serif" w:eastAsia="Calibri" w:hAnsi="PT Astra Serif" w:cs="Calibri"/>
                <w:bCs/>
                <w:color w:val="000000"/>
              </w:rPr>
              <w:t>Бургутов</w:t>
            </w:r>
            <w:proofErr w:type="spellEnd"/>
            <w:r w:rsidRPr="009655B0">
              <w:rPr>
                <w:rFonts w:ascii="PT Astra Serif" w:eastAsia="Calibri" w:hAnsi="PT Astra Serif" w:cs="Calibri"/>
                <w:bCs/>
                <w:color w:val="000000"/>
              </w:rPr>
              <w:t xml:space="preserve"> Денис Николаевич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05B" w:rsidRPr="009655B0" w:rsidRDefault="009655B0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655B0">
              <w:rPr>
                <w:rFonts w:ascii="PT Astra Serif" w:eastAsia="Calibri" w:hAnsi="PT Astra Serif" w:cs="Calibri"/>
                <w:color w:val="000000"/>
              </w:rPr>
              <w:t xml:space="preserve">Ханты-Мансийский Автономный округ-Югра АО, Советский г., Картопья-3 </w:t>
            </w:r>
            <w:proofErr w:type="spellStart"/>
            <w:r w:rsidRPr="009655B0">
              <w:rPr>
                <w:rFonts w:ascii="PT Astra Serif" w:eastAsia="Calibri" w:hAnsi="PT Astra Serif" w:cs="Calibri"/>
                <w:color w:val="000000"/>
              </w:rPr>
              <w:t>мкр</w:t>
            </w:r>
            <w:proofErr w:type="spellEnd"/>
            <w:r w:rsidRPr="009655B0">
              <w:rPr>
                <w:rFonts w:ascii="PT Astra Serif" w:eastAsia="Calibri" w:hAnsi="PT Astra Serif" w:cs="Calibri"/>
                <w:color w:val="000000"/>
              </w:rPr>
              <w:t>., дом 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B" w:rsidRPr="009655B0" w:rsidRDefault="009655B0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655B0">
              <w:rPr>
                <w:rFonts w:ascii="PT Astra Serif" w:hAnsi="PT Astra Serif"/>
                <w:sz w:val="22"/>
                <w:szCs w:val="22"/>
              </w:rPr>
              <w:t>781 920,00</w:t>
            </w:r>
          </w:p>
        </w:tc>
      </w:tr>
    </w:tbl>
    <w:p w:rsidR="0003605B" w:rsidRDefault="0003605B" w:rsidP="0003605B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03605B" w:rsidRDefault="0003605B" w:rsidP="0003605B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03605B" w:rsidRDefault="0003605B" w:rsidP="0003605B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>
        <w:rPr>
          <w:rFonts w:ascii="PT Astra Serif" w:hAnsi="PT Astra Serif"/>
          <w:noProof/>
          <w:sz w:val="20"/>
          <w:szCs w:val="20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03605B" w:rsidTr="002E0221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5B" w:rsidRDefault="0003605B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5B" w:rsidRDefault="0003605B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5B" w:rsidRDefault="0003605B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03605B" w:rsidTr="002E0221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5B" w:rsidRDefault="0003605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03605B" w:rsidRDefault="0003605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03605B" w:rsidRDefault="0003605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B" w:rsidRDefault="000360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B" w:rsidRDefault="000360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</w:tr>
      <w:tr w:rsidR="0003605B" w:rsidTr="002E0221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5B" w:rsidRDefault="0003605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03605B" w:rsidRDefault="0003605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03605B" w:rsidRDefault="0003605B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B" w:rsidRDefault="000360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B" w:rsidRDefault="000360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03605B" w:rsidTr="002E0221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5B" w:rsidRDefault="0003605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03605B" w:rsidRDefault="0003605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03605B" w:rsidRDefault="0003605B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B" w:rsidRDefault="000360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B" w:rsidRDefault="000360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03605B" w:rsidTr="002E0221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5B" w:rsidRDefault="0003605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03605B" w:rsidRDefault="0003605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03605B" w:rsidRDefault="0003605B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B" w:rsidRDefault="000360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B" w:rsidRDefault="000360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03605B" w:rsidTr="002E0221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5B" w:rsidRDefault="0003605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03605B" w:rsidRDefault="0003605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03605B" w:rsidRDefault="0003605B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B" w:rsidRDefault="000360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B" w:rsidRDefault="000360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03605B" w:rsidTr="002E0221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5B" w:rsidRDefault="0003605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03605B" w:rsidRDefault="0003605B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03605B" w:rsidRDefault="0003605B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B" w:rsidRDefault="000360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5B" w:rsidRDefault="000360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03605B" w:rsidRDefault="0003605B" w:rsidP="0003605B">
      <w:pPr>
        <w:suppressAutoHyphens/>
        <w:jc w:val="both"/>
        <w:rPr>
          <w:sz w:val="22"/>
          <w:szCs w:val="22"/>
        </w:rPr>
      </w:pPr>
    </w:p>
    <w:p w:rsidR="0003605B" w:rsidRDefault="0003605B" w:rsidP="0003605B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03605B" w:rsidRDefault="0003605B" w:rsidP="0003605B">
      <w:pPr>
        <w:jc w:val="both"/>
        <w:rPr>
          <w:b/>
        </w:rPr>
      </w:pPr>
    </w:p>
    <w:p w:rsidR="0003605B" w:rsidRDefault="0003605B" w:rsidP="0003605B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03605B" w:rsidRDefault="0003605B" w:rsidP="0003605B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03605B" w:rsidRDefault="0003605B" w:rsidP="0003605B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03605B" w:rsidRDefault="0003605B" w:rsidP="0003605B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03605B" w:rsidRDefault="0003605B" w:rsidP="0003605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03605B" w:rsidRDefault="0003605B" w:rsidP="0003605B">
      <w:pPr>
        <w:jc w:val="right"/>
      </w:pPr>
      <w:r>
        <w:t>___________________Н.Б. Захарова</w:t>
      </w:r>
    </w:p>
    <w:p w:rsidR="0003605B" w:rsidRDefault="0003605B" w:rsidP="0003605B">
      <w:pPr>
        <w:jc w:val="right"/>
      </w:pPr>
    </w:p>
    <w:p w:rsidR="0003605B" w:rsidRDefault="0003605B" w:rsidP="0003605B">
      <w:pPr>
        <w:jc w:val="both"/>
      </w:pPr>
      <w:r>
        <w:t xml:space="preserve"> Представитель заказчика                                                         </w:t>
      </w:r>
      <w:r w:rsidR="00AE002E">
        <w:t xml:space="preserve">             </w:t>
      </w:r>
      <w:r>
        <w:t xml:space="preserve">  ________________И.С. </w:t>
      </w:r>
      <w:proofErr w:type="spellStart"/>
      <w:r>
        <w:t>Русакевич</w:t>
      </w:r>
      <w:proofErr w:type="spellEnd"/>
    </w:p>
    <w:p w:rsidR="006A6E87" w:rsidRDefault="006A6E87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/>
    <w:p w:rsidR="009655B0" w:rsidRDefault="009655B0" w:rsidP="009655B0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>Приложение</w:t>
      </w:r>
      <w:proofErr w:type="gramStart"/>
      <w:r>
        <w:rPr>
          <w:rFonts w:ascii="PT Astra Serif" w:hAnsi="PT Astra Serif"/>
          <w:sz w:val="20"/>
          <w:szCs w:val="20"/>
        </w:rPr>
        <w:t>1</w:t>
      </w:r>
      <w:proofErr w:type="gramEnd"/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к протоколу  подведения итогов   </w:t>
      </w:r>
    </w:p>
    <w:p w:rsidR="009655B0" w:rsidRDefault="009655B0" w:rsidP="009655B0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5B0" w:rsidRDefault="009655B0" w:rsidP="009655B0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«18» декабря 2020 г.  № </w:t>
      </w:r>
      <w:r>
        <w:rPr>
          <w:rStyle w:val="es-el-code-term"/>
          <w:color w:val="000000"/>
          <w:sz w:val="18"/>
          <w:szCs w:val="18"/>
        </w:rPr>
        <w:t>0187300005820000347</w:t>
      </w:r>
      <w:r>
        <w:rPr>
          <w:rFonts w:ascii="PT Astra Serif" w:hAnsi="PT Astra Serif"/>
          <w:sz w:val="20"/>
          <w:szCs w:val="20"/>
        </w:rPr>
        <w:t>-4</w:t>
      </w:r>
    </w:p>
    <w:p w:rsidR="009655B0" w:rsidRDefault="009655B0" w:rsidP="009655B0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9655B0" w:rsidRDefault="009655B0" w:rsidP="009655B0">
      <w:pPr>
        <w:tabs>
          <w:tab w:val="left" w:pos="3930"/>
          <w:tab w:val="right" w:pos="9355"/>
        </w:tabs>
        <w:ind w:right="283"/>
        <w:jc w:val="center"/>
        <w:rPr>
          <w:i/>
          <w:iCs/>
          <w:sz w:val="22"/>
          <w:szCs w:val="22"/>
        </w:rPr>
      </w:pPr>
      <w:proofErr w:type="gramStart"/>
      <w:r>
        <w:rPr>
          <w:rFonts w:ascii="PT Astra Serif" w:hAnsi="PT Astra Serif"/>
          <w:bCs/>
          <w:sz w:val="22"/>
          <w:szCs w:val="22"/>
        </w:rPr>
        <w:t xml:space="preserve">Таблица оценки заявок на участие в открытом конкурсе в электронной форме по критериям, установленным конкурсной документацией, присвоения этим заявкам порядковых номеров открытого конкурса в электронной форме </w:t>
      </w:r>
      <w:r>
        <w:t>среди субъектов малого предпринимательства и социально ориентированных некоммерческих организаций</w:t>
      </w:r>
      <w:r>
        <w:rPr>
          <w:rFonts w:ascii="PT Astra Serif" w:hAnsi="PT Astra Serif"/>
          <w:sz w:val="22"/>
          <w:szCs w:val="22"/>
        </w:rPr>
        <w:t xml:space="preserve"> на право заключения муниципального контракта </w:t>
      </w:r>
      <w:r>
        <w:rPr>
          <w:sz w:val="22"/>
          <w:szCs w:val="22"/>
        </w:rPr>
        <w:t>на</w:t>
      </w:r>
      <w:r>
        <w:rPr>
          <w:bCs/>
        </w:rPr>
        <w:t xml:space="preserve"> </w:t>
      </w:r>
      <w:r>
        <w:rPr>
          <w:bCs/>
          <w:sz w:val="22"/>
          <w:szCs w:val="22"/>
        </w:rPr>
        <w:t xml:space="preserve">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>
        <w:rPr>
          <w:bCs/>
          <w:sz w:val="22"/>
          <w:szCs w:val="22"/>
        </w:rPr>
        <w:t>Югорске</w:t>
      </w:r>
      <w:proofErr w:type="spell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(Маршрут</w:t>
      </w:r>
      <w:proofErr w:type="gramEnd"/>
      <w:r>
        <w:rPr>
          <w:sz w:val="22"/>
          <w:szCs w:val="22"/>
        </w:rPr>
        <w:t xml:space="preserve"> № 7 «А» «Зеленая зон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Финский комплекс»)</w:t>
      </w:r>
      <w:r>
        <w:rPr>
          <w:bCs/>
          <w:sz w:val="22"/>
          <w:szCs w:val="22"/>
        </w:rPr>
        <w:t>.</w:t>
      </w:r>
    </w:p>
    <w:p w:rsidR="009655B0" w:rsidRDefault="009655B0" w:rsidP="009655B0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2"/>
          <w:szCs w:val="22"/>
          <w:lang w:eastAsia="en-US"/>
        </w:rPr>
      </w:pPr>
      <w:r>
        <w:rPr>
          <w:rFonts w:ascii="PT Astra Serif" w:eastAsia="Calibri" w:hAnsi="PT Astra Serif"/>
          <w:b/>
          <w:sz w:val="22"/>
          <w:szCs w:val="22"/>
          <w:lang w:eastAsia="en-US"/>
        </w:rPr>
        <w:tab/>
      </w:r>
    </w:p>
    <w:p w:rsidR="009655B0" w:rsidRDefault="009655B0" w:rsidP="009655B0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18"/>
          <w:szCs w:val="18"/>
        </w:rPr>
        <w:t>Югорска</w:t>
      </w:r>
      <w:proofErr w:type="spellEnd"/>
      <w:r>
        <w:rPr>
          <w:rFonts w:ascii="PT Astra Serif" w:hAnsi="PT Astra Serif"/>
          <w:sz w:val="18"/>
          <w:szCs w:val="18"/>
        </w:rPr>
        <w:t>.</w:t>
      </w:r>
    </w:p>
    <w:tbl>
      <w:tblPr>
        <w:tblW w:w="5450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59"/>
        <w:gridCol w:w="23"/>
        <w:gridCol w:w="2611"/>
        <w:gridCol w:w="65"/>
        <w:gridCol w:w="2572"/>
        <w:gridCol w:w="2489"/>
        <w:gridCol w:w="134"/>
      </w:tblGrid>
      <w:tr w:rsidR="009655B0" w:rsidTr="009655B0">
        <w:trPr>
          <w:gridAfter w:val="1"/>
          <w:wAfter w:w="58" w:type="pct"/>
          <w:trHeight w:val="365"/>
        </w:trPr>
        <w:tc>
          <w:tcPr>
            <w:tcW w:w="2752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655B0" w:rsidRDefault="00965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655B0" w:rsidRDefault="009655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9655B0" w:rsidRDefault="009655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655B0" w:rsidRDefault="009655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9655B0" w:rsidRDefault="009655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9655B0" w:rsidTr="009655B0">
        <w:trPr>
          <w:gridAfter w:val="1"/>
          <w:wAfter w:w="58" w:type="pct"/>
          <w:trHeight w:val="365"/>
        </w:trPr>
        <w:tc>
          <w:tcPr>
            <w:tcW w:w="2752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655B0" w:rsidRDefault="009655B0" w:rsidP="009655B0">
            <w:pPr>
              <w:ind w:hanging="55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Квалификация участников </w:t>
            </w:r>
            <w:r>
              <w:rPr>
                <w:bCs/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, в </w:t>
            </w:r>
            <w:r>
              <w:rPr>
                <w:bCs/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 xml:space="preserve"> наличие у </w:t>
            </w:r>
            <w:r>
              <w:rPr>
                <w:bCs/>
                <w:sz w:val="20"/>
                <w:szCs w:val="20"/>
              </w:rPr>
              <w:t xml:space="preserve">них </w:t>
            </w:r>
            <w:r>
              <w:rPr>
                <w:sz w:val="20"/>
                <w:szCs w:val="20"/>
              </w:rPr>
              <w:t xml:space="preserve">финансовых ресурсов, </w:t>
            </w:r>
            <w:r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>
              <w:rPr>
                <w:sz w:val="20"/>
                <w:szCs w:val="20"/>
              </w:rPr>
              <w:t>оборудования и других материальных ресурсов, опыт</w:t>
            </w:r>
            <w:r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>
              <w:rPr>
                <w:sz w:val="20"/>
                <w:szCs w:val="20"/>
              </w:rPr>
              <w:t>и делов</w:t>
            </w:r>
            <w:r>
              <w:rPr>
                <w:bCs/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репутаци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55B0" w:rsidRDefault="009655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55B0" w:rsidRDefault="009655B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655B0" w:rsidTr="009655B0">
        <w:trPr>
          <w:gridAfter w:val="1"/>
          <w:wAfter w:w="58" w:type="pct"/>
          <w:trHeight w:val="743"/>
        </w:trPr>
        <w:tc>
          <w:tcPr>
            <w:tcW w:w="159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55B0" w:rsidRDefault="009655B0" w:rsidP="009655B0">
            <w:pPr>
              <w:numPr>
                <w:ilvl w:val="0"/>
                <w:numId w:val="2"/>
              </w:numPr>
              <w:tabs>
                <w:tab w:val="left" w:pos="708"/>
              </w:tabs>
              <w:snapToGrid w:val="0"/>
              <w:ind w:left="86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</w:t>
            </w:r>
          </w:p>
          <w:p w:rsidR="009655B0" w:rsidRDefault="009655B0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655B0" w:rsidRDefault="0096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55B0" w:rsidRDefault="009655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Предоставлено 2 контракта, </w:t>
            </w:r>
          </w:p>
          <w:p w:rsidR="009655B0" w:rsidRDefault="009655B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 актов (соответствуют 2 контракта, 7 актов)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55B0" w:rsidRDefault="009655B0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Предоставлено 20 контрактов; 20 актов</w:t>
            </w:r>
          </w:p>
          <w:p w:rsidR="009655B0" w:rsidRDefault="009655B0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 (соответствуют 20 контрактов, 20 актов)</w:t>
            </w:r>
          </w:p>
        </w:tc>
      </w:tr>
      <w:tr w:rsidR="009655B0" w:rsidTr="009655B0">
        <w:trPr>
          <w:gridAfter w:val="1"/>
          <w:wAfter w:w="58" w:type="pct"/>
          <w:trHeight w:val="140"/>
        </w:trPr>
        <w:tc>
          <w:tcPr>
            <w:tcW w:w="159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655B0" w:rsidRDefault="009655B0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655B0" w:rsidRDefault="009655B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</w:t>
            </w:r>
          </w:p>
        </w:tc>
      </w:tr>
      <w:tr w:rsidR="009655B0" w:rsidTr="009655B0">
        <w:trPr>
          <w:gridAfter w:val="1"/>
          <w:wAfter w:w="58" w:type="pct"/>
          <w:trHeight w:val="154"/>
        </w:trPr>
        <w:tc>
          <w:tcPr>
            <w:tcW w:w="159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655B0" w:rsidRDefault="009655B0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655B0" w:rsidRDefault="009655B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20E346" wp14:editId="75BBE0FF">
                  <wp:extent cx="76200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0,7х100х(2/20)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0,7х100х(20/20)</w:t>
            </w:r>
          </w:p>
        </w:tc>
      </w:tr>
      <w:tr w:rsidR="009655B0" w:rsidTr="009655B0">
        <w:trPr>
          <w:gridAfter w:val="1"/>
          <w:wAfter w:w="58" w:type="pct"/>
          <w:trHeight w:val="960"/>
        </w:trPr>
        <w:tc>
          <w:tcPr>
            <w:tcW w:w="1594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55B0" w:rsidRDefault="009655B0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>
              <w:rPr>
                <w:rFonts w:eastAsia="Andale Sans UI"/>
                <w:i/>
                <w:kern w:val="2"/>
                <w:sz w:val="20"/>
                <w:szCs w:val="20"/>
                <w:lang w:eastAsia="ar-SA"/>
              </w:rPr>
              <w:t>Опыт участника по успешному выполнению работ сопоставимого характера и объема</w:t>
            </w: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5B0" w:rsidRDefault="009655B0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</w:t>
            </w:r>
          </w:p>
        </w:tc>
      </w:tr>
      <w:tr w:rsidR="009655B0" w:rsidTr="009655B0">
        <w:trPr>
          <w:gridAfter w:val="1"/>
          <w:wAfter w:w="58" w:type="pct"/>
          <w:trHeight w:val="21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655B0" w:rsidRDefault="009655B0" w:rsidP="009655B0">
            <w:pPr>
              <w:numPr>
                <w:ilvl w:val="0"/>
                <w:numId w:val="2"/>
              </w:numPr>
              <w:ind w:left="86" w:firstLine="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</w:p>
          <w:p w:rsidR="009655B0" w:rsidRDefault="009655B0">
            <w:pPr>
              <w:widowControl w:val="0"/>
              <w:tabs>
                <w:tab w:val="left" w:pos="708"/>
                <w:tab w:val="num" w:pos="1980"/>
              </w:tabs>
              <w:ind w:left="-35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55B0" w:rsidRDefault="009655B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Предложение участника закупки (с учетом проведения оценки заявки)</w:t>
            </w:r>
          </w:p>
          <w:tbl>
            <w:tblPr>
              <w:tblW w:w="1980" w:type="dxa"/>
              <w:tblInd w:w="38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925"/>
            </w:tblGrid>
            <w:tr w:rsidR="009655B0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55B0" w:rsidRDefault="009655B0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Возраст транспортного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55B0" w:rsidRDefault="009655B0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 баллов</w:t>
                  </w:r>
                </w:p>
              </w:tc>
            </w:tr>
            <w:tr w:rsidR="009655B0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55B0" w:rsidRDefault="009655B0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0 до 3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55B0" w:rsidRDefault="009655B0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655B0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55B0" w:rsidRDefault="009655B0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4 до 6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55B0" w:rsidRDefault="009655B0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</w:tc>
            </w:tr>
            <w:tr w:rsidR="009655B0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55B0" w:rsidRDefault="009655B0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свыше 6 лет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55B0" w:rsidRDefault="009655B0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9655B0" w:rsidRDefault="009655B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55B0" w:rsidRDefault="009655B0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</w:t>
            </w:r>
          </w:p>
          <w:p w:rsidR="009655B0" w:rsidRDefault="009655B0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от 0 до 3 лет - 6 авто  </w:t>
            </w:r>
          </w:p>
          <w:p w:rsidR="009655B0" w:rsidRDefault="009655B0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9655B0" w:rsidRDefault="009655B0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55B0" w:rsidRDefault="009655B0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>предоставлено:</w:t>
            </w:r>
          </w:p>
          <w:p w:rsidR="009655B0" w:rsidRDefault="009655B0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>от 0 до 3 лет - 5 авто</w:t>
            </w:r>
          </w:p>
          <w:p w:rsidR="009655B0" w:rsidRDefault="009655B0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9655B0" w:rsidRDefault="009655B0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9655B0" w:rsidRDefault="009655B0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 xml:space="preserve"> </w:t>
            </w:r>
          </w:p>
        </w:tc>
      </w:tr>
      <w:tr w:rsidR="009655B0" w:rsidTr="009655B0">
        <w:trPr>
          <w:gridAfter w:val="1"/>
          <w:wAfter w:w="58" w:type="pct"/>
          <w:trHeight w:val="24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55B0" w:rsidRDefault="009655B0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55B0" w:rsidRDefault="009655B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</w:tr>
      <w:tr w:rsidR="009655B0" w:rsidTr="009655B0">
        <w:trPr>
          <w:gridAfter w:val="1"/>
          <w:wAfter w:w="58" w:type="pct"/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55B0" w:rsidRDefault="009655B0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5B0" w:rsidRDefault="009655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noProof/>
                <w:position w:val="-12"/>
                <w:sz w:val="18"/>
                <w:szCs w:val="18"/>
              </w:rPr>
              <w:drawing>
                <wp:inline distT="0" distB="0" distL="0" distR="0" wp14:anchorId="03FC130A" wp14:editId="7873080C">
                  <wp:extent cx="161925" cy="200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= (КБ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+КБ2…+КБ</w:t>
            </w:r>
            <w:r>
              <w:rPr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sz w:val="18"/>
                <w:szCs w:val="18"/>
              </w:rPr>
              <w:t>)/КТС</w:t>
            </w:r>
          </w:p>
          <w:p w:rsidR="009655B0" w:rsidRDefault="009655B0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8"/>
                <w:szCs w:val="18"/>
              </w:rPr>
            </w:pPr>
          </w:p>
          <w:p w:rsidR="009655B0" w:rsidRDefault="009655B0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</w:rPr>
              <w:drawing>
                <wp:inline distT="0" distB="0" distL="0" distR="0" wp14:anchorId="7008B502" wp14:editId="19150949">
                  <wp:extent cx="76200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5B0" w:rsidRDefault="009655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55B0" w:rsidRDefault="009655B0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</w:rPr>
              <w:drawing>
                <wp:inline distT="0" distB="0" distL="0" distR="0" wp14:anchorId="5711FD3A" wp14:editId="682C6D63">
                  <wp:extent cx="16192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= (100+100+100+100+100+100)/6=100</w:t>
            </w:r>
          </w:p>
          <w:p w:rsidR="009655B0" w:rsidRDefault="009655B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655B0" w:rsidRDefault="009655B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0,2х100х(100/100)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55B0" w:rsidRDefault="009655B0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</w:rPr>
              <w:drawing>
                <wp:inline distT="0" distB="0" distL="0" distR="0" wp14:anchorId="0B6D6E92" wp14:editId="00379755">
                  <wp:extent cx="1619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ar-SA"/>
              </w:rPr>
              <w:t>= (100+100+100+100+100)/5=100</w:t>
            </w:r>
          </w:p>
          <w:p w:rsidR="009655B0" w:rsidRDefault="009655B0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9655B0" w:rsidRDefault="009655B0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0,2х100х(100/100)</w:t>
            </w:r>
          </w:p>
        </w:tc>
      </w:tr>
      <w:tr w:rsidR="009655B0" w:rsidTr="009655B0">
        <w:trPr>
          <w:gridAfter w:val="1"/>
          <w:wAfter w:w="58" w:type="pct"/>
          <w:trHeight w:val="6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55B0" w:rsidRDefault="00965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по критерию «</w:t>
            </w:r>
            <w:r>
              <w:rPr>
                <w:bCs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5B0" w:rsidRDefault="009655B0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20</w:t>
            </w:r>
          </w:p>
        </w:tc>
      </w:tr>
      <w:tr w:rsidR="009655B0" w:rsidTr="009655B0">
        <w:trPr>
          <w:gridAfter w:val="1"/>
          <w:wAfter w:w="58" w:type="pct"/>
          <w:trHeight w:val="14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655B0" w:rsidRDefault="009655B0" w:rsidP="009655B0">
            <w:pPr>
              <w:numPr>
                <w:ilvl w:val="0"/>
                <w:numId w:val="2"/>
              </w:numPr>
              <w:ind w:left="86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Деловая репутация участника закупки.</w:t>
            </w:r>
          </w:p>
          <w:p w:rsidR="009655B0" w:rsidRDefault="009655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5B0" w:rsidRDefault="009655B0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t>Предложение участника закупки (с учетом проведения оценки заявки)</w:t>
            </w:r>
          </w:p>
          <w:p w:rsidR="009655B0" w:rsidRDefault="009655B0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</w:p>
          <w:p w:rsidR="009655B0" w:rsidRDefault="009655B0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t xml:space="preserve">Документ, подтверждающий количество зарегистрированных учетных дорожно-транспортных </w:t>
            </w: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lastRenderedPageBreak/>
              <w:t>происшествий на территории Российской Федерации,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в течение двух лет, предшествующего дате размещения извещения о проведении открытого конкурса в электронной форме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655B0" w:rsidRDefault="009655B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представлена</w:t>
            </w:r>
            <w:proofErr w:type="gramEnd"/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655B0" w:rsidRDefault="009655B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представлена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9655B0" w:rsidTr="009655B0">
        <w:trPr>
          <w:gridAfter w:val="1"/>
          <w:wAfter w:w="58" w:type="pct"/>
          <w:trHeight w:val="14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55B0" w:rsidRDefault="009655B0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lastRenderedPageBreak/>
              <w:t>Коэффициент значимости показателя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55B0" w:rsidRDefault="009655B0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</w:t>
            </w:r>
          </w:p>
        </w:tc>
      </w:tr>
      <w:tr w:rsidR="009655B0" w:rsidTr="009655B0">
        <w:trPr>
          <w:gridAfter w:val="1"/>
          <w:wAfter w:w="58" w:type="pct"/>
          <w:trHeight w:val="14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55B0" w:rsidRDefault="009655B0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55B0" w:rsidRDefault="009655B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</w:rPr>
              <w:drawing>
                <wp:inline distT="0" distB="0" distL="0" distR="0" wp14:anchorId="1844CA9D" wp14:editId="221DA6DA">
                  <wp:extent cx="762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0,1х100х(100/100)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0,1х100х(100/100)</w:t>
            </w:r>
          </w:p>
        </w:tc>
      </w:tr>
      <w:tr w:rsidR="009655B0" w:rsidTr="009655B0">
        <w:trPr>
          <w:gridAfter w:val="1"/>
          <w:wAfter w:w="58" w:type="pct"/>
          <w:trHeight w:val="14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55B0" w:rsidRDefault="009655B0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«отсутствие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 или их работников, в течение двух лет»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5B0" w:rsidRDefault="009655B0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9655B0" w:rsidTr="009655B0">
        <w:trPr>
          <w:gridAfter w:val="1"/>
          <w:wAfter w:w="58" w:type="pct"/>
          <w:trHeight w:val="140"/>
        </w:trPr>
        <w:tc>
          <w:tcPr>
            <w:tcW w:w="4942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655B0" w:rsidRDefault="009655B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  <w:t xml:space="preserve">Значимость критерия </w:t>
            </w: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40%</w:t>
            </w:r>
          </w:p>
        </w:tc>
      </w:tr>
      <w:tr w:rsidR="009655B0" w:rsidTr="009655B0">
        <w:trPr>
          <w:gridAfter w:val="1"/>
          <w:wAfter w:w="58" w:type="pct"/>
          <w:trHeight w:val="14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655B0" w:rsidRDefault="009655B0">
            <w:pPr>
              <w:widowControl w:val="0"/>
              <w:suppressAutoHyphens/>
              <w:snapToGrid w:val="0"/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655B0" w:rsidRDefault="009655B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 (7+20+10)*0,4 =</w:t>
            </w:r>
            <w:r>
              <w:rPr>
                <w:b/>
                <w:sz w:val="20"/>
                <w:szCs w:val="20"/>
                <w:lang w:eastAsia="ar-SA"/>
              </w:rPr>
              <w:t>14,8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 (70+20+10)*0,4 = </w:t>
            </w:r>
            <w:r>
              <w:rPr>
                <w:b/>
                <w:sz w:val="20"/>
                <w:szCs w:val="20"/>
                <w:lang w:eastAsia="ar-SA"/>
              </w:rPr>
              <w:t>40</w:t>
            </w:r>
          </w:p>
        </w:tc>
      </w:tr>
      <w:tr w:rsidR="009655B0" w:rsidTr="009655B0">
        <w:trPr>
          <w:gridAfter w:val="1"/>
          <w:wAfter w:w="58" w:type="pct"/>
          <w:trHeight w:val="351"/>
        </w:trPr>
        <w:tc>
          <w:tcPr>
            <w:tcW w:w="272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55B0" w:rsidRDefault="009655B0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Идентификационный номер заявки</w:t>
            </w:r>
          </w:p>
          <w:p w:rsidR="009655B0" w:rsidRDefault="009655B0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655B0" w:rsidRDefault="00965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217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655B0" w:rsidRDefault="00965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130</w:t>
            </w:r>
          </w:p>
        </w:tc>
      </w:tr>
      <w:tr w:rsidR="009655B0" w:rsidTr="009655B0">
        <w:trPr>
          <w:gridAfter w:val="1"/>
          <w:wAfter w:w="58" w:type="pct"/>
          <w:trHeight w:val="406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655B0" w:rsidRDefault="009655B0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Критерий оценки заявки на участие в конкурсе</w:t>
            </w:r>
          </w:p>
        </w:tc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655B0" w:rsidRDefault="009655B0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55B0" w:rsidRDefault="009655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9655B0" w:rsidRDefault="009655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55B0" w:rsidRDefault="009655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9655B0" w:rsidRDefault="009655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9655B0" w:rsidTr="009655B0">
        <w:trPr>
          <w:gridAfter w:val="1"/>
          <w:wAfter w:w="58" w:type="pct"/>
          <w:trHeight w:val="655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55B0" w:rsidRDefault="009655B0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Цена контракта</w:t>
            </w:r>
          </w:p>
          <w:p w:rsidR="009655B0" w:rsidRDefault="009655B0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655B0" w:rsidRDefault="009655B0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Возможность выполнить работы по цене, 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ниже указанной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в конкурсной документации — </w:t>
            </w:r>
          </w:p>
          <w:p w:rsidR="009655B0" w:rsidRDefault="009655B0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1 244 242,96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рублей</w:t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398 999,00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781 920,00 </w:t>
            </w:r>
          </w:p>
        </w:tc>
      </w:tr>
      <w:tr w:rsidR="009655B0" w:rsidTr="009655B0">
        <w:trPr>
          <w:gridAfter w:val="1"/>
          <w:wAfter w:w="58" w:type="pct"/>
          <w:trHeight w:val="150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655B0" w:rsidRDefault="009655B0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Формула расчета</w:t>
            </w:r>
          </w:p>
        </w:tc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655B0" w:rsidRDefault="009655B0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22B5CC91" wp14:editId="3375A234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B0" w:rsidRDefault="009655B0">
            <w:pPr>
              <w:snapToGrid w:val="0"/>
              <w:ind w:right="-55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9655B0" w:rsidRDefault="009655B0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398 999,00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9655B0" w:rsidRDefault="009655B0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u w:val="single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398 999,00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B0" w:rsidRDefault="009655B0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9655B0" w:rsidRDefault="009655B0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398 999,00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9655B0" w:rsidRDefault="009655B0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781 920</w:t>
            </w:r>
            <w:r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,00</w:t>
            </w:r>
          </w:p>
        </w:tc>
      </w:tr>
      <w:tr w:rsidR="009655B0" w:rsidTr="009655B0">
        <w:trPr>
          <w:gridAfter w:val="1"/>
          <w:wAfter w:w="58" w:type="pct"/>
          <w:trHeight w:val="266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655B0" w:rsidRDefault="009655B0">
            <w:pPr>
              <w:pStyle w:val="ab"/>
              <w:snapToGri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Рейтинг по критерию</w:t>
            </w:r>
          </w:p>
        </w:tc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655B0" w:rsidRDefault="009655B0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51,03</w:t>
            </w:r>
          </w:p>
        </w:tc>
      </w:tr>
      <w:tr w:rsidR="009655B0" w:rsidTr="009655B0">
        <w:trPr>
          <w:gridAfter w:val="1"/>
          <w:wAfter w:w="58" w:type="pct"/>
          <w:trHeight w:val="266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655B0" w:rsidRDefault="009655B0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Значимость критерия.%</w:t>
            </w:r>
          </w:p>
        </w:tc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655B0" w:rsidRDefault="009655B0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</w:tr>
      <w:tr w:rsidR="009655B0" w:rsidTr="009655B0">
        <w:trPr>
          <w:trHeight w:val="483"/>
        </w:trPr>
        <w:tc>
          <w:tcPr>
            <w:tcW w:w="272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55B0" w:rsidRDefault="009655B0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3. Итоговый рейтинг, присуждаемый заявке</w:t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100*0,6+14,8 = 74,8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51,03*0,6+40 = 70,62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5B0" w:rsidRDefault="009655B0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9655B0" w:rsidTr="009655B0">
        <w:trPr>
          <w:gridAfter w:val="1"/>
          <w:wAfter w:w="58" w:type="pct"/>
          <w:trHeight w:val="774"/>
        </w:trPr>
        <w:tc>
          <w:tcPr>
            <w:tcW w:w="272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55B0" w:rsidRDefault="009655B0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5B0" w:rsidRDefault="009655B0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</w:tc>
      </w:tr>
    </w:tbl>
    <w:p w:rsidR="009655B0" w:rsidRDefault="009655B0" w:rsidP="009655B0">
      <w:pPr>
        <w:snapToGrid w:val="0"/>
        <w:ind w:right="120"/>
        <w:rPr>
          <w:color w:val="000000"/>
        </w:rPr>
      </w:pPr>
    </w:p>
    <w:p w:rsidR="009655B0" w:rsidRDefault="009655B0">
      <w:bookmarkStart w:id="0" w:name="_GoBack"/>
      <w:bookmarkEnd w:id="0"/>
    </w:p>
    <w:sectPr w:rsidR="009655B0" w:rsidSect="0003605B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B0"/>
    <w:multiLevelType w:val="hybridMultilevel"/>
    <w:tmpl w:val="3F26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EE"/>
    <w:rsid w:val="0003605B"/>
    <w:rsid w:val="002E0221"/>
    <w:rsid w:val="005C7E62"/>
    <w:rsid w:val="006A6E87"/>
    <w:rsid w:val="009655B0"/>
    <w:rsid w:val="00AE002E"/>
    <w:rsid w:val="00B670CA"/>
    <w:rsid w:val="00E55B00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5B0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605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360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3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3605B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60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0360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03605B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655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9655B0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9655B0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9655B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9655B0"/>
  </w:style>
  <w:style w:type="paragraph" w:styleId="ac">
    <w:name w:val="Balloon Text"/>
    <w:basedOn w:val="a"/>
    <w:link w:val="ad"/>
    <w:uiPriority w:val="99"/>
    <w:semiHidden/>
    <w:unhideWhenUsed/>
    <w:rsid w:val="009655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55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5B0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605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360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3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3605B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60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0360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03605B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655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9655B0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9655B0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9655B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9655B0"/>
  </w:style>
  <w:style w:type="paragraph" w:styleId="ac">
    <w:name w:val="Balloon Text"/>
    <w:basedOn w:val="a"/>
    <w:link w:val="ad"/>
    <w:uiPriority w:val="99"/>
    <w:semiHidden/>
    <w:unhideWhenUsed/>
    <w:rsid w:val="009655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5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2020-12-18T11:37:00Z</cp:lastPrinted>
  <dcterms:created xsi:type="dcterms:W3CDTF">2020-12-16T05:59:00Z</dcterms:created>
  <dcterms:modified xsi:type="dcterms:W3CDTF">2020-12-18T11:37:00Z</dcterms:modified>
</cp:coreProperties>
</file>