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96" w:rsidRDefault="00AC4496" w:rsidP="00AC4496">
      <w:pPr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423545" cy="535305"/>
            <wp:effectExtent l="19050" t="0" r="0" b="0"/>
            <wp:docPr id="1" name="Рисунок 1" descr="Герб мал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ый 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496" w:rsidRDefault="00AC4496" w:rsidP="00AC4496">
      <w:pPr>
        <w:spacing w:line="120" w:lineRule="exact"/>
        <w:jc w:val="center"/>
        <w:rPr>
          <w:sz w:val="20"/>
          <w:szCs w:val="20"/>
        </w:rPr>
      </w:pPr>
    </w:p>
    <w:p w:rsidR="00AC4496" w:rsidRDefault="00AC4496" w:rsidP="00AC4496">
      <w:pPr>
        <w:jc w:val="center"/>
        <w:rPr>
          <w:b/>
          <w:szCs w:val="20"/>
        </w:rPr>
      </w:pPr>
      <w:r>
        <w:rPr>
          <w:b/>
        </w:rPr>
        <w:t>Муниципальное образование – городской округ город Югорск</w:t>
      </w:r>
    </w:p>
    <w:p w:rsidR="00AC4496" w:rsidRDefault="00AC4496" w:rsidP="00AC4496">
      <w:pPr>
        <w:jc w:val="center"/>
        <w:rPr>
          <w:sz w:val="20"/>
          <w:szCs w:val="20"/>
        </w:rPr>
      </w:pPr>
    </w:p>
    <w:p w:rsidR="00AC4496" w:rsidRDefault="00AC4496" w:rsidP="00AC4496">
      <w:pPr>
        <w:jc w:val="center"/>
        <w:rPr>
          <w:b/>
          <w:szCs w:val="20"/>
        </w:rPr>
      </w:pPr>
      <w:r>
        <w:rPr>
          <w:b/>
        </w:rPr>
        <w:t xml:space="preserve">Муниципальное лечебно-профилактическое учреждение </w:t>
      </w:r>
    </w:p>
    <w:p w:rsidR="00AC4496" w:rsidRDefault="00AC4496" w:rsidP="00AC4496">
      <w:pPr>
        <w:jc w:val="center"/>
        <w:rPr>
          <w:szCs w:val="20"/>
        </w:rPr>
      </w:pPr>
      <w:r>
        <w:rPr>
          <w:b/>
        </w:rPr>
        <w:t xml:space="preserve">«Центральная городская больница </w:t>
      </w:r>
      <w:proofErr w:type="gramStart"/>
      <w:r>
        <w:rPr>
          <w:b/>
        </w:rPr>
        <w:t>г</w:t>
      </w:r>
      <w:proofErr w:type="gramEnd"/>
      <w:r>
        <w:rPr>
          <w:b/>
        </w:rPr>
        <w:t>. Югорска»</w:t>
      </w:r>
    </w:p>
    <w:p w:rsidR="00AC4496" w:rsidRDefault="00AC4496" w:rsidP="00AC4496">
      <w:pPr>
        <w:jc w:val="center"/>
        <w:rPr>
          <w:szCs w:val="20"/>
        </w:rPr>
      </w:pPr>
    </w:p>
    <w:p w:rsidR="00AC4496" w:rsidRDefault="00AC4496" w:rsidP="00AC4496">
      <w:pPr>
        <w:jc w:val="center"/>
        <w:rPr>
          <w:sz w:val="20"/>
          <w:szCs w:val="20"/>
        </w:rPr>
      </w:pPr>
      <w:r>
        <w:t xml:space="preserve">628260, Тюменская область, </w:t>
      </w:r>
      <w:proofErr w:type="gramStart"/>
      <w:r>
        <w:t>г</w:t>
      </w:r>
      <w:proofErr w:type="gramEnd"/>
      <w:r>
        <w:t>. Югорск, ул. Попова, д. 29, а/я 66</w:t>
      </w:r>
    </w:p>
    <w:p w:rsidR="00AC4496" w:rsidRPr="00EA1128" w:rsidRDefault="00AC4496" w:rsidP="00AC4496">
      <w:pPr>
        <w:jc w:val="center"/>
        <w:rPr>
          <w:sz w:val="20"/>
          <w:szCs w:val="20"/>
        </w:rPr>
      </w:pPr>
      <w:r>
        <w:t xml:space="preserve">Тел./факс (346-75) 2-48-10, </w:t>
      </w:r>
      <w:r w:rsidRPr="00EA1128">
        <w:t xml:space="preserve"> </w:t>
      </w:r>
      <w:r>
        <w:rPr>
          <w:lang w:val="en-US"/>
        </w:rPr>
        <w:t>E</w:t>
      </w:r>
      <w:r w:rsidRPr="00EA1128">
        <w:t>-</w:t>
      </w:r>
      <w:r>
        <w:rPr>
          <w:lang w:val="en-US"/>
        </w:rPr>
        <w:t>mail</w:t>
      </w:r>
      <w:r w:rsidRPr="00EA1128">
        <w:t xml:space="preserve">: </w:t>
      </w:r>
      <w:proofErr w:type="spellStart"/>
      <w:r>
        <w:rPr>
          <w:lang w:val="en-US"/>
        </w:rPr>
        <w:t>ucgb</w:t>
      </w:r>
      <w:proofErr w:type="spellEnd"/>
      <w:r w:rsidRPr="00EA1128">
        <w:t>@</w:t>
      </w:r>
      <w:proofErr w:type="spellStart"/>
      <w:r>
        <w:rPr>
          <w:lang w:val="en-US"/>
        </w:rPr>
        <w:t>bk</w:t>
      </w:r>
      <w:proofErr w:type="spellEnd"/>
      <w:r w:rsidRPr="00EA1128">
        <w:t>.</w:t>
      </w:r>
      <w:proofErr w:type="spellStart"/>
      <w:r>
        <w:rPr>
          <w:lang w:val="en-US"/>
        </w:rPr>
        <w:t>ru</w:t>
      </w:r>
      <w:proofErr w:type="spellEnd"/>
    </w:p>
    <w:p w:rsidR="00AC4496" w:rsidRPr="00EA1128" w:rsidRDefault="00AC4496" w:rsidP="00AC4496">
      <w:pPr>
        <w:rPr>
          <w:sz w:val="20"/>
          <w:szCs w:val="20"/>
        </w:rPr>
      </w:pPr>
    </w:p>
    <w:p w:rsidR="00AC4496" w:rsidRDefault="00AC4496" w:rsidP="00AC4496">
      <w:pPr>
        <w:jc w:val="center"/>
        <w:rPr>
          <w:sz w:val="22"/>
          <w:szCs w:val="20"/>
        </w:rPr>
      </w:pPr>
    </w:p>
    <w:p w:rsidR="00AC4496" w:rsidRDefault="00AC4496" w:rsidP="00AC4496">
      <w:pPr>
        <w:pStyle w:val="a3"/>
        <w:spacing w:line="24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16 мая </w:t>
      </w:r>
      <w:r w:rsidRPr="00BF5904">
        <w:rPr>
          <w:b/>
          <w:sz w:val="22"/>
          <w:u w:val="single"/>
        </w:rPr>
        <w:t>201</w:t>
      </w:r>
      <w:r>
        <w:rPr>
          <w:b/>
          <w:sz w:val="22"/>
          <w:u w:val="single"/>
        </w:rPr>
        <w:t>1</w:t>
      </w:r>
      <w:r w:rsidRPr="00BF5904">
        <w:rPr>
          <w:b/>
          <w:sz w:val="22"/>
          <w:u w:val="single"/>
        </w:rPr>
        <w:t xml:space="preserve"> г.</w:t>
      </w:r>
      <w:r>
        <w:rPr>
          <w:b/>
          <w:sz w:val="22"/>
          <w:u w:val="single"/>
        </w:rPr>
        <w:t xml:space="preserve"> _№ 11/57 - И  </w:t>
      </w:r>
    </w:p>
    <w:p w:rsidR="00AC4496" w:rsidRDefault="00AC4496" w:rsidP="00AC4496">
      <w:pPr>
        <w:pStyle w:val="a3"/>
        <w:spacing w:line="240" w:lineRule="auto"/>
      </w:pPr>
    </w:p>
    <w:p w:rsidR="00AC4496" w:rsidRDefault="00AC4496" w:rsidP="00AC4496">
      <w:pPr>
        <w:jc w:val="center"/>
      </w:pPr>
      <w:r>
        <w:t>Уведомление</w:t>
      </w:r>
      <w:r w:rsidRPr="00CF7AE2">
        <w:t xml:space="preserve"> </w:t>
      </w:r>
      <w:r>
        <w:t>о внесении  изменений</w:t>
      </w:r>
    </w:p>
    <w:p w:rsidR="00AC4496" w:rsidRDefault="00AC4496" w:rsidP="00AC4496">
      <w:pPr>
        <w:pStyle w:val="a3"/>
        <w:spacing w:line="240" w:lineRule="auto"/>
        <w:jc w:val="center"/>
      </w:pPr>
      <w:r>
        <w:t xml:space="preserve"> в   извещение о проведении открытого аукциона в электронной форме</w:t>
      </w:r>
    </w:p>
    <w:p w:rsidR="00AC4496" w:rsidRDefault="00AC4496" w:rsidP="00AC4496">
      <w:pPr>
        <w:pStyle w:val="a3"/>
        <w:spacing w:line="240" w:lineRule="auto"/>
      </w:pPr>
    </w:p>
    <w:p w:rsidR="00AC4496" w:rsidRDefault="00AC4496" w:rsidP="00AC4496">
      <w:r>
        <w:t xml:space="preserve">     Согласно </w:t>
      </w:r>
      <w:proofErr w:type="gramStart"/>
      <w:r>
        <w:t>ч</w:t>
      </w:r>
      <w:proofErr w:type="gramEnd"/>
      <w:r>
        <w:t>. 5 ст.41.5  Федерального закона № 94 – ФЗ от 21.07.2005 года «О внесении  изменений в   извещение о проведении открытого аукциона в электронной форме».</w:t>
      </w:r>
    </w:p>
    <w:p w:rsidR="00AC4496" w:rsidRDefault="00AC4496" w:rsidP="00AC4496">
      <w:pPr>
        <w:ind w:firstLine="1080"/>
        <w:jc w:val="both"/>
      </w:pPr>
      <w:r>
        <w:t xml:space="preserve">                                                </w:t>
      </w:r>
    </w:p>
    <w:p w:rsidR="00AC4496" w:rsidRDefault="00AC4496" w:rsidP="00AC4496">
      <w:pPr>
        <w:jc w:val="both"/>
      </w:pPr>
      <w:r>
        <w:t>1. По собственной инициативе  заказчика  принять решение о внесении  изменений</w:t>
      </w:r>
    </w:p>
    <w:p w:rsidR="00AC4496" w:rsidRDefault="00AC4496" w:rsidP="00AC4496">
      <w:pPr>
        <w:jc w:val="both"/>
      </w:pPr>
      <w:r>
        <w:t xml:space="preserve"> в   извещение № 0187300005811000169 о проведении открытого аукциона в электронной форме».</w:t>
      </w:r>
    </w:p>
    <w:p w:rsidR="00AC4496" w:rsidRDefault="00AC4496" w:rsidP="00AC4496">
      <w:pPr>
        <w:keepNext/>
        <w:keepLines/>
        <w:widowControl w:val="0"/>
        <w:suppressLineNumbers/>
        <w:jc w:val="both"/>
      </w:pPr>
      <w:r>
        <w:t xml:space="preserve">2. Внести изменения в извещение и документацию об  аукционе </w:t>
      </w:r>
      <w:r>
        <w:rPr>
          <w:b/>
        </w:rPr>
        <w:t xml:space="preserve">на право заключения контракта на поставку </w:t>
      </w:r>
      <w:r w:rsidRPr="00FD2428">
        <w:rPr>
          <w:b/>
        </w:rPr>
        <w:t>тест - сывороток для клинико-биохимической лаборатории</w:t>
      </w:r>
      <w:r>
        <w:rPr>
          <w:b/>
        </w:rPr>
        <w:t xml:space="preserve">, </w:t>
      </w:r>
      <w:r>
        <w:t xml:space="preserve"> извещение о котором было размещено </w:t>
      </w:r>
      <w:proofErr w:type="gramStart"/>
      <w:r>
        <w:t>на</w:t>
      </w:r>
      <w:proofErr w:type="gramEnd"/>
      <w:r>
        <w:t xml:space="preserve"> </w:t>
      </w:r>
      <w:proofErr w:type="gramStart"/>
      <w:r w:rsidRPr="00FD2428">
        <w:t>электронной</w:t>
      </w:r>
      <w:proofErr w:type="gramEnd"/>
      <w:r w:rsidRPr="00FD2428">
        <w:t xml:space="preserve"> площадки ЗАО «</w:t>
      </w:r>
      <w:proofErr w:type="spellStart"/>
      <w:r w:rsidRPr="00FD2428">
        <w:t>Сбербанк-АСТ</w:t>
      </w:r>
      <w:proofErr w:type="spellEnd"/>
      <w:r>
        <w:t>» «13» мая 2011 года следующего характера:</w:t>
      </w:r>
    </w:p>
    <w:p w:rsidR="00AC4496" w:rsidRDefault="00AC4496" w:rsidP="00AC4496">
      <w:pPr>
        <w:jc w:val="both"/>
        <w:rPr>
          <w:b/>
        </w:rPr>
      </w:pPr>
      <w:r>
        <w:t xml:space="preserve">2.1. </w:t>
      </w:r>
      <w:r>
        <w:rPr>
          <w:b/>
        </w:rPr>
        <w:t xml:space="preserve">В извещение о проведении открытого аукциона в электронной форме: </w:t>
      </w:r>
    </w:p>
    <w:p w:rsidR="00AC4496" w:rsidRDefault="00AC4496" w:rsidP="00AC4496">
      <w:pPr>
        <w:jc w:val="both"/>
        <w:rPr>
          <w:b/>
        </w:rPr>
      </w:pPr>
      <w:r>
        <w:t xml:space="preserve">2.1.1. </w:t>
      </w:r>
      <w:r w:rsidRPr="00FD2428">
        <w:t>Дата и время окончания срока подачи заявок на участие в открытом аукционе в электронной форме: дату</w:t>
      </w:r>
      <w:r>
        <w:t xml:space="preserve"> «23» мая 2011 года</w:t>
      </w:r>
      <w:r>
        <w:rPr>
          <w:b/>
        </w:rPr>
        <w:t xml:space="preserve"> </w:t>
      </w:r>
      <w:proofErr w:type="gramStart"/>
      <w:r>
        <w:rPr>
          <w:b/>
        </w:rPr>
        <w:t>заменить на дату</w:t>
      </w:r>
      <w:proofErr w:type="gramEnd"/>
      <w:r>
        <w:rPr>
          <w:b/>
        </w:rPr>
        <w:t xml:space="preserve"> «30 » мая 2011 года».</w:t>
      </w:r>
    </w:p>
    <w:p w:rsidR="00AC4496" w:rsidRDefault="00AC4496" w:rsidP="00AC4496">
      <w:pPr>
        <w:jc w:val="both"/>
        <w:rPr>
          <w:b/>
        </w:rPr>
      </w:pPr>
      <w:r>
        <w:t>2.1.2.</w:t>
      </w:r>
      <w:r>
        <w:rPr>
          <w:b/>
        </w:rPr>
        <w:t xml:space="preserve"> </w:t>
      </w:r>
      <w:r w:rsidRPr="001C15C1">
        <w:rPr>
          <w:color w:val="000000"/>
        </w:rPr>
        <w:t xml:space="preserve">Дата </w:t>
      </w:r>
      <w:proofErr w:type="gramStart"/>
      <w:r w:rsidRPr="001C15C1">
        <w:rPr>
          <w:color w:val="000000"/>
        </w:rPr>
        <w:t>окончания срока рассмотрения первых частей заявок</w:t>
      </w:r>
      <w:proofErr w:type="gramEnd"/>
      <w:r w:rsidRPr="001C15C1">
        <w:rPr>
          <w:color w:val="000000"/>
        </w:rPr>
        <w:t xml:space="preserve"> на участие в открытом аукционе в электронной форме</w:t>
      </w:r>
      <w:r>
        <w:rPr>
          <w:color w:val="000000"/>
        </w:rPr>
        <w:t>:</w:t>
      </w:r>
      <w:r>
        <w:t xml:space="preserve"> дату </w:t>
      </w:r>
      <w:r>
        <w:rPr>
          <w:b/>
        </w:rPr>
        <w:t>«26» мая  2011 года» заменить на дату «02» июня 2011 года».</w:t>
      </w:r>
    </w:p>
    <w:p w:rsidR="00AC4496" w:rsidRDefault="00AC4496" w:rsidP="00AC4496">
      <w:pPr>
        <w:jc w:val="both"/>
        <w:rPr>
          <w:b/>
        </w:rPr>
      </w:pPr>
      <w:r>
        <w:t xml:space="preserve">2.1.3. </w:t>
      </w:r>
      <w:r w:rsidRPr="001C15C1">
        <w:rPr>
          <w:color w:val="000000"/>
        </w:rPr>
        <w:t>Дата проведения открытого аукциона в электронной форме</w:t>
      </w:r>
      <w:r>
        <w:t xml:space="preserve">:  </w:t>
      </w:r>
      <w:r>
        <w:rPr>
          <w:b/>
        </w:rPr>
        <w:t>дату</w:t>
      </w:r>
      <w:r>
        <w:t xml:space="preserve"> «30» мая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.» </w:t>
      </w:r>
      <w:proofErr w:type="gramStart"/>
      <w:r>
        <w:rPr>
          <w:b/>
        </w:rPr>
        <w:t>заменить на дату</w:t>
      </w:r>
      <w:proofErr w:type="gramEnd"/>
      <w:r>
        <w:rPr>
          <w:b/>
        </w:rPr>
        <w:t xml:space="preserve">  «06» июня 2011 года»;</w:t>
      </w:r>
    </w:p>
    <w:p w:rsidR="00AC4496" w:rsidRDefault="00AC4496" w:rsidP="00AC4496">
      <w:pPr>
        <w:jc w:val="both"/>
        <w:rPr>
          <w:b/>
        </w:rPr>
      </w:pPr>
      <w:r>
        <w:t>2.2.</w:t>
      </w:r>
      <w:r>
        <w:rPr>
          <w:b/>
        </w:rPr>
        <w:t xml:space="preserve"> В документацию об аукционе: </w:t>
      </w:r>
    </w:p>
    <w:p w:rsidR="00AC4496" w:rsidRDefault="00AC4496" w:rsidP="00AC4496">
      <w:pPr>
        <w:jc w:val="both"/>
        <w:rPr>
          <w:b/>
        </w:rPr>
      </w:pPr>
      <w:r>
        <w:t xml:space="preserve">2.2.1. </w:t>
      </w:r>
      <w:r w:rsidRPr="001C15C1">
        <w:rPr>
          <w:b/>
          <w:bCs/>
        </w:rPr>
        <w:t xml:space="preserve">Часть </w:t>
      </w:r>
      <w:bookmarkStart w:id="0" w:name="_Ref248571702"/>
      <w:r w:rsidRPr="001C15C1">
        <w:rPr>
          <w:b/>
          <w:bCs/>
        </w:rPr>
        <w:t>I. СВЕДЕНИЯ О ПРОВОДИМОМ ОТКРЫТОМ АУКЦИОНЕ В ЭЛЕКТРОННОЙ ФОРМЕ</w:t>
      </w:r>
      <w:bookmarkEnd w:id="0"/>
      <w:r>
        <w:rPr>
          <w:b/>
          <w:bCs/>
        </w:rPr>
        <w:t xml:space="preserve">  </w:t>
      </w:r>
      <w:r>
        <w:t>в пункте №</w:t>
      </w:r>
      <w:r w:rsidRPr="001C15C1">
        <w:t xml:space="preserve"> </w:t>
      </w:r>
      <w:r>
        <w:t>15 «</w:t>
      </w:r>
      <w:r w:rsidRPr="00FD2428">
        <w:t>Дата и время окончания срока подачи заявок на участие в открытом аукционе в электронной форме</w:t>
      </w:r>
      <w:r>
        <w:t>»</w:t>
      </w:r>
      <w:r w:rsidRPr="00FD2428">
        <w:t>: дату</w:t>
      </w:r>
      <w:r>
        <w:t xml:space="preserve"> «23» мая 2011 года</w:t>
      </w:r>
      <w:r>
        <w:rPr>
          <w:b/>
        </w:rPr>
        <w:t xml:space="preserve"> </w:t>
      </w:r>
      <w:proofErr w:type="gramStart"/>
      <w:r>
        <w:rPr>
          <w:b/>
        </w:rPr>
        <w:t>заменить на дату</w:t>
      </w:r>
      <w:proofErr w:type="gramEnd"/>
      <w:r>
        <w:rPr>
          <w:b/>
        </w:rPr>
        <w:t xml:space="preserve"> «30 » мая 2011 года».</w:t>
      </w:r>
    </w:p>
    <w:p w:rsidR="00AC4496" w:rsidRDefault="00AC4496" w:rsidP="00AC4496">
      <w:pPr>
        <w:jc w:val="both"/>
        <w:rPr>
          <w:b/>
        </w:rPr>
      </w:pPr>
      <w:r>
        <w:t>В пункте № 16 «</w:t>
      </w:r>
      <w:r w:rsidRPr="001C15C1">
        <w:rPr>
          <w:color w:val="000000"/>
        </w:rPr>
        <w:t xml:space="preserve">Дата </w:t>
      </w:r>
      <w:proofErr w:type="gramStart"/>
      <w:r w:rsidRPr="001C15C1">
        <w:rPr>
          <w:color w:val="000000"/>
        </w:rPr>
        <w:t>окончания срока рассмотрения первых частей заявок</w:t>
      </w:r>
      <w:proofErr w:type="gramEnd"/>
      <w:r w:rsidRPr="001C15C1">
        <w:rPr>
          <w:color w:val="000000"/>
        </w:rPr>
        <w:t xml:space="preserve"> на участие в открытом аукционе в электронной форм</w:t>
      </w:r>
      <w:r w:rsidRPr="00FD2428">
        <w:t>е</w:t>
      </w:r>
      <w:r>
        <w:t>»</w:t>
      </w:r>
      <w:r w:rsidRPr="00FD2428">
        <w:t>: дату</w:t>
      </w:r>
      <w:r>
        <w:t xml:space="preserve"> «26» мая 2011 года</w:t>
      </w:r>
      <w:r>
        <w:rPr>
          <w:b/>
        </w:rPr>
        <w:t xml:space="preserve"> заменить на дату «02 » июня 2011 года»;</w:t>
      </w:r>
    </w:p>
    <w:p w:rsidR="00AC4496" w:rsidRDefault="00AC4496" w:rsidP="00AC4496">
      <w:pPr>
        <w:jc w:val="both"/>
        <w:rPr>
          <w:b/>
        </w:rPr>
      </w:pPr>
      <w:r>
        <w:t xml:space="preserve">В пункте № </w:t>
      </w:r>
      <w:r w:rsidRPr="001C15C1">
        <w:t xml:space="preserve">17 </w:t>
      </w:r>
      <w:r>
        <w:t>«</w:t>
      </w:r>
      <w:r w:rsidRPr="001C15C1">
        <w:rPr>
          <w:color w:val="000000"/>
        </w:rPr>
        <w:t>Дата проведения открытого аукциона в электронной форме</w:t>
      </w:r>
      <w:r>
        <w:rPr>
          <w:color w:val="000000"/>
        </w:rPr>
        <w:t>»</w:t>
      </w:r>
      <w:r>
        <w:t xml:space="preserve">  </w:t>
      </w:r>
      <w:r>
        <w:rPr>
          <w:b/>
        </w:rPr>
        <w:t>дату</w:t>
      </w:r>
      <w:r>
        <w:t xml:space="preserve"> «30»  мая 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.» </w:t>
      </w:r>
      <w:proofErr w:type="gramStart"/>
      <w:r>
        <w:rPr>
          <w:b/>
        </w:rPr>
        <w:t>заменить на дату</w:t>
      </w:r>
      <w:proofErr w:type="gramEnd"/>
      <w:r>
        <w:rPr>
          <w:b/>
        </w:rPr>
        <w:t xml:space="preserve"> «06 » июня 2011 года»;</w:t>
      </w:r>
    </w:p>
    <w:p w:rsidR="00AC4496" w:rsidRPr="001C15C1" w:rsidRDefault="00AC4496" w:rsidP="00AC4496">
      <w:pPr>
        <w:pStyle w:val="ConsPlusNormal"/>
        <w:widowControl/>
        <w:tabs>
          <w:tab w:val="left" w:pos="360"/>
        </w:tabs>
        <w:spacing w:before="120" w:after="12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2.2.2. </w:t>
      </w:r>
      <w:bookmarkStart w:id="1" w:name="_Ref248562452"/>
      <w:bookmarkStart w:id="2" w:name="_Ref248728669"/>
      <w:r w:rsidRPr="000B0E89">
        <w:rPr>
          <w:rFonts w:ascii="Times New Roman" w:hAnsi="Times New Roman" w:cs="Times New Roman"/>
          <w:b/>
          <w:bCs/>
          <w:sz w:val="24"/>
          <w:szCs w:val="24"/>
        </w:rPr>
        <w:t>Часть II. ТЕХНИЧЕСКОЕ ЗАДАНИЕ</w:t>
      </w:r>
      <w:bookmarkEnd w:id="1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407F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68407F">
        <w:rPr>
          <w:rFonts w:ascii="Times New Roman" w:hAnsi="Times New Roman" w:cs="Times New Roman"/>
          <w:bCs/>
          <w:sz w:val="24"/>
          <w:szCs w:val="24"/>
        </w:rPr>
        <w:t>3 «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68407F">
        <w:rPr>
          <w:rFonts w:ascii="Times New Roman" w:hAnsi="Times New Roman" w:cs="Times New Roman"/>
          <w:bCs/>
          <w:sz w:val="24"/>
          <w:szCs w:val="24"/>
        </w:rPr>
        <w:t>аименование, характеристика, и количество поставляемых товаров</w:t>
      </w:r>
      <w:r w:rsidRPr="00A46792">
        <w:rPr>
          <w:rFonts w:ascii="Times New Roman" w:hAnsi="Times New Roman"/>
          <w:sz w:val="22"/>
          <w:szCs w:val="22"/>
        </w:rPr>
        <w:t xml:space="preserve"> </w:t>
      </w:r>
      <w:r w:rsidRPr="0068407F">
        <w:rPr>
          <w:rFonts w:ascii="Times New Roman" w:hAnsi="Times New Roman"/>
          <w:sz w:val="24"/>
          <w:szCs w:val="24"/>
        </w:rPr>
        <w:t>читать в следующей редакции:</w:t>
      </w: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005"/>
        <w:gridCol w:w="5262"/>
        <w:gridCol w:w="1134"/>
        <w:gridCol w:w="992"/>
      </w:tblGrid>
      <w:tr w:rsidR="00AC4496" w:rsidRPr="006B585F" w:rsidTr="00FB23C8">
        <w:trPr>
          <w:trHeight w:val="3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b/>
                <w:sz w:val="18"/>
                <w:szCs w:val="18"/>
              </w:rPr>
            </w:pPr>
            <w:r w:rsidRPr="001C15C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C15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C15C1">
              <w:rPr>
                <w:b/>
                <w:sz w:val="18"/>
                <w:szCs w:val="18"/>
              </w:rPr>
              <w:t>/</w:t>
            </w:r>
            <w:proofErr w:type="spellStart"/>
            <w:r w:rsidRPr="001C15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b/>
                <w:sz w:val="18"/>
                <w:szCs w:val="18"/>
              </w:rPr>
            </w:pPr>
            <w:r w:rsidRPr="001C15C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b/>
                <w:sz w:val="18"/>
                <w:szCs w:val="18"/>
              </w:rPr>
            </w:pPr>
            <w:r w:rsidRPr="001C15C1">
              <w:rPr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C15C1">
              <w:rPr>
                <w:b/>
                <w:sz w:val="18"/>
                <w:szCs w:val="18"/>
              </w:rPr>
              <w:t>Ед</w:t>
            </w:r>
            <w:proofErr w:type="gramStart"/>
            <w:r w:rsidRPr="001C15C1">
              <w:rPr>
                <w:b/>
                <w:sz w:val="18"/>
                <w:szCs w:val="18"/>
              </w:rPr>
              <w:t>.и</w:t>
            </w:r>
            <w:proofErr w:type="gramEnd"/>
            <w:r w:rsidRPr="001C15C1">
              <w:rPr>
                <w:b/>
                <w:sz w:val="18"/>
                <w:szCs w:val="18"/>
              </w:rPr>
              <w:t>зм</w:t>
            </w:r>
            <w:proofErr w:type="spellEnd"/>
            <w:r w:rsidRPr="001C15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b/>
                <w:sz w:val="18"/>
                <w:szCs w:val="18"/>
              </w:rPr>
            </w:pPr>
            <w:r w:rsidRPr="001C15C1">
              <w:rPr>
                <w:b/>
                <w:sz w:val="18"/>
                <w:szCs w:val="18"/>
              </w:rPr>
              <w:t>Кол-во</w:t>
            </w:r>
          </w:p>
        </w:tc>
      </w:tr>
      <w:tr w:rsidR="00AC4496" w:rsidRPr="006B585F" w:rsidTr="00FB23C8">
        <w:trPr>
          <w:trHeight w:val="4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sz w:val="18"/>
                <w:szCs w:val="18"/>
              </w:rPr>
            </w:pPr>
            <w:r w:rsidRPr="001C15C1">
              <w:rPr>
                <w:sz w:val="18"/>
                <w:szCs w:val="18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rPr>
                <w:sz w:val="20"/>
                <w:szCs w:val="20"/>
              </w:rPr>
            </w:pPr>
            <w:proofErr w:type="spellStart"/>
            <w:r w:rsidRPr="001C15C1">
              <w:rPr>
                <w:sz w:val="20"/>
                <w:szCs w:val="20"/>
              </w:rPr>
              <w:t>Моноклон</w:t>
            </w:r>
            <w:proofErr w:type="spellEnd"/>
            <w:r w:rsidRPr="001C15C1">
              <w:rPr>
                <w:sz w:val="20"/>
                <w:szCs w:val="20"/>
              </w:rPr>
              <w:t xml:space="preserve"> </w:t>
            </w:r>
            <w:proofErr w:type="spellStart"/>
            <w:r w:rsidRPr="001C15C1">
              <w:rPr>
                <w:sz w:val="20"/>
                <w:szCs w:val="20"/>
              </w:rPr>
              <w:t>Анти-А</w:t>
            </w:r>
            <w:proofErr w:type="spellEnd"/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D7393" w:rsidRDefault="00AC4496" w:rsidP="00FB23C8">
            <w:pPr>
              <w:rPr>
                <w:sz w:val="18"/>
                <w:szCs w:val="18"/>
              </w:rPr>
            </w:pPr>
            <w:proofErr w:type="gramStart"/>
            <w:r w:rsidRPr="001D7393">
              <w:rPr>
                <w:sz w:val="18"/>
                <w:szCs w:val="18"/>
              </w:rPr>
              <w:t>Агглютинирующая</w:t>
            </w:r>
            <w:proofErr w:type="gramEnd"/>
            <w:r w:rsidRPr="001D7393">
              <w:rPr>
                <w:sz w:val="18"/>
                <w:szCs w:val="18"/>
              </w:rPr>
              <w:t xml:space="preserve">  тест-сыворотка, </w:t>
            </w:r>
            <w:proofErr w:type="spellStart"/>
            <w:r w:rsidRPr="001D7393">
              <w:rPr>
                <w:sz w:val="18"/>
                <w:szCs w:val="18"/>
              </w:rPr>
              <w:t>моноклональная</w:t>
            </w:r>
            <w:proofErr w:type="spellEnd"/>
            <w:r w:rsidRPr="001D7393">
              <w:rPr>
                <w:sz w:val="18"/>
                <w:szCs w:val="18"/>
              </w:rPr>
              <w:t xml:space="preserve">, мышиная, с высоким титром антител </w:t>
            </w:r>
            <w:r w:rsidRPr="001D7393">
              <w:rPr>
                <w:sz w:val="18"/>
                <w:szCs w:val="18"/>
                <w:lang w:val="en-US"/>
              </w:rPr>
              <w:t>IgM</w:t>
            </w:r>
            <w:r w:rsidRPr="001D7393">
              <w:rPr>
                <w:sz w:val="18"/>
                <w:szCs w:val="18"/>
              </w:rPr>
              <w:t xml:space="preserve">, клон </w:t>
            </w:r>
            <w:proofErr w:type="spellStart"/>
            <w:r w:rsidRPr="001D7393">
              <w:rPr>
                <w:sz w:val="18"/>
                <w:szCs w:val="18"/>
                <w:lang w:val="en-US"/>
              </w:rPr>
              <w:t>Birma</w:t>
            </w:r>
            <w:proofErr w:type="spellEnd"/>
            <w:r w:rsidRPr="001D7393">
              <w:rPr>
                <w:sz w:val="18"/>
                <w:szCs w:val="18"/>
              </w:rPr>
              <w:t>-1 (</w:t>
            </w:r>
            <w:proofErr w:type="spellStart"/>
            <w:r w:rsidRPr="001D7393">
              <w:rPr>
                <w:sz w:val="18"/>
                <w:szCs w:val="18"/>
              </w:rPr>
              <w:t>Анти-А</w:t>
            </w:r>
            <w:proofErr w:type="spellEnd"/>
            <w:r w:rsidRPr="001D7393">
              <w:rPr>
                <w:sz w:val="18"/>
                <w:szCs w:val="18"/>
              </w:rPr>
              <w:t>). Для определения антигена</w:t>
            </w:r>
            <w:proofErr w:type="gramStart"/>
            <w:r w:rsidRPr="001D7393">
              <w:rPr>
                <w:sz w:val="18"/>
                <w:szCs w:val="18"/>
              </w:rPr>
              <w:t xml:space="preserve"> А</w:t>
            </w:r>
            <w:proofErr w:type="gramEnd"/>
            <w:r w:rsidRPr="001D7393">
              <w:rPr>
                <w:sz w:val="18"/>
                <w:szCs w:val="18"/>
              </w:rPr>
              <w:t xml:space="preserve"> системы АВО на плоскости, в пробирке, в </w:t>
            </w:r>
            <w:proofErr w:type="spellStart"/>
            <w:r w:rsidRPr="001D7393">
              <w:rPr>
                <w:sz w:val="18"/>
                <w:szCs w:val="18"/>
              </w:rPr>
              <w:t>гелевых</w:t>
            </w:r>
            <w:proofErr w:type="spellEnd"/>
            <w:r w:rsidRPr="001D7393">
              <w:rPr>
                <w:sz w:val="18"/>
                <w:szCs w:val="18"/>
              </w:rPr>
              <w:t xml:space="preserve"> картах и </w:t>
            </w:r>
            <w:proofErr w:type="spellStart"/>
            <w:r w:rsidRPr="001D7393">
              <w:rPr>
                <w:sz w:val="18"/>
                <w:szCs w:val="18"/>
              </w:rPr>
              <w:t>микроплатах</w:t>
            </w:r>
            <w:proofErr w:type="spellEnd"/>
            <w:r w:rsidRPr="001D7393">
              <w:rPr>
                <w:sz w:val="18"/>
                <w:szCs w:val="18"/>
              </w:rPr>
              <w:t>. Расход реагента- 50 мкл (1 капля) на одно исследование. Форма выпуска: жидкий готовый раствор, во флаконе 10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sz w:val="18"/>
                <w:szCs w:val="18"/>
              </w:rPr>
            </w:pPr>
            <w:proofErr w:type="gramStart"/>
            <w:r w:rsidRPr="001C15C1">
              <w:rPr>
                <w:sz w:val="18"/>
                <w:szCs w:val="18"/>
              </w:rPr>
              <w:t>ф</w:t>
            </w:r>
            <w:proofErr w:type="gramEnd"/>
            <w:r w:rsidRPr="001C15C1">
              <w:rPr>
                <w:sz w:val="18"/>
                <w:szCs w:val="18"/>
              </w:rPr>
              <w:t>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  <w:r w:rsidRPr="001D7393">
              <w:rPr>
                <w:sz w:val="18"/>
                <w:szCs w:val="18"/>
              </w:rPr>
              <w:t>20</w:t>
            </w:r>
          </w:p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</w:p>
        </w:tc>
      </w:tr>
      <w:tr w:rsidR="00AC4496" w:rsidRPr="006B585F" w:rsidTr="00FB23C8">
        <w:trPr>
          <w:trHeight w:val="13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sz w:val="18"/>
                <w:szCs w:val="18"/>
              </w:rPr>
            </w:pPr>
            <w:r w:rsidRPr="001C15C1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rPr>
                <w:sz w:val="20"/>
                <w:szCs w:val="20"/>
              </w:rPr>
            </w:pPr>
            <w:proofErr w:type="spellStart"/>
            <w:r w:rsidRPr="001C15C1">
              <w:rPr>
                <w:sz w:val="20"/>
                <w:szCs w:val="20"/>
              </w:rPr>
              <w:t>Моноклон</w:t>
            </w:r>
            <w:proofErr w:type="spellEnd"/>
            <w:r w:rsidRPr="001C15C1">
              <w:rPr>
                <w:sz w:val="20"/>
                <w:szCs w:val="20"/>
              </w:rPr>
              <w:t xml:space="preserve"> </w:t>
            </w:r>
            <w:proofErr w:type="spellStart"/>
            <w:r w:rsidRPr="001C15C1">
              <w:rPr>
                <w:sz w:val="20"/>
                <w:szCs w:val="20"/>
              </w:rPr>
              <w:t>Анти-В</w:t>
            </w:r>
            <w:proofErr w:type="spellEnd"/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D7393" w:rsidRDefault="00AC4496" w:rsidP="00FB23C8">
            <w:pPr>
              <w:rPr>
                <w:sz w:val="18"/>
                <w:szCs w:val="18"/>
              </w:rPr>
            </w:pPr>
            <w:proofErr w:type="gramStart"/>
            <w:r w:rsidRPr="001D7393">
              <w:rPr>
                <w:sz w:val="18"/>
                <w:szCs w:val="18"/>
              </w:rPr>
              <w:t>Агглютинирующая</w:t>
            </w:r>
            <w:proofErr w:type="gramEnd"/>
            <w:r w:rsidRPr="001D7393">
              <w:rPr>
                <w:sz w:val="18"/>
                <w:szCs w:val="18"/>
              </w:rPr>
              <w:t xml:space="preserve">  тест-сыворотка, </w:t>
            </w:r>
            <w:proofErr w:type="spellStart"/>
            <w:r w:rsidRPr="001D7393">
              <w:rPr>
                <w:sz w:val="18"/>
                <w:szCs w:val="18"/>
              </w:rPr>
              <w:t>моноклональная</w:t>
            </w:r>
            <w:proofErr w:type="spellEnd"/>
            <w:r w:rsidRPr="001D7393">
              <w:rPr>
                <w:sz w:val="18"/>
                <w:szCs w:val="18"/>
              </w:rPr>
              <w:t xml:space="preserve">, мышиная, с высоким титром антител </w:t>
            </w:r>
            <w:r w:rsidRPr="001D7393">
              <w:rPr>
                <w:sz w:val="18"/>
                <w:szCs w:val="18"/>
                <w:lang w:val="en-US"/>
              </w:rPr>
              <w:t>IgM</w:t>
            </w:r>
            <w:r w:rsidRPr="001D7393">
              <w:rPr>
                <w:sz w:val="18"/>
                <w:szCs w:val="18"/>
              </w:rPr>
              <w:t xml:space="preserve">, клон </w:t>
            </w:r>
            <w:r w:rsidRPr="001D7393">
              <w:rPr>
                <w:sz w:val="18"/>
                <w:szCs w:val="18"/>
                <w:lang w:val="en-US"/>
              </w:rPr>
              <w:t>LB</w:t>
            </w:r>
            <w:r w:rsidRPr="001D7393">
              <w:rPr>
                <w:sz w:val="18"/>
                <w:szCs w:val="18"/>
              </w:rPr>
              <w:t>-2 (</w:t>
            </w:r>
            <w:proofErr w:type="spellStart"/>
            <w:r w:rsidRPr="001D7393">
              <w:rPr>
                <w:sz w:val="18"/>
                <w:szCs w:val="18"/>
              </w:rPr>
              <w:t>Анти-В</w:t>
            </w:r>
            <w:proofErr w:type="spellEnd"/>
            <w:r w:rsidRPr="001D7393">
              <w:rPr>
                <w:sz w:val="18"/>
                <w:szCs w:val="18"/>
              </w:rPr>
              <w:t>). Для определения антигена</w:t>
            </w:r>
            <w:proofErr w:type="gramStart"/>
            <w:r w:rsidRPr="001D7393">
              <w:rPr>
                <w:sz w:val="18"/>
                <w:szCs w:val="18"/>
              </w:rPr>
              <w:t xml:space="preserve"> В</w:t>
            </w:r>
            <w:proofErr w:type="gramEnd"/>
            <w:r w:rsidRPr="001D7393">
              <w:rPr>
                <w:sz w:val="18"/>
                <w:szCs w:val="18"/>
              </w:rPr>
              <w:t xml:space="preserve"> системы АВО на плоскости, в пробирке, в </w:t>
            </w:r>
            <w:proofErr w:type="spellStart"/>
            <w:r w:rsidRPr="001D7393">
              <w:rPr>
                <w:sz w:val="18"/>
                <w:szCs w:val="18"/>
              </w:rPr>
              <w:t>гелевых</w:t>
            </w:r>
            <w:proofErr w:type="spellEnd"/>
            <w:r w:rsidRPr="001D7393">
              <w:rPr>
                <w:sz w:val="18"/>
                <w:szCs w:val="18"/>
              </w:rPr>
              <w:t xml:space="preserve"> картах и </w:t>
            </w:r>
            <w:proofErr w:type="spellStart"/>
            <w:r w:rsidRPr="001D7393">
              <w:rPr>
                <w:sz w:val="18"/>
                <w:szCs w:val="18"/>
              </w:rPr>
              <w:t>микроплатах</w:t>
            </w:r>
            <w:proofErr w:type="spellEnd"/>
            <w:r w:rsidRPr="001D7393">
              <w:rPr>
                <w:sz w:val="18"/>
                <w:szCs w:val="18"/>
              </w:rPr>
              <w:t>. Расход реагента- 50 мкл (1 капля) на одно исследование. Форма выпуска: жидкий готовый раствор, во флаконе 10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sz w:val="18"/>
                <w:szCs w:val="18"/>
              </w:rPr>
            </w:pPr>
            <w:proofErr w:type="gramStart"/>
            <w:r w:rsidRPr="001C15C1">
              <w:rPr>
                <w:sz w:val="18"/>
                <w:szCs w:val="18"/>
              </w:rPr>
              <w:t>ф</w:t>
            </w:r>
            <w:proofErr w:type="gramEnd"/>
            <w:r w:rsidRPr="001C15C1">
              <w:rPr>
                <w:sz w:val="18"/>
                <w:szCs w:val="18"/>
              </w:rPr>
              <w:t>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  <w:r w:rsidRPr="001D7393">
              <w:rPr>
                <w:sz w:val="18"/>
                <w:szCs w:val="18"/>
              </w:rPr>
              <w:t>20</w:t>
            </w:r>
          </w:p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</w:p>
        </w:tc>
      </w:tr>
      <w:tr w:rsidR="00AC4496" w:rsidRPr="006B585F" w:rsidTr="00FB23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sz w:val="18"/>
                <w:szCs w:val="18"/>
              </w:rPr>
            </w:pPr>
            <w:r w:rsidRPr="001C15C1"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rPr>
                <w:sz w:val="20"/>
                <w:szCs w:val="20"/>
              </w:rPr>
            </w:pPr>
            <w:proofErr w:type="spellStart"/>
            <w:r w:rsidRPr="001C15C1">
              <w:rPr>
                <w:sz w:val="20"/>
                <w:szCs w:val="20"/>
              </w:rPr>
              <w:t>Моноклон</w:t>
            </w:r>
            <w:proofErr w:type="spellEnd"/>
            <w:r w:rsidRPr="001C15C1">
              <w:rPr>
                <w:sz w:val="20"/>
                <w:szCs w:val="20"/>
              </w:rPr>
              <w:t xml:space="preserve"> Анти-</w:t>
            </w:r>
            <w:proofErr w:type="gramStart"/>
            <w:r w:rsidRPr="001C15C1">
              <w:rPr>
                <w:sz w:val="20"/>
                <w:szCs w:val="20"/>
                <w:lang w:val="en-US"/>
              </w:rPr>
              <w:t>D</w:t>
            </w:r>
            <w:proofErr w:type="gramEnd"/>
            <w:r w:rsidRPr="001C15C1">
              <w:rPr>
                <w:sz w:val="20"/>
                <w:szCs w:val="20"/>
              </w:rPr>
              <w:t xml:space="preserve"> </w:t>
            </w:r>
            <w:r w:rsidRPr="001C15C1">
              <w:rPr>
                <w:sz w:val="20"/>
                <w:szCs w:val="20"/>
                <w:lang w:val="en-US"/>
              </w:rPr>
              <w:t>IgM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D7393" w:rsidRDefault="00AC4496" w:rsidP="00FB23C8">
            <w:pPr>
              <w:rPr>
                <w:sz w:val="18"/>
                <w:szCs w:val="18"/>
              </w:rPr>
            </w:pPr>
            <w:r w:rsidRPr="001D7393">
              <w:rPr>
                <w:sz w:val="18"/>
                <w:szCs w:val="18"/>
              </w:rPr>
              <w:t xml:space="preserve">Агглютинирующая  тест-сыворотка, </w:t>
            </w:r>
            <w:proofErr w:type="spellStart"/>
            <w:r w:rsidRPr="001D7393">
              <w:rPr>
                <w:sz w:val="18"/>
                <w:szCs w:val="18"/>
              </w:rPr>
              <w:t>моноклональная</w:t>
            </w:r>
            <w:proofErr w:type="spellEnd"/>
            <w:r w:rsidRPr="001D7393">
              <w:rPr>
                <w:sz w:val="18"/>
                <w:szCs w:val="18"/>
              </w:rPr>
              <w:t xml:space="preserve">,  человеческая, с высоким титром антител </w:t>
            </w:r>
            <w:r w:rsidRPr="001D7393">
              <w:rPr>
                <w:sz w:val="18"/>
                <w:szCs w:val="18"/>
                <w:lang w:val="en-US"/>
              </w:rPr>
              <w:t>IgM</w:t>
            </w:r>
            <w:r w:rsidRPr="001D7393">
              <w:rPr>
                <w:sz w:val="18"/>
                <w:szCs w:val="18"/>
              </w:rPr>
              <w:t xml:space="preserve">, клон </w:t>
            </w:r>
            <w:r w:rsidRPr="001D7393">
              <w:rPr>
                <w:sz w:val="18"/>
                <w:szCs w:val="18"/>
                <w:lang w:val="en-US"/>
              </w:rPr>
              <w:t>RUM</w:t>
            </w:r>
            <w:r w:rsidRPr="001D7393">
              <w:rPr>
                <w:sz w:val="18"/>
                <w:szCs w:val="18"/>
              </w:rPr>
              <w:t>-1/Р3х61 (Анти-</w:t>
            </w:r>
            <w:proofErr w:type="gramStart"/>
            <w:r w:rsidRPr="001D7393">
              <w:rPr>
                <w:sz w:val="18"/>
                <w:szCs w:val="18"/>
                <w:lang w:val="en-US"/>
              </w:rPr>
              <w:t>D</w:t>
            </w:r>
            <w:proofErr w:type="gramEnd"/>
            <w:r w:rsidRPr="001D7393">
              <w:rPr>
                <w:sz w:val="18"/>
                <w:szCs w:val="18"/>
              </w:rPr>
              <w:t xml:space="preserve">). Для определения </w:t>
            </w:r>
            <w:proofErr w:type="spellStart"/>
            <w:proofErr w:type="gramStart"/>
            <w:r w:rsidRPr="001D7393">
              <w:rPr>
                <w:sz w:val="18"/>
                <w:szCs w:val="18"/>
              </w:rPr>
              <w:t>резус-принадлежности</w:t>
            </w:r>
            <w:proofErr w:type="spellEnd"/>
            <w:proofErr w:type="gramEnd"/>
            <w:r w:rsidRPr="001D7393">
              <w:rPr>
                <w:sz w:val="18"/>
                <w:szCs w:val="18"/>
              </w:rPr>
              <w:t xml:space="preserve"> на плоскости, в пробирке, в </w:t>
            </w:r>
            <w:proofErr w:type="spellStart"/>
            <w:r w:rsidRPr="001D7393">
              <w:rPr>
                <w:sz w:val="18"/>
                <w:szCs w:val="18"/>
              </w:rPr>
              <w:t>гелевых</w:t>
            </w:r>
            <w:proofErr w:type="spellEnd"/>
            <w:r w:rsidRPr="001D7393">
              <w:rPr>
                <w:sz w:val="18"/>
                <w:szCs w:val="18"/>
              </w:rPr>
              <w:t xml:space="preserve"> картах и </w:t>
            </w:r>
            <w:proofErr w:type="spellStart"/>
            <w:r w:rsidRPr="001D7393">
              <w:rPr>
                <w:sz w:val="18"/>
                <w:szCs w:val="18"/>
              </w:rPr>
              <w:t>микроплатах</w:t>
            </w:r>
            <w:proofErr w:type="spellEnd"/>
            <w:r w:rsidRPr="001D7393">
              <w:rPr>
                <w:sz w:val="18"/>
                <w:szCs w:val="18"/>
              </w:rPr>
              <w:t>. Расход реагента- 50 мкл (1 капля) на одно исследование. Форма выпуска: жидкий готовый раствор, во флаконе 10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sz w:val="18"/>
                <w:szCs w:val="18"/>
              </w:rPr>
            </w:pPr>
            <w:proofErr w:type="gramStart"/>
            <w:r w:rsidRPr="001C15C1">
              <w:rPr>
                <w:sz w:val="18"/>
                <w:szCs w:val="18"/>
              </w:rPr>
              <w:t>ф</w:t>
            </w:r>
            <w:proofErr w:type="gramEnd"/>
            <w:r w:rsidRPr="001C15C1">
              <w:rPr>
                <w:sz w:val="18"/>
                <w:szCs w:val="18"/>
              </w:rPr>
              <w:t>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  <w:r w:rsidRPr="001D7393">
              <w:rPr>
                <w:sz w:val="18"/>
                <w:szCs w:val="18"/>
              </w:rPr>
              <w:t>10</w:t>
            </w:r>
          </w:p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</w:p>
        </w:tc>
      </w:tr>
      <w:tr w:rsidR="00AC4496" w:rsidRPr="006B585F" w:rsidTr="00FB23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sz w:val="18"/>
                <w:szCs w:val="18"/>
              </w:rPr>
            </w:pPr>
            <w:r w:rsidRPr="001C15C1">
              <w:rPr>
                <w:sz w:val="18"/>
                <w:szCs w:val="18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rPr>
                <w:sz w:val="20"/>
                <w:szCs w:val="20"/>
                <w:lang w:val="en-US"/>
              </w:rPr>
            </w:pPr>
            <w:proofErr w:type="spellStart"/>
            <w:r w:rsidRPr="001C15C1">
              <w:rPr>
                <w:sz w:val="20"/>
                <w:szCs w:val="20"/>
              </w:rPr>
              <w:t>Моноклон</w:t>
            </w:r>
            <w:proofErr w:type="spellEnd"/>
            <w:r w:rsidRPr="001C15C1">
              <w:rPr>
                <w:sz w:val="20"/>
                <w:szCs w:val="20"/>
              </w:rPr>
              <w:t xml:space="preserve"> Анти-</w:t>
            </w:r>
            <w:proofErr w:type="spellStart"/>
            <w:proofErr w:type="gramStart"/>
            <w:r w:rsidRPr="001C15C1">
              <w:rPr>
                <w:sz w:val="20"/>
                <w:szCs w:val="20"/>
                <w:lang w:val="en-US"/>
              </w:rPr>
              <w:t>Kell</w:t>
            </w:r>
            <w:proofErr w:type="spellEnd"/>
            <w:proofErr w:type="gramEnd"/>
            <w:r w:rsidRPr="001C15C1">
              <w:rPr>
                <w:sz w:val="20"/>
                <w:szCs w:val="20"/>
                <w:lang w:val="en-US"/>
              </w:rPr>
              <w:t xml:space="preserve"> IgM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D7393" w:rsidRDefault="00AC4496" w:rsidP="00FB23C8">
            <w:pPr>
              <w:rPr>
                <w:sz w:val="18"/>
                <w:szCs w:val="18"/>
              </w:rPr>
            </w:pPr>
            <w:proofErr w:type="gramStart"/>
            <w:r w:rsidRPr="001D7393">
              <w:rPr>
                <w:sz w:val="18"/>
                <w:szCs w:val="18"/>
              </w:rPr>
              <w:t>Агглютинирующая</w:t>
            </w:r>
            <w:proofErr w:type="gramEnd"/>
            <w:r w:rsidRPr="001D7393">
              <w:rPr>
                <w:sz w:val="18"/>
                <w:szCs w:val="18"/>
              </w:rPr>
              <w:t xml:space="preserve">  тест-сыворотка, </w:t>
            </w:r>
            <w:proofErr w:type="spellStart"/>
            <w:r w:rsidRPr="001D7393">
              <w:rPr>
                <w:sz w:val="18"/>
                <w:szCs w:val="18"/>
              </w:rPr>
              <w:t>поликлональная</w:t>
            </w:r>
            <w:proofErr w:type="spellEnd"/>
            <w:r w:rsidRPr="001D7393">
              <w:rPr>
                <w:sz w:val="18"/>
                <w:szCs w:val="18"/>
              </w:rPr>
              <w:t xml:space="preserve">,  человеческая, с высоким титром антител </w:t>
            </w:r>
            <w:r w:rsidRPr="001D7393">
              <w:rPr>
                <w:sz w:val="18"/>
                <w:szCs w:val="18"/>
                <w:lang w:val="en-US"/>
              </w:rPr>
              <w:t>IgG</w:t>
            </w:r>
            <w:r w:rsidRPr="001D7393">
              <w:rPr>
                <w:sz w:val="18"/>
                <w:szCs w:val="18"/>
              </w:rPr>
              <w:t xml:space="preserve">. Для реакции </w:t>
            </w:r>
            <w:proofErr w:type="spellStart"/>
            <w:r w:rsidRPr="001D7393">
              <w:rPr>
                <w:sz w:val="18"/>
                <w:szCs w:val="18"/>
              </w:rPr>
              <w:t>Кумбса</w:t>
            </w:r>
            <w:proofErr w:type="spellEnd"/>
            <w:r w:rsidRPr="001D7393">
              <w:rPr>
                <w:sz w:val="18"/>
                <w:szCs w:val="18"/>
              </w:rPr>
              <w:t xml:space="preserve"> (</w:t>
            </w:r>
            <w:proofErr w:type="spellStart"/>
            <w:r w:rsidRPr="001D7393">
              <w:rPr>
                <w:sz w:val="18"/>
                <w:szCs w:val="18"/>
              </w:rPr>
              <w:t>Анти-К</w:t>
            </w:r>
            <w:proofErr w:type="spellEnd"/>
            <w:r w:rsidRPr="001D7393">
              <w:rPr>
                <w:sz w:val="18"/>
                <w:szCs w:val="18"/>
              </w:rPr>
              <w:t xml:space="preserve">) Для определения </w:t>
            </w:r>
            <w:proofErr w:type="spellStart"/>
            <w:r w:rsidRPr="001D7393">
              <w:rPr>
                <w:sz w:val="18"/>
                <w:szCs w:val="18"/>
              </w:rPr>
              <w:t>келл-принадлежности</w:t>
            </w:r>
            <w:proofErr w:type="spellEnd"/>
            <w:r w:rsidRPr="001D7393">
              <w:rPr>
                <w:sz w:val="18"/>
                <w:szCs w:val="18"/>
              </w:rPr>
              <w:t xml:space="preserve">  в пробирке. Расход реагента- 50 мкл (1 капля) на одно исследование. Форма выпуска: жидкий готовый раствор, во флаконе 10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sz w:val="18"/>
                <w:szCs w:val="18"/>
              </w:rPr>
            </w:pPr>
            <w:proofErr w:type="gramStart"/>
            <w:r w:rsidRPr="001C15C1">
              <w:rPr>
                <w:sz w:val="18"/>
                <w:szCs w:val="18"/>
              </w:rPr>
              <w:t>ф</w:t>
            </w:r>
            <w:proofErr w:type="gramEnd"/>
            <w:r w:rsidRPr="001C15C1">
              <w:rPr>
                <w:sz w:val="18"/>
                <w:szCs w:val="18"/>
              </w:rPr>
              <w:t>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  <w:r w:rsidRPr="001D7393">
              <w:rPr>
                <w:sz w:val="18"/>
                <w:szCs w:val="18"/>
              </w:rPr>
              <w:t>5</w:t>
            </w:r>
          </w:p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</w:p>
        </w:tc>
      </w:tr>
      <w:tr w:rsidR="00AC4496" w:rsidRPr="006B585F" w:rsidTr="00FB23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sz w:val="18"/>
                <w:szCs w:val="18"/>
              </w:rPr>
            </w:pPr>
            <w:r w:rsidRPr="001C15C1">
              <w:rPr>
                <w:sz w:val="18"/>
                <w:szCs w:val="18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rPr>
                <w:sz w:val="20"/>
                <w:szCs w:val="20"/>
                <w:lang w:val="en-US"/>
              </w:rPr>
            </w:pPr>
            <w:proofErr w:type="spellStart"/>
            <w:r w:rsidRPr="001C15C1">
              <w:rPr>
                <w:sz w:val="20"/>
                <w:szCs w:val="20"/>
              </w:rPr>
              <w:t>Моноклон</w:t>
            </w:r>
            <w:proofErr w:type="spellEnd"/>
            <w:r w:rsidRPr="001C15C1">
              <w:rPr>
                <w:sz w:val="20"/>
                <w:szCs w:val="20"/>
              </w:rPr>
              <w:t xml:space="preserve"> Анти-</w:t>
            </w:r>
            <w:proofErr w:type="gramStart"/>
            <w:r w:rsidRPr="001C15C1">
              <w:rPr>
                <w:sz w:val="20"/>
                <w:szCs w:val="20"/>
                <w:lang w:val="en-US"/>
              </w:rPr>
              <w:t>C</w:t>
            </w:r>
            <w:proofErr w:type="gramEnd"/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D7393" w:rsidRDefault="00AC4496" w:rsidP="00FB23C8">
            <w:pPr>
              <w:rPr>
                <w:sz w:val="18"/>
                <w:szCs w:val="18"/>
              </w:rPr>
            </w:pPr>
            <w:proofErr w:type="gramStart"/>
            <w:r w:rsidRPr="001D7393">
              <w:rPr>
                <w:sz w:val="18"/>
                <w:szCs w:val="18"/>
              </w:rPr>
              <w:t>Агглютинирующая</w:t>
            </w:r>
            <w:proofErr w:type="gramEnd"/>
            <w:r w:rsidRPr="001D7393">
              <w:rPr>
                <w:sz w:val="18"/>
                <w:szCs w:val="18"/>
              </w:rPr>
              <w:t xml:space="preserve">  тест-сыворотка, </w:t>
            </w:r>
            <w:proofErr w:type="spellStart"/>
            <w:r w:rsidRPr="001D7393">
              <w:rPr>
                <w:sz w:val="18"/>
                <w:szCs w:val="18"/>
              </w:rPr>
              <w:t>моноклональная</w:t>
            </w:r>
            <w:proofErr w:type="spellEnd"/>
            <w:r w:rsidRPr="001D7393">
              <w:rPr>
                <w:sz w:val="18"/>
                <w:szCs w:val="18"/>
              </w:rPr>
              <w:t xml:space="preserve">, человеческая, </w:t>
            </w:r>
            <w:r w:rsidRPr="001D7393">
              <w:rPr>
                <w:sz w:val="18"/>
                <w:szCs w:val="18"/>
                <w:lang w:val="en-US"/>
              </w:rPr>
              <w:t>IgM</w:t>
            </w:r>
            <w:r w:rsidRPr="001D7393">
              <w:rPr>
                <w:sz w:val="18"/>
                <w:szCs w:val="18"/>
              </w:rPr>
              <w:t xml:space="preserve">, клон </w:t>
            </w:r>
            <w:r w:rsidRPr="001D7393">
              <w:rPr>
                <w:sz w:val="18"/>
                <w:szCs w:val="18"/>
                <w:lang w:val="en-US"/>
              </w:rPr>
              <w:t>MS</w:t>
            </w:r>
            <w:r w:rsidRPr="001D7393">
              <w:rPr>
                <w:sz w:val="18"/>
                <w:szCs w:val="18"/>
              </w:rPr>
              <w:t xml:space="preserve">-273/ </w:t>
            </w:r>
            <w:r w:rsidRPr="001D7393">
              <w:rPr>
                <w:sz w:val="18"/>
                <w:szCs w:val="18"/>
                <w:lang w:val="en-US"/>
              </w:rPr>
              <w:t>MS</w:t>
            </w:r>
            <w:r w:rsidRPr="001D7393">
              <w:rPr>
                <w:sz w:val="18"/>
                <w:szCs w:val="18"/>
              </w:rPr>
              <w:t>-24 &amp;РЗх25513</w:t>
            </w:r>
            <w:r w:rsidRPr="001D7393">
              <w:rPr>
                <w:sz w:val="18"/>
                <w:szCs w:val="18"/>
                <w:lang w:val="en-US"/>
              </w:rPr>
              <w:t>G</w:t>
            </w:r>
            <w:r w:rsidRPr="001D7393">
              <w:rPr>
                <w:sz w:val="18"/>
                <w:szCs w:val="18"/>
              </w:rPr>
              <w:t>8 (</w:t>
            </w:r>
            <w:proofErr w:type="spellStart"/>
            <w:r w:rsidRPr="001D7393">
              <w:rPr>
                <w:sz w:val="18"/>
                <w:szCs w:val="18"/>
              </w:rPr>
              <w:t>Анти-С</w:t>
            </w:r>
            <w:proofErr w:type="spellEnd"/>
            <w:r w:rsidRPr="001D7393">
              <w:rPr>
                <w:sz w:val="18"/>
                <w:szCs w:val="18"/>
              </w:rPr>
              <w:t>). Для определения антигена</w:t>
            </w:r>
            <w:proofErr w:type="gramStart"/>
            <w:r w:rsidRPr="001D7393">
              <w:rPr>
                <w:sz w:val="18"/>
                <w:szCs w:val="18"/>
              </w:rPr>
              <w:t xml:space="preserve"> С</w:t>
            </w:r>
            <w:proofErr w:type="gramEnd"/>
            <w:r w:rsidRPr="001D7393">
              <w:rPr>
                <w:sz w:val="18"/>
                <w:szCs w:val="18"/>
              </w:rPr>
              <w:t xml:space="preserve"> системы </w:t>
            </w:r>
            <w:proofErr w:type="spellStart"/>
            <w:r w:rsidRPr="001D7393">
              <w:rPr>
                <w:sz w:val="18"/>
                <w:szCs w:val="18"/>
                <w:lang w:val="en-US"/>
              </w:rPr>
              <w:t>Rh</w:t>
            </w:r>
            <w:proofErr w:type="spellEnd"/>
            <w:r w:rsidRPr="001D7393">
              <w:rPr>
                <w:sz w:val="18"/>
                <w:szCs w:val="18"/>
              </w:rPr>
              <w:t xml:space="preserve"> на плоскости, в пробирке, в </w:t>
            </w:r>
            <w:proofErr w:type="spellStart"/>
            <w:r w:rsidRPr="001D7393">
              <w:rPr>
                <w:sz w:val="18"/>
                <w:szCs w:val="18"/>
              </w:rPr>
              <w:t>гелевых</w:t>
            </w:r>
            <w:proofErr w:type="spellEnd"/>
            <w:r w:rsidRPr="001D7393">
              <w:rPr>
                <w:sz w:val="18"/>
                <w:szCs w:val="18"/>
              </w:rPr>
              <w:t xml:space="preserve"> картах и </w:t>
            </w:r>
            <w:proofErr w:type="spellStart"/>
            <w:r w:rsidRPr="001D7393">
              <w:rPr>
                <w:sz w:val="18"/>
                <w:szCs w:val="18"/>
              </w:rPr>
              <w:t>микроплатах</w:t>
            </w:r>
            <w:proofErr w:type="spellEnd"/>
            <w:r w:rsidRPr="001D7393">
              <w:rPr>
                <w:sz w:val="18"/>
                <w:szCs w:val="18"/>
              </w:rPr>
              <w:t>. Расход реагента- 50 мкл (1 капля) на одно исследование. Форма выпуска: жидкий готовый раствор, во флаконе 10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sz w:val="18"/>
                <w:szCs w:val="18"/>
              </w:rPr>
            </w:pPr>
            <w:proofErr w:type="gramStart"/>
            <w:r w:rsidRPr="001C15C1">
              <w:rPr>
                <w:sz w:val="18"/>
                <w:szCs w:val="18"/>
              </w:rPr>
              <w:t>ф</w:t>
            </w:r>
            <w:proofErr w:type="gramEnd"/>
            <w:r w:rsidRPr="001C15C1">
              <w:rPr>
                <w:sz w:val="18"/>
                <w:szCs w:val="18"/>
              </w:rPr>
              <w:t>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  <w:r w:rsidRPr="001D7393">
              <w:rPr>
                <w:sz w:val="18"/>
                <w:szCs w:val="18"/>
              </w:rPr>
              <w:t>5</w:t>
            </w:r>
          </w:p>
        </w:tc>
      </w:tr>
      <w:tr w:rsidR="00AC4496" w:rsidRPr="006B585F" w:rsidTr="00FB23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sz w:val="18"/>
                <w:szCs w:val="18"/>
              </w:rPr>
            </w:pPr>
            <w:r w:rsidRPr="001C15C1">
              <w:rPr>
                <w:sz w:val="18"/>
                <w:szCs w:val="18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rPr>
                <w:sz w:val="20"/>
                <w:szCs w:val="20"/>
              </w:rPr>
            </w:pPr>
            <w:proofErr w:type="spellStart"/>
            <w:r w:rsidRPr="001C15C1">
              <w:rPr>
                <w:sz w:val="20"/>
                <w:szCs w:val="20"/>
              </w:rPr>
              <w:t>Моноклон</w:t>
            </w:r>
            <w:proofErr w:type="spellEnd"/>
            <w:r w:rsidRPr="001C15C1">
              <w:rPr>
                <w:sz w:val="20"/>
                <w:szCs w:val="20"/>
              </w:rPr>
              <w:t xml:space="preserve"> Анти-</w:t>
            </w:r>
            <w:proofErr w:type="gramStart"/>
            <w:r w:rsidRPr="001C15C1">
              <w:rPr>
                <w:sz w:val="20"/>
                <w:szCs w:val="20"/>
                <w:lang w:val="en-US"/>
              </w:rPr>
              <w:t>c</w:t>
            </w:r>
            <w:proofErr w:type="gramEnd"/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D7393" w:rsidRDefault="00AC4496" w:rsidP="00FB23C8">
            <w:pPr>
              <w:rPr>
                <w:sz w:val="18"/>
                <w:szCs w:val="18"/>
              </w:rPr>
            </w:pPr>
            <w:proofErr w:type="gramStart"/>
            <w:r w:rsidRPr="001D7393">
              <w:rPr>
                <w:sz w:val="18"/>
                <w:szCs w:val="18"/>
              </w:rPr>
              <w:t>Агглютинирующая</w:t>
            </w:r>
            <w:proofErr w:type="gramEnd"/>
            <w:r w:rsidRPr="001D7393">
              <w:rPr>
                <w:sz w:val="18"/>
                <w:szCs w:val="18"/>
              </w:rPr>
              <w:t xml:space="preserve">  тест-сыворотка, </w:t>
            </w:r>
            <w:proofErr w:type="spellStart"/>
            <w:r w:rsidRPr="001D7393">
              <w:rPr>
                <w:sz w:val="18"/>
                <w:szCs w:val="18"/>
              </w:rPr>
              <w:t>моноклональная</w:t>
            </w:r>
            <w:proofErr w:type="spellEnd"/>
            <w:r w:rsidRPr="001D7393">
              <w:rPr>
                <w:sz w:val="18"/>
                <w:szCs w:val="18"/>
              </w:rPr>
              <w:t xml:space="preserve">, человеческая, с высоким титром антител </w:t>
            </w:r>
            <w:r w:rsidRPr="001D7393">
              <w:rPr>
                <w:sz w:val="18"/>
                <w:szCs w:val="18"/>
                <w:lang w:val="en-US"/>
              </w:rPr>
              <w:t>IgM</w:t>
            </w:r>
            <w:r w:rsidRPr="001D7393">
              <w:rPr>
                <w:sz w:val="18"/>
                <w:szCs w:val="18"/>
              </w:rPr>
              <w:t xml:space="preserve">, клон </w:t>
            </w:r>
            <w:r w:rsidRPr="001D7393">
              <w:rPr>
                <w:sz w:val="18"/>
                <w:szCs w:val="18"/>
                <w:lang w:val="en-US"/>
              </w:rPr>
              <w:t>MS</w:t>
            </w:r>
            <w:r w:rsidRPr="001D7393">
              <w:rPr>
                <w:sz w:val="18"/>
                <w:szCs w:val="18"/>
              </w:rPr>
              <w:t xml:space="preserve">-35/ </w:t>
            </w:r>
            <w:r w:rsidRPr="001D7393">
              <w:rPr>
                <w:sz w:val="18"/>
                <w:szCs w:val="18"/>
                <w:lang w:val="en-US"/>
              </w:rPr>
              <w:t>MS</w:t>
            </w:r>
            <w:r w:rsidRPr="001D7393">
              <w:rPr>
                <w:sz w:val="18"/>
                <w:szCs w:val="18"/>
              </w:rPr>
              <w:t xml:space="preserve">-33 (Анти-с). Для определения антигена с системы </w:t>
            </w:r>
            <w:proofErr w:type="spellStart"/>
            <w:r w:rsidRPr="001D7393">
              <w:rPr>
                <w:sz w:val="18"/>
                <w:szCs w:val="18"/>
                <w:lang w:val="en-US"/>
              </w:rPr>
              <w:t>Rh</w:t>
            </w:r>
            <w:proofErr w:type="spellEnd"/>
            <w:r w:rsidRPr="001D7393">
              <w:rPr>
                <w:sz w:val="18"/>
                <w:szCs w:val="18"/>
              </w:rPr>
              <w:t xml:space="preserve"> на плоскости, в пробирке, в </w:t>
            </w:r>
            <w:proofErr w:type="spellStart"/>
            <w:r w:rsidRPr="001D7393">
              <w:rPr>
                <w:sz w:val="18"/>
                <w:szCs w:val="18"/>
              </w:rPr>
              <w:t>гелевых</w:t>
            </w:r>
            <w:proofErr w:type="spellEnd"/>
            <w:r w:rsidRPr="001D7393">
              <w:rPr>
                <w:sz w:val="18"/>
                <w:szCs w:val="18"/>
              </w:rPr>
              <w:t xml:space="preserve"> картах и </w:t>
            </w:r>
            <w:proofErr w:type="spellStart"/>
            <w:r w:rsidRPr="001D7393">
              <w:rPr>
                <w:sz w:val="18"/>
                <w:szCs w:val="18"/>
              </w:rPr>
              <w:t>микроплатах</w:t>
            </w:r>
            <w:proofErr w:type="spellEnd"/>
            <w:r w:rsidRPr="001D7393">
              <w:rPr>
                <w:sz w:val="18"/>
                <w:szCs w:val="18"/>
              </w:rPr>
              <w:t>. Расход реагента- 50 мкл (1 капля) на одно исследование. Форма выпуска: жидкий готовый раствор, во флаконе 10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sz w:val="18"/>
                <w:szCs w:val="18"/>
              </w:rPr>
            </w:pPr>
            <w:proofErr w:type="gramStart"/>
            <w:r w:rsidRPr="001C15C1">
              <w:rPr>
                <w:sz w:val="18"/>
                <w:szCs w:val="18"/>
              </w:rPr>
              <w:t>ф</w:t>
            </w:r>
            <w:proofErr w:type="gramEnd"/>
            <w:r w:rsidRPr="001C15C1">
              <w:rPr>
                <w:sz w:val="18"/>
                <w:szCs w:val="18"/>
              </w:rPr>
              <w:t>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  <w:r w:rsidRPr="001D7393">
              <w:rPr>
                <w:sz w:val="18"/>
                <w:szCs w:val="18"/>
              </w:rPr>
              <w:t>5</w:t>
            </w:r>
          </w:p>
        </w:tc>
      </w:tr>
      <w:tr w:rsidR="00AC4496" w:rsidRPr="006B585F" w:rsidTr="00FB23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sz w:val="18"/>
                <w:szCs w:val="18"/>
              </w:rPr>
            </w:pPr>
            <w:r w:rsidRPr="001C15C1">
              <w:rPr>
                <w:sz w:val="18"/>
                <w:szCs w:val="18"/>
              </w:rP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rPr>
                <w:sz w:val="20"/>
                <w:szCs w:val="20"/>
              </w:rPr>
            </w:pPr>
            <w:proofErr w:type="spellStart"/>
            <w:r w:rsidRPr="001C15C1">
              <w:rPr>
                <w:sz w:val="20"/>
                <w:szCs w:val="20"/>
              </w:rPr>
              <w:t>Моноклон</w:t>
            </w:r>
            <w:proofErr w:type="spellEnd"/>
            <w:r w:rsidRPr="001C15C1">
              <w:rPr>
                <w:sz w:val="20"/>
                <w:szCs w:val="20"/>
              </w:rPr>
              <w:t xml:space="preserve"> Анти-</w:t>
            </w:r>
            <w:proofErr w:type="gramStart"/>
            <w:r w:rsidRPr="001C15C1">
              <w:rPr>
                <w:sz w:val="20"/>
                <w:szCs w:val="20"/>
                <w:lang w:val="en-US"/>
              </w:rPr>
              <w:t>E</w:t>
            </w:r>
            <w:proofErr w:type="gramEnd"/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D7393" w:rsidRDefault="00AC4496" w:rsidP="00FB23C8">
            <w:pPr>
              <w:rPr>
                <w:sz w:val="18"/>
                <w:szCs w:val="18"/>
              </w:rPr>
            </w:pPr>
            <w:proofErr w:type="gramStart"/>
            <w:r w:rsidRPr="001D7393">
              <w:rPr>
                <w:sz w:val="18"/>
                <w:szCs w:val="18"/>
              </w:rPr>
              <w:t>Агглютинирующая</w:t>
            </w:r>
            <w:proofErr w:type="gramEnd"/>
            <w:r w:rsidRPr="001D7393">
              <w:rPr>
                <w:sz w:val="18"/>
                <w:szCs w:val="18"/>
              </w:rPr>
              <w:t xml:space="preserve">  тест-сыворотка, </w:t>
            </w:r>
            <w:proofErr w:type="spellStart"/>
            <w:r w:rsidRPr="001D7393">
              <w:rPr>
                <w:sz w:val="18"/>
                <w:szCs w:val="18"/>
              </w:rPr>
              <w:t>моноклональная</w:t>
            </w:r>
            <w:proofErr w:type="spellEnd"/>
            <w:r w:rsidRPr="001D7393">
              <w:rPr>
                <w:sz w:val="18"/>
                <w:szCs w:val="18"/>
              </w:rPr>
              <w:t xml:space="preserve">, человеческая, с высоким титром антител </w:t>
            </w:r>
            <w:r w:rsidRPr="001D7393">
              <w:rPr>
                <w:sz w:val="18"/>
                <w:szCs w:val="18"/>
                <w:lang w:val="en-US"/>
              </w:rPr>
              <w:t>IgM</w:t>
            </w:r>
            <w:r w:rsidRPr="001D7393">
              <w:rPr>
                <w:sz w:val="18"/>
                <w:szCs w:val="18"/>
              </w:rPr>
              <w:t xml:space="preserve">, клон </w:t>
            </w:r>
            <w:r w:rsidRPr="001D7393">
              <w:rPr>
                <w:sz w:val="18"/>
                <w:szCs w:val="18"/>
                <w:lang w:val="en-US"/>
              </w:rPr>
              <w:t>MS</w:t>
            </w:r>
            <w:r w:rsidRPr="001D7393">
              <w:rPr>
                <w:sz w:val="18"/>
                <w:szCs w:val="18"/>
              </w:rPr>
              <w:t xml:space="preserve">-12, </w:t>
            </w:r>
            <w:r w:rsidRPr="001D7393">
              <w:rPr>
                <w:sz w:val="18"/>
                <w:szCs w:val="18"/>
                <w:lang w:val="en-US"/>
              </w:rPr>
              <w:t>MS</w:t>
            </w:r>
            <w:r w:rsidRPr="001D7393">
              <w:rPr>
                <w:sz w:val="18"/>
                <w:szCs w:val="18"/>
              </w:rPr>
              <w:t xml:space="preserve">-260/ </w:t>
            </w:r>
            <w:r w:rsidRPr="001D7393">
              <w:rPr>
                <w:sz w:val="18"/>
                <w:szCs w:val="18"/>
                <w:lang w:val="en-US"/>
              </w:rPr>
              <w:t>MS</w:t>
            </w:r>
            <w:r w:rsidRPr="001D7393">
              <w:rPr>
                <w:sz w:val="18"/>
                <w:szCs w:val="18"/>
              </w:rPr>
              <w:t>-258 &amp; 906 (</w:t>
            </w:r>
            <w:proofErr w:type="spellStart"/>
            <w:r w:rsidRPr="001D7393">
              <w:rPr>
                <w:sz w:val="18"/>
                <w:szCs w:val="18"/>
              </w:rPr>
              <w:t>Анти-Е</w:t>
            </w:r>
            <w:proofErr w:type="spellEnd"/>
            <w:r w:rsidRPr="001D7393">
              <w:rPr>
                <w:sz w:val="18"/>
                <w:szCs w:val="18"/>
              </w:rPr>
              <w:t>). Для определения антигена</w:t>
            </w:r>
            <w:proofErr w:type="gramStart"/>
            <w:r w:rsidRPr="001D7393">
              <w:rPr>
                <w:sz w:val="18"/>
                <w:szCs w:val="18"/>
              </w:rPr>
              <w:t xml:space="preserve"> Е</w:t>
            </w:r>
            <w:proofErr w:type="gramEnd"/>
            <w:r w:rsidRPr="001D7393">
              <w:rPr>
                <w:sz w:val="18"/>
                <w:szCs w:val="18"/>
              </w:rPr>
              <w:t xml:space="preserve"> системы </w:t>
            </w:r>
            <w:proofErr w:type="spellStart"/>
            <w:r w:rsidRPr="001D7393">
              <w:rPr>
                <w:sz w:val="18"/>
                <w:szCs w:val="18"/>
                <w:lang w:val="en-US"/>
              </w:rPr>
              <w:t>Rh</w:t>
            </w:r>
            <w:proofErr w:type="spellEnd"/>
            <w:r w:rsidRPr="001D7393">
              <w:rPr>
                <w:sz w:val="18"/>
                <w:szCs w:val="18"/>
              </w:rPr>
              <w:t xml:space="preserve"> на плоскости, в пробирке, в </w:t>
            </w:r>
            <w:proofErr w:type="spellStart"/>
            <w:r w:rsidRPr="001D7393">
              <w:rPr>
                <w:sz w:val="18"/>
                <w:szCs w:val="18"/>
              </w:rPr>
              <w:t>гелевых</w:t>
            </w:r>
            <w:proofErr w:type="spellEnd"/>
            <w:r w:rsidRPr="001D7393">
              <w:rPr>
                <w:sz w:val="18"/>
                <w:szCs w:val="18"/>
              </w:rPr>
              <w:t xml:space="preserve"> картах и </w:t>
            </w:r>
            <w:proofErr w:type="spellStart"/>
            <w:r w:rsidRPr="001D7393">
              <w:rPr>
                <w:sz w:val="18"/>
                <w:szCs w:val="18"/>
              </w:rPr>
              <w:t>микроплатах</w:t>
            </w:r>
            <w:proofErr w:type="spellEnd"/>
            <w:r w:rsidRPr="001D7393">
              <w:rPr>
                <w:sz w:val="18"/>
                <w:szCs w:val="18"/>
              </w:rPr>
              <w:t>. Расход реагента- 50 мкл (1 капля) на одно исследование. Форма выпуска: жидкий готовый раствор, во флаконе 10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sz w:val="18"/>
                <w:szCs w:val="18"/>
              </w:rPr>
            </w:pPr>
            <w:proofErr w:type="gramStart"/>
            <w:r w:rsidRPr="001C15C1">
              <w:rPr>
                <w:sz w:val="18"/>
                <w:szCs w:val="18"/>
              </w:rPr>
              <w:t>ф</w:t>
            </w:r>
            <w:proofErr w:type="gramEnd"/>
            <w:r w:rsidRPr="001C15C1">
              <w:rPr>
                <w:sz w:val="18"/>
                <w:szCs w:val="18"/>
              </w:rPr>
              <w:t>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  <w:r w:rsidRPr="001D7393">
              <w:rPr>
                <w:sz w:val="18"/>
                <w:szCs w:val="18"/>
              </w:rPr>
              <w:t>5</w:t>
            </w:r>
          </w:p>
        </w:tc>
      </w:tr>
      <w:tr w:rsidR="00AC4496" w:rsidRPr="006B585F" w:rsidTr="00FB23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sz w:val="18"/>
                <w:szCs w:val="18"/>
              </w:rPr>
            </w:pPr>
            <w:r w:rsidRPr="001C15C1">
              <w:rPr>
                <w:sz w:val="18"/>
                <w:szCs w:val="18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rPr>
                <w:sz w:val="20"/>
                <w:szCs w:val="20"/>
              </w:rPr>
            </w:pPr>
            <w:proofErr w:type="spellStart"/>
            <w:r w:rsidRPr="001C15C1">
              <w:rPr>
                <w:sz w:val="20"/>
                <w:szCs w:val="20"/>
              </w:rPr>
              <w:t>Моноклон</w:t>
            </w:r>
            <w:proofErr w:type="spellEnd"/>
            <w:r w:rsidRPr="001C15C1">
              <w:rPr>
                <w:sz w:val="20"/>
                <w:szCs w:val="20"/>
              </w:rPr>
              <w:t xml:space="preserve"> Анти-</w:t>
            </w:r>
            <w:proofErr w:type="gramStart"/>
            <w:r w:rsidRPr="001C15C1">
              <w:rPr>
                <w:sz w:val="20"/>
                <w:szCs w:val="20"/>
                <w:lang w:val="en-US"/>
              </w:rPr>
              <w:t>e</w:t>
            </w:r>
            <w:proofErr w:type="gramEnd"/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D7393" w:rsidRDefault="00AC4496" w:rsidP="00FB23C8">
            <w:pPr>
              <w:rPr>
                <w:sz w:val="18"/>
                <w:szCs w:val="18"/>
              </w:rPr>
            </w:pPr>
            <w:proofErr w:type="gramStart"/>
            <w:r w:rsidRPr="001D7393">
              <w:rPr>
                <w:sz w:val="18"/>
                <w:szCs w:val="18"/>
              </w:rPr>
              <w:t>Агглютинирующая</w:t>
            </w:r>
            <w:proofErr w:type="gramEnd"/>
            <w:r w:rsidRPr="001D7393">
              <w:rPr>
                <w:sz w:val="18"/>
                <w:szCs w:val="18"/>
              </w:rPr>
              <w:t xml:space="preserve">  тест-сыворотка, </w:t>
            </w:r>
            <w:proofErr w:type="spellStart"/>
            <w:r w:rsidRPr="001D7393">
              <w:rPr>
                <w:sz w:val="18"/>
                <w:szCs w:val="18"/>
              </w:rPr>
              <w:t>моноклональная</w:t>
            </w:r>
            <w:proofErr w:type="spellEnd"/>
            <w:r w:rsidRPr="001D7393">
              <w:rPr>
                <w:sz w:val="18"/>
                <w:szCs w:val="18"/>
              </w:rPr>
              <w:t xml:space="preserve">, человеческая, с высоким титром антител </w:t>
            </w:r>
            <w:r w:rsidRPr="001D7393">
              <w:rPr>
                <w:sz w:val="18"/>
                <w:szCs w:val="18"/>
                <w:lang w:val="en-US"/>
              </w:rPr>
              <w:t>IgM</w:t>
            </w:r>
            <w:r w:rsidRPr="001D7393">
              <w:rPr>
                <w:sz w:val="18"/>
                <w:szCs w:val="18"/>
              </w:rPr>
              <w:t xml:space="preserve">, клон </w:t>
            </w:r>
            <w:r w:rsidRPr="001D7393">
              <w:rPr>
                <w:sz w:val="18"/>
                <w:szCs w:val="18"/>
                <w:lang w:val="en-US"/>
              </w:rPr>
              <w:t>MS</w:t>
            </w:r>
            <w:r w:rsidRPr="001D7393">
              <w:rPr>
                <w:sz w:val="18"/>
                <w:szCs w:val="18"/>
              </w:rPr>
              <w:t xml:space="preserve">-62, </w:t>
            </w:r>
            <w:r w:rsidRPr="001D7393">
              <w:rPr>
                <w:sz w:val="18"/>
                <w:szCs w:val="18"/>
                <w:lang w:val="en-US"/>
              </w:rPr>
              <w:t>MS</w:t>
            </w:r>
            <w:r w:rsidRPr="001D7393">
              <w:rPr>
                <w:sz w:val="18"/>
                <w:szCs w:val="18"/>
              </w:rPr>
              <w:t xml:space="preserve">-69/ </w:t>
            </w:r>
            <w:r w:rsidRPr="001D7393">
              <w:rPr>
                <w:sz w:val="18"/>
                <w:szCs w:val="18"/>
                <w:lang w:val="en-US"/>
              </w:rPr>
              <w:t>MS</w:t>
            </w:r>
            <w:r w:rsidRPr="001D7393">
              <w:rPr>
                <w:sz w:val="18"/>
                <w:szCs w:val="18"/>
              </w:rPr>
              <w:t xml:space="preserve">-16, </w:t>
            </w:r>
            <w:r w:rsidRPr="001D7393">
              <w:rPr>
                <w:sz w:val="18"/>
                <w:szCs w:val="18"/>
                <w:lang w:val="en-US"/>
              </w:rPr>
              <w:t>MS</w:t>
            </w:r>
            <w:r w:rsidRPr="001D7393">
              <w:rPr>
                <w:sz w:val="18"/>
                <w:szCs w:val="18"/>
              </w:rPr>
              <w:t xml:space="preserve">-21, </w:t>
            </w:r>
            <w:r w:rsidRPr="001D7393">
              <w:rPr>
                <w:sz w:val="18"/>
                <w:szCs w:val="18"/>
                <w:lang w:val="en-US"/>
              </w:rPr>
              <w:t>MS</w:t>
            </w:r>
            <w:r w:rsidRPr="001D7393">
              <w:rPr>
                <w:sz w:val="18"/>
                <w:szCs w:val="18"/>
              </w:rPr>
              <w:t>-63(</w:t>
            </w:r>
            <w:proofErr w:type="spellStart"/>
            <w:r w:rsidRPr="001D7393">
              <w:rPr>
                <w:sz w:val="18"/>
                <w:szCs w:val="18"/>
              </w:rPr>
              <w:t>Анти-е</w:t>
            </w:r>
            <w:proofErr w:type="spellEnd"/>
            <w:r w:rsidRPr="001D7393">
              <w:rPr>
                <w:sz w:val="18"/>
                <w:szCs w:val="18"/>
              </w:rPr>
              <w:t xml:space="preserve">). Для определения антигена е системы </w:t>
            </w:r>
            <w:proofErr w:type="spellStart"/>
            <w:r w:rsidRPr="001D7393">
              <w:rPr>
                <w:sz w:val="18"/>
                <w:szCs w:val="18"/>
                <w:lang w:val="en-US"/>
              </w:rPr>
              <w:t>Rh</w:t>
            </w:r>
            <w:proofErr w:type="spellEnd"/>
            <w:r w:rsidRPr="001D7393">
              <w:rPr>
                <w:sz w:val="18"/>
                <w:szCs w:val="18"/>
              </w:rPr>
              <w:t xml:space="preserve"> на плоскости, в пробирке, в </w:t>
            </w:r>
            <w:proofErr w:type="spellStart"/>
            <w:r w:rsidRPr="001D7393">
              <w:rPr>
                <w:sz w:val="18"/>
                <w:szCs w:val="18"/>
              </w:rPr>
              <w:t>гелевых</w:t>
            </w:r>
            <w:proofErr w:type="spellEnd"/>
            <w:r w:rsidRPr="001D7393">
              <w:rPr>
                <w:sz w:val="18"/>
                <w:szCs w:val="18"/>
              </w:rPr>
              <w:t xml:space="preserve"> картах и </w:t>
            </w:r>
            <w:proofErr w:type="spellStart"/>
            <w:r w:rsidRPr="001D7393">
              <w:rPr>
                <w:sz w:val="18"/>
                <w:szCs w:val="18"/>
              </w:rPr>
              <w:t>микроплатах</w:t>
            </w:r>
            <w:proofErr w:type="spellEnd"/>
            <w:r w:rsidRPr="001D7393">
              <w:rPr>
                <w:sz w:val="18"/>
                <w:szCs w:val="18"/>
              </w:rPr>
              <w:t>. Расход реагента- 50 мкл (1 капля) на одно исследование. Форма выпуска: жидкий готовый раствор, во флаконе 10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C15C1" w:rsidRDefault="00AC4496" w:rsidP="00FB23C8">
            <w:pPr>
              <w:jc w:val="center"/>
              <w:rPr>
                <w:sz w:val="18"/>
                <w:szCs w:val="18"/>
              </w:rPr>
            </w:pPr>
            <w:proofErr w:type="gramStart"/>
            <w:r w:rsidRPr="001C15C1">
              <w:rPr>
                <w:sz w:val="18"/>
                <w:szCs w:val="18"/>
              </w:rPr>
              <w:t>ф</w:t>
            </w:r>
            <w:proofErr w:type="gramEnd"/>
            <w:r w:rsidRPr="001C15C1">
              <w:rPr>
                <w:sz w:val="18"/>
                <w:szCs w:val="18"/>
              </w:rPr>
              <w:t>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  <w:r w:rsidRPr="001D7393">
              <w:rPr>
                <w:sz w:val="18"/>
                <w:szCs w:val="18"/>
              </w:rPr>
              <w:t>5</w:t>
            </w:r>
          </w:p>
        </w:tc>
      </w:tr>
    </w:tbl>
    <w:p w:rsidR="00AC4496" w:rsidRPr="0068407F" w:rsidRDefault="00AC4496" w:rsidP="00AC4496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8407F">
        <w:rPr>
          <w:rFonts w:ascii="Times New Roman" w:hAnsi="Times New Roman" w:cs="Times New Roman"/>
          <w:sz w:val="24"/>
          <w:szCs w:val="24"/>
        </w:rPr>
        <w:t>3</w:t>
      </w:r>
      <w:r w:rsidRPr="0068407F">
        <w:rPr>
          <w:rFonts w:ascii="Times New Roman" w:hAnsi="Times New Roman" w:cs="Times New Roman"/>
        </w:rPr>
        <w:t xml:space="preserve">. </w:t>
      </w:r>
      <w:r w:rsidRPr="0068407F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68407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8407F">
        <w:rPr>
          <w:rFonts w:ascii="Times New Roman" w:hAnsi="Times New Roman" w:cs="Times New Roman"/>
          <w:b/>
          <w:bCs/>
          <w:sz w:val="24"/>
          <w:szCs w:val="24"/>
        </w:rPr>
        <w:t>. ПРОЕКТ МУНИЦИПАЛЬНОГО КОНТРАКТА</w:t>
      </w:r>
      <w:r w:rsidRPr="0068407F">
        <w:t xml:space="preserve"> </w:t>
      </w:r>
      <w:r>
        <w:t>«</w:t>
      </w:r>
      <w:r w:rsidRPr="0068407F">
        <w:rPr>
          <w:rFonts w:ascii="Times New Roman" w:hAnsi="Times New Roman" w:cs="Times New Roman"/>
          <w:sz w:val="24"/>
          <w:szCs w:val="24"/>
        </w:rPr>
        <w:t>Приложение № 1                                                                            к контракту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8407F">
        <w:rPr>
          <w:rFonts w:ascii="Times New Roman" w:hAnsi="Times New Roman" w:cs="Times New Roman"/>
          <w:sz w:val="24"/>
          <w:szCs w:val="24"/>
        </w:rPr>
        <w:t xml:space="preserve">  </w:t>
      </w:r>
      <w:r w:rsidRPr="0068407F">
        <w:rPr>
          <w:rFonts w:ascii="Times New Roman" w:hAnsi="Times New Roman"/>
          <w:sz w:val="24"/>
          <w:szCs w:val="24"/>
        </w:rPr>
        <w:t>читать в следующей редакции</w:t>
      </w:r>
    </w:p>
    <w:tbl>
      <w:tblPr>
        <w:tblW w:w="10490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4" w:type="dxa"/>
          <w:right w:w="104" w:type="dxa"/>
        </w:tblCellMar>
        <w:tblLook w:val="0000"/>
      </w:tblPr>
      <w:tblGrid>
        <w:gridCol w:w="425"/>
        <w:gridCol w:w="2411"/>
        <w:gridCol w:w="4394"/>
        <w:gridCol w:w="851"/>
        <w:gridCol w:w="708"/>
        <w:gridCol w:w="851"/>
        <w:gridCol w:w="850"/>
      </w:tblGrid>
      <w:tr w:rsidR="00AC4496" w:rsidRPr="003C3EE4" w:rsidTr="00FB23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C3EE4" w:rsidRDefault="00AC4496" w:rsidP="00FB23C8">
            <w:pPr>
              <w:rPr>
                <w:sz w:val="18"/>
                <w:szCs w:val="18"/>
              </w:rPr>
            </w:pPr>
            <w:r w:rsidRPr="003C3EE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C3EE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C3EE4">
              <w:rPr>
                <w:sz w:val="18"/>
                <w:szCs w:val="18"/>
              </w:rPr>
              <w:t>/</w:t>
            </w:r>
            <w:proofErr w:type="spellStart"/>
            <w:r w:rsidRPr="003C3EE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C3EE4" w:rsidRDefault="00AC4496" w:rsidP="00FB23C8">
            <w:pPr>
              <w:rPr>
                <w:sz w:val="18"/>
                <w:szCs w:val="18"/>
              </w:rPr>
            </w:pPr>
            <w:r w:rsidRPr="003C3EE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C3EE4" w:rsidRDefault="00AC4496" w:rsidP="00FB23C8">
            <w:pPr>
              <w:rPr>
                <w:sz w:val="18"/>
                <w:szCs w:val="18"/>
              </w:rPr>
            </w:pPr>
            <w:r w:rsidRPr="003C3EE4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C3EE4" w:rsidRDefault="00AC4496" w:rsidP="00FB23C8">
            <w:pPr>
              <w:rPr>
                <w:sz w:val="18"/>
                <w:szCs w:val="18"/>
              </w:rPr>
            </w:pPr>
            <w:r w:rsidRPr="003C3EE4">
              <w:rPr>
                <w:sz w:val="18"/>
                <w:szCs w:val="18"/>
              </w:rPr>
              <w:t xml:space="preserve">Ед. </w:t>
            </w:r>
            <w:proofErr w:type="spellStart"/>
            <w:r w:rsidRPr="003C3EE4">
              <w:rPr>
                <w:sz w:val="18"/>
                <w:szCs w:val="18"/>
              </w:rPr>
              <w:t>изм</w:t>
            </w:r>
            <w:proofErr w:type="spellEnd"/>
            <w:r w:rsidRPr="003C3EE4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C3EE4" w:rsidRDefault="00AC4496" w:rsidP="00FB23C8">
            <w:pPr>
              <w:rPr>
                <w:sz w:val="18"/>
                <w:szCs w:val="18"/>
              </w:rPr>
            </w:pPr>
            <w:r w:rsidRPr="003C3EE4">
              <w:rPr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C3EE4" w:rsidRDefault="00AC4496" w:rsidP="00FB23C8">
            <w:pPr>
              <w:rPr>
                <w:sz w:val="18"/>
                <w:szCs w:val="18"/>
              </w:rPr>
            </w:pPr>
            <w:r w:rsidRPr="003C3EE4">
              <w:rPr>
                <w:sz w:val="18"/>
                <w:szCs w:val="18"/>
              </w:rPr>
              <w:t xml:space="preserve">Цена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C3EE4" w:rsidRDefault="00AC4496" w:rsidP="00FB23C8">
            <w:pPr>
              <w:rPr>
                <w:sz w:val="18"/>
                <w:szCs w:val="18"/>
              </w:rPr>
            </w:pPr>
            <w:r w:rsidRPr="003C3EE4">
              <w:rPr>
                <w:sz w:val="18"/>
                <w:szCs w:val="18"/>
              </w:rPr>
              <w:t>Сумма</w:t>
            </w:r>
          </w:p>
        </w:tc>
      </w:tr>
      <w:tr w:rsidR="00AC4496" w:rsidRPr="003E6056" w:rsidTr="00FB23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>
            <w: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B8425F" w:rsidRDefault="00AC4496" w:rsidP="00FB23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Анти-А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2A3286" w:rsidRDefault="00AC4496" w:rsidP="00FB23C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Агглютинирующая</w:t>
            </w:r>
            <w:proofErr w:type="gramEnd"/>
            <w:r>
              <w:rPr>
                <w:sz w:val="20"/>
                <w:szCs w:val="20"/>
              </w:rPr>
              <w:t xml:space="preserve">  тест-сыворотка, </w:t>
            </w:r>
            <w:proofErr w:type="spellStart"/>
            <w:r>
              <w:rPr>
                <w:sz w:val="20"/>
                <w:szCs w:val="20"/>
              </w:rPr>
              <w:t>моноклональная</w:t>
            </w:r>
            <w:proofErr w:type="spellEnd"/>
            <w:r>
              <w:rPr>
                <w:sz w:val="20"/>
                <w:szCs w:val="20"/>
              </w:rPr>
              <w:t>, мышиная, с высоким титром антител</w:t>
            </w:r>
            <w:r w:rsidRPr="002A32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IgM</w:t>
            </w:r>
            <w:r>
              <w:rPr>
                <w:sz w:val="20"/>
                <w:szCs w:val="20"/>
              </w:rPr>
              <w:t xml:space="preserve">, клон </w:t>
            </w:r>
            <w:proofErr w:type="spellStart"/>
            <w:r>
              <w:rPr>
                <w:sz w:val="20"/>
                <w:szCs w:val="20"/>
                <w:lang w:val="en-US"/>
              </w:rPr>
              <w:t>Birma</w:t>
            </w:r>
            <w:proofErr w:type="spellEnd"/>
            <w:r>
              <w:rPr>
                <w:sz w:val="20"/>
                <w:szCs w:val="20"/>
              </w:rPr>
              <w:t>-1 (</w:t>
            </w:r>
            <w:proofErr w:type="spellStart"/>
            <w:r>
              <w:rPr>
                <w:sz w:val="20"/>
                <w:szCs w:val="20"/>
              </w:rPr>
              <w:t>Анти-А</w:t>
            </w:r>
            <w:proofErr w:type="spellEnd"/>
            <w:r>
              <w:rPr>
                <w:sz w:val="20"/>
                <w:szCs w:val="20"/>
              </w:rPr>
              <w:t>). Для определения антигена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системы АВО на плоскости, в пробирке, в </w:t>
            </w:r>
            <w:proofErr w:type="spellStart"/>
            <w:r>
              <w:rPr>
                <w:sz w:val="20"/>
                <w:szCs w:val="20"/>
              </w:rPr>
              <w:t>гелевых</w:t>
            </w:r>
            <w:proofErr w:type="spellEnd"/>
            <w:r>
              <w:rPr>
                <w:sz w:val="20"/>
                <w:szCs w:val="20"/>
              </w:rPr>
              <w:t xml:space="preserve"> картах и </w:t>
            </w:r>
            <w:proofErr w:type="spellStart"/>
            <w:r>
              <w:rPr>
                <w:sz w:val="20"/>
                <w:szCs w:val="20"/>
              </w:rPr>
              <w:t>микроплатах</w:t>
            </w:r>
            <w:proofErr w:type="spellEnd"/>
            <w:r>
              <w:rPr>
                <w:sz w:val="20"/>
                <w:szCs w:val="20"/>
              </w:rPr>
              <w:t>. Расход реагента- 50 мкл (1 капля) на одно исследование. Форма выпуска: жидкий готовый раствор, во флаконе 10 мл.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6B585F" w:rsidRDefault="00AC4496" w:rsidP="00FB23C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</w:t>
            </w:r>
            <w:proofErr w:type="gramEnd"/>
            <w:r>
              <w:rPr>
                <w:sz w:val="18"/>
                <w:szCs w:val="18"/>
              </w:rPr>
              <w:t>лакон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  <w:r w:rsidRPr="001D7393">
              <w:rPr>
                <w:sz w:val="18"/>
                <w:szCs w:val="18"/>
              </w:rPr>
              <w:t>20</w:t>
            </w:r>
          </w:p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/>
        </w:tc>
      </w:tr>
      <w:tr w:rsidR="00AC4496" w:rsidRPr="003E6056" w:rsidTr="00FB23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B8425F" w:rsidRDefault="00AC4496" w:rsidP="00FB23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Анти-В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2A3286" w:rsidRDefault="00AC4496" w:rsidP="00FB23C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Агглютинирующая</w:t>
            </w:r>
            <w:proofErr w:type="gramEnd"/>
            <w:r>
              <w:rPr>
                <w:sz w:val="20"/>
                <w:szCs w:val="20"/>
              </w:rPr>
              <w:t xml:space="preserve">  тест-сыворотка, </w:t>
            </w:r>
            <w:proofErr w:type="spellStart"/>
            <w:r>
              <w:rPr>
                <w:sz w:val="20"/>
                <w:szCs w:val="20"/>
              </w:rPr>
              <w:t>моноклональная</w:t>
            </w:r>
            <w:proofErr w:type="spellEnd"/>
            <w:r>
              <w:rPr>
                <w:sz w:val="20"/>
                <w:szCs w:val="20"/>
              </w:rPr>
              <w:t>, мышиная, с высоким титром антител</w:t>
            </w:r>
            <w:r w:rsidRPr="002A32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IgM</w:t>
            </w:r>
            <w:r>
              <w:rPr>
                <w:sz w:val="20"/>
                <w:szCs w:val="20"/>
              </w:rPr>
              <w:t xml:space="preserve">, клон </w:t>
            </w:r>
            <w:r>
              <w:rPr>
                <w:sz w:val="20"/>
                <w:szCs w:val="20"/>
                <w:lang w:val="en-US"/>
              </w:rPr>
              <w:t>LB</w:t>
            </w:r>
            <w:r>
              <w:rPr>
                <w:sz w:val="20"/>
                <w:szCs w:val="20"/>
              </w:rPr>
              <w:t>-2 (</w:t>
            </w:r>
            <w:proofErr w:type="spellStart"/>
            <w:r>
              <w:rPr>
                <w:sz w:val="20"/>
                <w:szCs w:val="20"/>
              </w:rPr>
              <w:t>Анти-В</w:t>
            </w:r>
            <w:proofErr w:type="spellEnd"/>
            <w:r>
              <w:rPr>
                <w:sz w:val="20"/>
                <w:szCs w:val="20"/>
              </w:rPr>
              <w:t>). Для определения антигена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системы АВО на плоскости, в пробирке, в </w:t>
            </w:r>
            <w:proofErr w:type="spellStart"/>
            <w:r>
              <w:rPr>
                <w:sz w:val="20"/>
                <w:szCs w:val="20"/>
              </w:rPr>
              <w:t>гелевых</w:t>
            </w:r>
            <w:proofErr w:type="spellEnd"/>
            <w:r>
              <w:rPr>
                <w:sz w:val="20"/>
                <w:szCs w:val="20"/>
              </w:rPr>
              <w:t xml:space="preserve"> картах и </w:t>
            </w:r>
            <w:proofErr w:type="spellStart"/>
            <w:r>
              <w:rPr>
                <w:sz w:val="20"/>
                <w:szCs w:val="20"/>
              </w:rPr>
              <w:t>микроплатах</w:t>
            </w:r>
            <w:proofErr w:type="spellEnd"/>
            <w:r>
              <w:rPr>
                <w:sz w:val="20"/>
                <w:szCs w:val="20"/>
              </w:rPr>
              <w:t>. Расход реагента- 50 мкл (1 капля) на одно исследование. Форма выпуска: жидкий готовый раствор, во флаконе 10 мл.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6B585F" w:rsidRDefault="00AC4496" w:rsidP="00FB23C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</w:t>
            </w:r>
            <w:proofErr w:type="gramEnd"/>
            <w:r>
              <w:rPr>
                <w:sz w:val="18"/>
                <w:szCs w:val="18"/>
              </w:rPr>
              <w:t>лакон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  <w:r w:rsidRPr="001D7393">
              <w:rPr>
                <w:sz w:val="18"/>
                <w:szCs w:val="18"/>
              </w:rPr>
              <w:t>20</w:t>
            </w:r>
          </w:p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/>
        </w:tc>
      </w:tr>
      <w:tr w:rsidR="00AC4496" w:rsidRPr="003E6056" w:rsidTr="00FB23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2A3286" w:rsidRDefault="00AC4496" w:rsidP="00FB23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>
              <w:rPr>
                <w:sz w:val="20"/>
                <w:szCs w:val="20"/>
              </w:rPr>
              <w:t xml:space="preserve"> Анти-</w:t>
            </w:r>
            <w:proofErr w:type="gramStart"/>
            <w:r>
              <w:rPr>
                <w:sz w:val="20"/>
                <w:szCs w:val="20"/>
                <w:lang w:val="en-US"/>
              </w:rPr>
              <w:t>D</w:t>
            </w:r>
            <w:proofErr w:type="gramEnd"/>
            <w:r w:rsidRPr="002A32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IgM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2A3286" w:rsidRDefault="00AC4496" w:rsidP="00FB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Агглютинирующая  тест-сыворотка, </w:t>
            </w:r>
            <w:proofErr w:type="spellStart"/>
            <w:r>
              <w:rPr>
                <w:sz w:val="20"/>
                <w:szCs w:val="20"/>
              </w:rPr>
              <w:t>моноклональная</w:t>
            </w:r>
            <w:proofErr w:type="spellEnd"/>
            <w:r>
              <w:rPr>
                <w:sz w:val="20"/>
                <w:szCs w:val="20"/>
              </w:rPr>
              <w:t xml:space="preserve">,  человеческая, с высоким </w:t>
            </w:r>
            <w:r>
              <w:rPr>
                <w:sz w:val="20"/>
                <w:szCs w:val="20"/>
              </w:rPr>
              <w:lastRenderedPageBreak/>
              <w:t>титром антител</w:t>
            </w:r>
            <w:r w:rsidRPr="002A32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IgM</w:t>
            </w:r>
            <w:r>
              <w:rPr>
                <w:sz w:val="20"/>
                <w:szCs w:val="20"/>
              </w:rPr>
              <w:t xml:space="preserve">, клон </w:t>
            </w:r>
            <w:r>
              <w:rPr>
                <w:sz w:val="20"/>
                <w:szCs w:val="20"/>
                <w:lang w:val="en-US"/>
              </w:rPr>
              <w:t>RUM</w:t>
            </w:r>
            <w:r w:rsidRPr="002A328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/Р3х61 (Анти-</w:t>
            </w:r>
            <w:proofErr w:type="gramStart"/>
            <w:r>
              <w:rPr>
                <w:sz w:val="20"/>
                <w:szCs w:val="20"/>
                <w:lang w:val="en-US"/>
              </w:rPr>
              <w:t>D</w:t>
            </w:r>
            <w:proofErr w:type="gramEnd"/>
            <w:r>
              <w:rPr>
                <w:sz w:val="20"/>
                <w:szCs w:val="20"/>
              </w:rPr>
              <w:t xml:space="preserve">). Для определения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резус-принадлежности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плоскости, в пробирке, в </w:t>
            </w:r>
            <w:proofErr w:type="spellStart"/>
            <w:r>
              <w:rPr>
                <w:sz w:val="20"/>
                <w:szCs w:val="20"/>
              </w:rPr>
              <w:t>гелевых</w:t>
            </w:r>
            <w:proofErr w:type="spellEnd"/>
            <w:r>
              <w:rPr>
                <w:sz w:val="20"/>
                <w:szCs w:val="20"/>
              </w:rPr>
              <w:t xml:space="preserve"> картах и </w:t>
            </w:r>
            <w:proofErr w:type="spellStart"/>
            <w:r>
              <w:rPr>
                <w:sz w:val="20"/>
                <w:szCs w:val="20"/>
              </w:rPr>
              <w:t>микроплатах</w:t>
            </w:r>
            <w:proofErr w:type="spellEnd"/>
            <w:r>
              <w:rPr>
                <w:sz w:val="20"/>
                <w:szCs w:val="20"/>
              </w:rPr>
              <w:t>. Расход реагента- 50 мкл (1 капля) на одно исследование. Форма выпуска: жидкий готовый раствор, во флаконе 10 мл.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6B585F" w:rsidRDefault="00AC4496" w:rsidP="00FB23C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ф</w:t>
            </w:r>
            <w:proofErr w:type="gramEnd"/>
            <w:r>
              <w:rPr>
                <w:sz w:val="18"/>
                <w:szCs w:val="18"/>
              </w:rPr>
              <w:t>лакон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  <w:r w:rsidRPr="001D7393">
              <w:rPr>
                <w:sz w:val="18"/>
                <w:szCs w:val="18"/>
              </w:rPr>
              <w:t>10</w:t>
            </w:r>
          </w:p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/>
        </w:tc>
      </w:tr>
      <w:tr w:rsidR="00AC4496" w:rsidRPr="003E6056" w:rsidTr="00FB23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>
            <w:r>
              <w:lastRenderedPageBreak/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141830" w:rsidRDefault="00AC4496" w:rsidP="00FB23C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>
              <w:rPr>
                <w:sz w:val="20"/>
                <w:szCs w:val="20"/>
              </w:rPr>
              <w:t xml:space="preserve"> Анти-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Kell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IgM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2A3286" w:rsidRDefault="00AC4496" w:rsidP="00FB23C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Агглютинирующая</w:t>
            </w:r>
            <w:proofErr w:type="gramEnd"/>
            <w:r>
              <w:rPr>
                <w:sz w:val="20"/>
                <w:szCs w:val="20"/>
              </w:rPr>
              <w:t xml:space="preserve">  тест-сыворотка, </w:t>
            </w:r>
            <w:proofErr w:type="spellStart"/>
            <w:r>
              <w:rPr>
                <w:sz w:val="20"/>
                <w:szCs w:val="20"/>
              </w:rPr>
              <w:t>поликлональная</w:t>
            </w:r>
            <w:proofErr w:type="spellEnd"/>
            <w:r>
              <w:rPr>
                <w:sz w:val="20"/>
                <w:szCs w:val="20"/>
              </w:rPr>
              <w:t>,  человеческая, с высоким титром антител</w:t>
            </w:r>
            <w:r w:rsidRPr="002A32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IgG</w:t>
            </w:r>
            <w:r>
              <w:rPr>
                <w:sz w:val="20"/>
                <w:szCs w:val="20"/>
              </w:rPr>
              <w:t xml:space="preserve">. Для реакции </w:t>
            </w:r>
            <w:proofErr w:type="spellStart"/>
            <w:r>
              <w:rPr>
                <w:sz w:val="20"/>
                <w:szCs w:val="20"/>
              </w:rPr>
              <w:t>Кумбса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Анти-К</w:t>
            </w:r>
            <w:proofErr w:type="spellEnd"/>
            <w:r>
              <w:rPr>
                <w:sz w:val="20"/>
                <w:szCs w:val="20"/>
              </w:rPr>
              <w:t xml:space="preserve">) Для определения </w:t>
            </w:r>
            <w:proofErr w:type="spellStart"/>
            <w:r>
              <w:rPr>
                <w:sz w:val="20"/>
                <w:szCs w:val="20"/>
              </w:rPr>
              <w:t>келл-принадлежности</w:t>
            </w:r>
            <w:proofErr w:type="spellEnd"/>
            <w:r>
              <w:rPr>
                <w:sz w:val="20"/>
                <w:szCs w:val="20"/>
              </w:rPr>
              <w:t xml:space="preserve">  в пробирке. Расход реагента- 50 мкл (1 капля) на одно исследование. Форма выпуска: жидкий готовый раствор, во флаконе 10 мл.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6B585F" w:rsidRDefault="00AC4496" w:rsidP="00FB23C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</w:t>
            </w:r>
            <w:proofErr w:type="gramEnd"/>
            <w:r>
              <w:rPr>
                <w:sz w:val="18"/>
                <w:szCs w:val="18"/>
              </w:rPr>
              <w:t>лакон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  <w:r w:rsidRPr="001D7393">
              <w:rPr>
                <w:sz w:val="18"/>
                <w:szCs w:val="18"/>
              </w:rPr>
              <w:t>5</w:t>
            </w:r>
          </w:p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/>
        </w:tc>
      </w:tr>
      <w:tr w:rsidR="00AC4496" w:rsidRPr="003E6056" w:rsidTr="00FB23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>
            <w: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141830" w:rsidRDefault="00AC4496" w:rsidP="00FB23C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>
              <w:rPr>
                <w:sz w:val="20"/>
                <w:szCs w:val="20"/>
              </w:rPr>
              <w:t xml:space="preserve"> Анти-</w:t>
            </w:r>
            <w:proofErr w:type="gramStart"/>
            <w:r>
              <w:rPr>
                <w:sz w:val="20"/>
                <w:szCs w:val="20"/>
                <w:lang w:val="en-US"/>
              </w:rPr>
              <w:t>C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E1117F" w:rsidRDefault="00AC4496" w:rsidP="00FB23C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Агглютинирующая</w:t>
            </w:r>
            <w:proofErr w:type="gramEnd"/>
            <w:r>
              <w:rPr>
                <w:sz w:val="20"/>
                <w:szCs w:val="20"/>
              </w:rPr>
              <w:t xml:space="preserve">  тест-сыворотка, </w:t>
            </w:r>
            <w:proofErr w:type="spellStart"/>
            <w:r>
              <w:rPr>
                <w:sz w:val="20"/>
                <w:szCs w:val="20"/>
              </w:rPr>
              <w:t>моноклональная</w:t>
            </w:r>
            <w:proofErr w:type="spellEnd"/>
            <w:r>
              <w:rPr>
                <w:sz w:val="20"/>
                <w:szCs w:val="20"/>
              </w:rPr>
              <w:t xml:space="preserve">, человеческая, </w:t>
            </w:r>
            <w:r>
              <w:rPr>
                <w:sz w:val="20"/>
                <w:szCs w:val="20"/>
                <w:lang w:val="en-US"/>
              </w:rPr>
              <w:t>IgM</w:t>
            </w:r>
            <w:r>
              <w:rPr>
                <w:sz w:val="20"/>
                <w:szCs w:val="20"/>
              </w:rPr>
              <w:t xml:space="preserve">, клон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>-273/</w:t>
            </w:r>
            <w:r w:rsidRPr="00E111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>-24 &amp;РЗх25513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8 (</w:t>
            </w:r>
            <w:proofErr w:type="spellStart"/>
            <w:r>
              <w:rPr>
                <w:sz w:val="20"/>
                <w:szCs w:val="20"/>
              </w:rPr>
              <w:t>Анти-С</w:t>
            </w:r>
            <w:proofErr w:type="spellEnd"/>
            <w:r>
              <w:rPr>
                <w:sz w:val="20"/>
                <w:szCs w:val="20"/>
              </w:rPr>
              <w:t>). Для определения антигена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системы</w:t>
            </w:r>
            <w:r w:rsidRPr="00E1117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Rh</w:t>
            </w:r>
            <w:proofErr w:type="spellEnd"/>
            <w:r>
              <w:rPr>
                <w:sz w:val="20"/>
                <w:szCs w:val="20"/>
              </w:rPr>
              <w:t xml:space="preserve"> на плоскости, в пробирке, в </w:t>
            </w:r>
            <w:proofErr w:type="spellStart"/>
            <w:r>
              <w:rPr>
                <w:sz w:val="20"/>
                <w:szCs w:val="20"/>
              </w:rPr>
              <w:t>гелевых</w:t>
            </w:r>
            <w:proofErr w:type="spellEnd"/>
            <w:r>
              <w:rPr>
                <w:sz w:val="20"/>
                <w:szCs w:val="20"/>
              </w:rPr>
              <w:t xml:space="preserve"> картах и </w:t>
            </w:r>
            <w:proofErr w:type="spellStart"/>
            <w:r>
              <w:rPr>
                <w:sz w:val="20"/>
                <w:szCs w:val="20"/>
              </w:rPr>
              <w:t>микроплатах</w:t>
            </w:r>
            <w:proofErr w:type="spellEnd"/>
            <w:r>
              <w:rPr>
                <w:sz w:val="20"/>
                <w:szCs w:val="20"/>
              </w:rPr>
              <w:t>. Расход реагента- 50 мкл (1 капля) на одно исследование. Форма выпуска: жидкий готовый раствор, во флаконе 10 мл.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6B585F" w:rsidRDefault="00AC4496" w:rsidP="00FB23C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</w:t>
            </w:r>
            <w:proofErr w:type="gramEnd"/>
            <w:r>
              <w:rPr>
                <w:sz w:val="18"/>
                <w:szCs w:val="18"/>
              </w:rPr>
              <w:t>лакон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  <w:r w:rsidRPr="001D7393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/>
        </w:tc>
      </w:tr>
      <w:tr w:rsidR="00AC4496" w:rsidRPr="003E6056" w:rsidTr="00FB23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>
            <w: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E1117F" w:rsidRDefault="00AC4496" w:rsidP="00FB23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>
              <w:rPr>
                <w:sz w:val="20"/>
                <w:szCs w:val="20"/>
              </w:rPr>
              <w:t xml:space="preserve"> Анти-</w:t>
            </w:r>
            <w:proofErr w:type="gramStart"/>
            <w:r>
              <w:rPr>
                <w:sz w:val="20"/>
                <w:szCs w:val="20"/>
                <w:lang w:val="en-US"/>
              </w:rPr>
              <w:t>c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E1117F" w:rsidRDefault="00AC4496" w:rsidP="00FB23C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Агглютинирующая</w:t>
            </w:r>
            <w:proofErr w:type="gramEnd"/>
            <w:r>
              <w:rPr>
                <w:sz w:val="20"/>
                <w:szCs w:val="20"/>
              </w:rPr>
              <w:t xml:space="preserve">  тест-сыворотка, </w:t>
            </w:r>
            <w:proofErr w:type="spellStart"/>
            <w:r>
              <w:rPr>
                <w:sz w:val="20"/>
                <w:szCs w:val="20"/>
              </w:rPr>
              <w:t>моноклональная</w:t>
            </w:r>
            <w:proofErr w:type="spellEnd"/>
            <w:r>
              <w:rPr>
                <w:sz w:val="20"/>
                <w:szCs w:val="20"/>
              </w:rPr>
              <w:t xml:space="preserve">, человеческая, с высоким титром антител </w:t>
            </w:r>
            <w:r>
              <w:rPr>
                <w:sz w:val="20"/>
                <w:szCs w:val="20"/>
                <w:lang w:val="en-US"/>
              </w:rPr>
              <w:t>IgM</w:t>
            </w:r>
            <w:r>
              <w:rPr>
                <w:sz w:val="20"/>
                <w:szCs w:val="20"/>
              </w:rPr>
              <w:t xml:space="preserve">, клон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>-35/</w:t>
            </w:r>
            <w:r w:rsidRPr="00E111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>-33 (Анти-с). Для определения антигена с системы</w:t>
            </w:r>
            <w:r w:rsidRPr="00E1117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Rh</w:t>
            </w:r>
            <w:proofErr w:type="spellEnd"/>
            <w:r>
              <w:rPr>
                <w:sz w:val="20"/>
                <w:szCs w:val="20"/>
              </w:rPr>
              <w:t xml:space="preserve"> на плоскости, в пробирке, в </w:t>
            </w:r>
            <w:proofErr w:type="spellStart"/>
            <w:r>
              <w:rPr>
                <w:sz w:val="20"/>
                <w:szCs w:val="20"/>
              </w:rPr>
              <w:t>гелевых</w:t>
            </w:r>
            <w:proofErr w:type="spellEnd"/>
            <w:r>
              <w:rPr>
                <w:sz w:val="20"/>
                <w:szCs w:val="20"/>
              </w:rPr>
              <w:t xml:space="preserve"> картах и </w:t>
            </w:r>
            <w:proofErr w:type="spellStart"/>
            <w:r>
              <w:rPr>
                <w:sz w:val="20"/>
                <w:szCs w:val="20"/>
              </w:rPr>
              <w:t>микроплатах</w:t>
            </w:r>
            <w:proofErr w:type="spellEnd"/>
            <w:r>
              <w:rPr>
                <w:sz w:val="20"/>
                <w:szCs w:val="20"/>
              </w:rPr>
              <w:t>. Расход реагента- 50 мкл (1 капля) на одно исследование. Форма выпуска: жидкий готовый раствор, во флаконе 10 мл.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6B585F" w:rsidRDefault="00AC4496" w:rsidP="00FB23C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</w:t>
            </w:r>
            <w:proofErr w:type="gramEnd"/>
            <w:r>
              <w:rPr>
                <w:sz w:val="18"/>
                <w:szCs w:val="18"/>
              </w:rPr>
              <w:t>лакон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  <w:r w:rsidRPr="001D7393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/>
        </w:tc>
      </w:tr>
      <w:tr w:rsidR="00AC4496" w:rsidRPr="003E6056" w:rsidTr="00FB23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>
            <w: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E1117F" w:rsidRDefault="00AC4496" w:rsidP="00FB23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>
              <w:rPr>
                <w:sz w:val="20"/>
                <w:szCs w:val="20"/>
              </w:rPr>
              <w:t xml:space="preserve"> Анти-</w:t>
            </w:r>
            <w:proofErr w:type="gramStart"/>
            <w:r>
              <w:rPr>
                <w:sz w:val="20"/>
                <w:szCs w:val="20"/>
                <w:lang w:val="en-US"/>
              </w:rPr>
              <w:t>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E1117F" w:rsidRDefault="00AC4496" w:rsidP="00FB23C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Агглютинирующая</w:t>
            </w:r>
            <w:proofErr w:type="gramEnd"/>
            <w:r>
              <w:rPr>
                <w:sz w:val="20"/>
                <w:szCs w:val="20"/>
              </w:rPr>
              <w:t xml:space="preserve">  тест-сыворотка, </w:t>
            </w:r>
            <w:proofErr w:type="spellStart"/>
            <w:r>
              <w:rPr>
                <w:sz w:val="20"/>
                <w:szCs w:val="20"/>
              </w:rPr>
              <w:t>моноклональная</w:t>
            </w:r>
            <w:proofErr w:type="spellEnd"/>
            <w:r>
              <w:rPr>
                <w:sz w:val="20"/>
                <w:szCs w:val="20"/>
              </w:rPr>
              <w:t xml:space="preserve">, человеческая, с высоким титром антител </w:t>
            </w:r>
            <w:r>
              <w:rPr>
                <w:sz w:val="20"/>
                <w:szCs w:val="20"/>
                <w:lang w:val="en-US"/>
              </w:rPr>
              <w:t>IgM</w:t>
            </w:r>
            <w:r>
              <w:rPr>
                <w:sz w:val="20"/>
                <w:szCs w:val="20"/>
              </w:rPr>
              <w:t xml:space="preserve">, клон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>-12,</w:t>
            </w:r>
            <w:r w:rsidRPr="00E111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>-260/</w:t>
            </w:r>
            <w:r w:rsidRPr="00B70A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>-258 &amp; 906 (</w:t>
            </w:r>
            <w:proofErr w:type="spellStart"/>
            <w:r>
              <w:rPr>
                <w:sz w:val="20"/>
                <w:szCs w:val="20"/>
              </w:rPr>
              <w:t>Анти-Е</w:t>
            </w:r>
            <w:proofErr w:type="spellEnd"/>
            <w:r>
              <w:rPr>
                <w:sz w:val="20"/>
                <w:szCs w:val="20"/>
              </w:rPr>
              <w:t>). Для определения антигена</w:t>
            </w:r>
            <w:proofErr w:type="gramStart"/>
            <w:r>
              <w:rPr>
                <w:sz w:val="20"/>
                <w:szCs w:val="20"/>
              </w:rPr>
              <w:t xml:space="preserve"> Е</w:t>
            </w:r>
            <w:proofErr w:type="gramEnd"/>
            <w:r>
              <w:rPr>
                <w:sz w:val="20"/>
                <w:szCs w:val="20"/>
              </w:rPr>
              <w:t xml:space="preserve"> системы</w:t>
            </w:r>
            <w:r w:rsidRPr="00E1117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Rh</w:t>
            </w:r>
            <w:proofErr w:type="spellEnd"/>
            <w:r>
              <w:rPr>
                <w:sz w:val="20"/>
                <w:szCs w:val="20"/>
              </w:rPr>
              <w:t xml:space="preserve"> на плоскости, в пробирке, в </w:t>
            </w:r>
            <w:proofErr w:type="spellStart"/>
            <w:r>
              <w:rPr>
                <w:sz w:val="20"/>
                <w:szCs w:val="20"/>
              </w:rPr>
              <w:t>гелевых</w:t>
            </w:r>
            <w:proofErr w:type="spellEnd"/>
            <w:r>
              <w:rPr>
                <w:sz w:val="20"/>
                <w:szCs w:val="20"/>
              </w:rPr>
              <w:t xml:space="preserve"> картах и </w:t>
            </w:r>
            <w:proofErr w:type="spellStart"/>
            <w:r>
              <w:rPr>
                <w:sz w:val="20"/>
                <w:szCs w:val="20"/>
              </w:rPr>
              <w:t>микроплатах</w:t>
            </w:r>
            <w:proofErr w:type="spellEnd"/>
            <w:r>
              <w:rPr>
                <w:sz w:val="20"/>
                <w:szCs w:val="20"/>
              </w:rPr>
              <w:t>. Расход реагента- 50 мкл (1 капля) на одно исследование. Форма выпуска: жидкий готовый раствор, во флаконе 10 мл.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6B585F" w:rsidRDefault="00AC4496" w:rsidP="00FB23C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</w:t>
            </w:r>
            <w:proofErr w:type="gramEnd"/>
            <w:r>
              <w:rPr>
                <w:sz w:val="18"/>
                <w:szCs w:val="18"/>
              </w:rPr>
              <w:t>лакон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  <w:r w:rsidRPr="001D7393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/>
        </w:tc>
      </w:tr>
      <w:tr w:rsidR="00AC4496" w:rsidRPr="003E6056" w:rsidTr="00FB23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C31E67" w:rsidRDefault="00AC4496" w:rsidP="00FB2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141830" w:rsidRDefault="00AC4496" w:rsidP="00FB23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>
              <w:rPr>
                <w:sz w:val="20"/>
                <w:szCs w:val="20"/>
              </w:rPr>
              <w:t xml:space="preserve"> Анти-</w:t>
            </w:r>
            <w:proofErr w:type="gramStart"/>
            <w:r>
              <w:rPr>
                <w:sz w:val="20"/>
                <w:szCs w:val="20"/>
                <w:lang w:val="en-US"/>
              </w:rPr>
              <w:t>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E1117F" w:rsidRDefault="00AC4496" w:rsidP="00FB23C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Агглютинирующая</w:t>
            </w:r>
            <w:proofErr w:type="gramEnd"/>
            <w:r>
              <w:rPr>
                <w:sz w:val="20"/>
                <w:szCs w:val="20"/>
              </w:rPr>
              <w:t xml:space="preserve">  тест-сыворотка, </w:t>
            </w:r>
            <w:proofErr w:type="spellStart"/>
            <w:r>
              <w:rPr>
                <w:sz w:val="20"/>
                <w:szCs w:val="20"/>
              </w:rPr>
              <w:t>моноклональная</w:t>
            </w:r>
            <w:proofErr w:type="spellEnd"/>
            <w:r>
              <w:rPr>
                <w:sz w:val="20"/>
                <w:szCs w:val="20"/>
              </w:rPr>
              <w:t xml:space="preserve">, человеческая, с высоким титром антител </w:t>
            </w:r>
            <w:r>
              <w:rPr>
                <w:sz w:val="20"/>
                <w:szCs w:val="20"/>
                <w:lang w:val="en-US"/>
              </w:rPr>
              <w:t>IgM</w:t>
            </w:r>
            <w:r>
              <w:rPr>
                <w:sz w:val="20"/>
                <w:szCs w:val="20"/>
              </w:rPr>
              <w:t xml:space="preserve">, клон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>-62,</w:t>
            </w:r>
            <w:r w:rsidRPr="00E111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>-69/</w:t>
            </w:r>
            <w:r w:rsidRPr="00B70A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-16,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-21,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>-63(</w:t>
            </w:r>
            <w:proofErr w:type="spellStart"/>
            <w:r>
              <w:rPr>
                <w:sz w:val="20"/>
                <w:szCs w:val="20"/>
              </w:rPr>
              <w:t>Анти-е</w:t>
            </w:r>
            <w:proofErr w:type="spellEnd"/>
            <w:r>
              <w:rPr>
                <w:sz w:val="20"/>
                <w:szCs w:val="20"/>
              </w:rPr>
              <w:t>). Для определения антигена е системы</w:t>
            </w:r>
            <w:r w:rsidRPr="00E1117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Rh</w:t>
            </w:r>
            <w:proofErr w:type="spellEnd"/>
            <w:r>
              <w:rPr>
                <w:sz w:val="20"/>
                <w:szCs w:val="20"/>
              </w:rPr>
              <w:t xml:space="preserve"> на плоскости, в пробирке, в </w:t>
            </w:r>
            <w:proofErr w:type="spellStart"/>
            <w:r>
              <w:rPr>
                <w:sz w:val="20"/>
                <w:szCs w:val="20"/>
              </w:rPr>
              <w:t>гелевых</w:t>
            </w:r>
            <w:proofErr w:type="spellEnd"/>
            <w:r>
              <w:rPr>
                <w:sz w:val="20"/>
                <w:szCs w:val="20"/>
              </w:rPr>
              <w:t xml:space="preserve"> картах и </w:t>
            </w:r>
            <w:proofErr w:type="spellStart"/>
            <w:r>
              <w:rPr>
                <w:sz w:val="20"/>
                <w:szCs w:val="20"/>
              </w:rPr>
              <w:t>микроплатах</w:t>
            </w:r>
            <w:proofErr w:type="spellEnd"/>
            <w:r>
              <w:rPr>
                <w:sz w:val="20"/>
                <w:szCs w:val="20"/>
              </w:rPr>
              <w:t>. Расход реагента- 50 мкл (1 капля) на одно исследование. Форма выпуска: жидкий готовый раствор, во флаконе 10 мл.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6B585F" w:rsidRDefault="00AC4496" w:rsidP="00FB23C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</w:t>
            </w:r>
            <w:proofErr w:type="gramEnd"/>
            <w:r>
              <w:rPr>
                <w:sz w:val="18"/>
                <w:szCs w:val="18"/>
              </w:rPr>
              <w:t>лакон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1D7393" w:rsidRDefault="00AC4496" w:rsidP="00FB23C8">
            <w:pPr>
              <w:jc w:val="center"/>
              <w:rPr>
                <w:sz w:val="18"/>
                <w:szCs w:val="18"/>
              </w:rPr>
            </w:pPr>
            <w:r w:rsidRPr="001D7393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/>
        </w:tc>
      </w:tr>
      <w:tr w:rsidR="00AC4496" w:rsidRPr="003E6056" w:rsidTr="00FB23C8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>
            <w:r w:rsidRPr="003E6056"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6" w:rsidRPr="003E6056" w:rsidRDefault="00AC4496" w:rsidP="00FB23C8"/>
        </w:tc>
      </w:tr>
    </w:tbl>
    <w:p w:rsidR="00AC4496" w:rsidRDefault="00AC4496" w:rsidP="00AC4496">
      <w:pPr>
        <w:keepLines/>
        <w:widowControl w:val="0"/>
        <w:suppressLineNumbers/>
        <w:suppressAutoHyphens/>
        <w:jc w:val="both"/>
      </w:pPr>
    </w:p>
    <w:p w:rsidR="00AC4496" w:rsidRPr="00857F9F" w:rsidRDefault="00AC4496" w:rsidP="00AC4496">
      <w:r w:rsidRPr="00857F9F">
        <w:t>И.О. главного врача</w:t>
      </w:r>
      <w:r>
        <w:t>,</w:t>
      </w:r>
      <w:r w:rsidRPr="00857F9F">
        <w:t xml:space="preserve"> </w:t>
      </w:r>
    </w:p>
    <w:p w:rsidR="00AC4496" w:rsidRPr="00857F9F" w:rsidRDefault="00AC4496" w:rsidP="00AC4496">
      <w:pPr>
        <w:jc w:val="both"/>
      </w:pPr>
      <w:r w:rsidRPr="00857F9F">
        <w:t xml:space="preserve">заместитель главного врача по медицинской части </w:t>
      </w:r>
    </w:p>
    <w:p w:rsidR="00AC4496" w:rsidRDefault="00AC4496" w:rsidP="00AC4496">
      <w:pPr>
        <w:jc w:val="both"/>
      </w:pPr>
      <w:r w:rsidRPr="00857F9F">
        <w:t>МУ «Центральная  городская</w:t>
      </w:r>
    </w:p>
    <w:p w:rsidR="00AC4496" w:rsidRDefault="00AC4496" w:rsidP="00AC4496">
      <w:pPr>
        <w:jc w:val="both"/>
      </w:pPr>
      <w:r w:rsidRPr="00857F9F">
        <w:t xml:space="preserve"> больница  </w:t>
      </w:r>
      <w:proofErr w:type="gramStart"/>
      <w:r w:rsidRPr="00857F9F">
        <w:t>г</w:t>
      </w:r>
      <w:proofErr w:type="gramEnd"/>
      <w:r w:rsidRPr="00857F9F">
        <w:t>. Югорска»</w:t>
      </w:r>
      <w:r>
        <w:t xml:space="preserve">                                               </w:t>
      </w:r>
      <w:r w:rsidRPr="00857F9F">
        <w:t xml:space="preserve">____________________  А.А. Данилов </w:t>
      </w:r>
    </w:p>
    <w:p w:rsidR="00AC4496" w:rsidRPr="00857F9F" w:rsidRDefault="00AC4496" w:rsidP="00AC4496">
      <w:pPr>
        <w:jc w:val="both"/>
      </w:pPr>
      <w:r w:rsidRPr="00857F9F">
        <w:t xml:space="preserve">                           </w:t>
      </w:r>
    </w:p>
    <w:p w:rsidR="00AC4496" w:rsidRDefault="00AC4496" w:rsidP="00AC4496">
      <w:pPr>
        <w:pStyle w:val="a3"/>
        <w:spacing w:line="240" w:lineRule="auto"/>
      </w:pPr>
    </w:p>
    <w:p w:rsidR="00AC4496" w:rsidRDefault="00AC4496" w:rsidP="00AC4496">
      <w:pPr>
        <w:pStyle w:val="a3"/>
        <w:spacing w:line="240" w:lineRule="auto"/>
      </w:pPr>
    </w:p>
    <w:p w:rsidR="00AC4496" w:rsidRDefault="00AC4496" w:rsidP="00AC4496">
      <w:pPr>
        <w:pStyle w:val="a3"/>
        <w:spacing w:line="240" w:lineRule="auto"/>
        <w:rPr>
          <w:sz w:val="18"/>
          <w:szCs w:val="18"/>
        </w:rPr>
      </w:pPr>
      <w:r w:rsidRPr="0018557B">
        <w:rPr>
          <w:sz w:val="18"/>
          <w:szCs w:val="18"/>
        </w:rPr>
        <w:t xml:space="preserve">Исполнитель: </w:t>
      </w:r>
    </w:p>
    <w:p w:rsidR="00AC4496" w:rsidRPr="0018557B" w:rsidRDefault="00AC4496" w:rsidP="00AC4496">
      <w:pPr>
        <w:pStyle w:val="a3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В.Ю. </w:t>
      </w:r>
      <w:proofErr w:type="spellStart"/>
      <w:r>
        <w:rPr>
          <w:sz w:val="18"/>
          <w:szCs w:val="18"/>
        </w:rPr>
        <w:t>Балагутдинова</w:t>
      </w:r>
      <w:proofErr w:type="spellEnd"/>
    </w:p>
    <w:p w:rsidR="00AC4496" w:rsidRPr="0018557B" w:rsidRDefault="00AC4496" w:rsidP="00AC4496">
      <w:pPr>
        <w:pStyle w:val="a3"/>
        <w:spacing w:line="240" w:lineRule="auto"/>
        <w:rPr>
          <w:sz w:val="18"/>
          <w:szCs w:val="18"/>
        </w:rPr>
      </w:pPr>
      <w:r w:rsidRPr="0018557B">
        <w:rPr>
          <w:sz w:val="18"/>
          <w:szCs w:val="18"/>
        </w:rPr>
        <w:t xml:space="preserve"> тел.8(34675) 6-7</w:t>
      </w:r>
      <w:r>
        <w:rPr>
          <w:sz w:val="18"/>
          <w:szCs w:val="18"/>
        </w:rPr>
        <w:t>9</w:t>
      </w:r>
      <w:r w:rsidRPr="0018557B">
        <w:rPr>
          <w:sz w:val="18"/>
          <w:szCs w:val="18"/>
        </w:rPr>
        <w:t>-</w:t>
      </w:r>
      <w:r>
        <w:rPr>
          <w:sz w:val="18"/>
          <w:szCs w:val="18"/>
        </w:rPr>
        <w:t>4</w:t>
      </w:r>
      <w:r w:rsidRPr="0018557B">
        <w:rPr>
          <w:sz w:val="18"/>
          <w:szCs w:val="18"/>
        </w:rPr>
        <w:t>1</w:t>
      </w:r>
    </w:p>
    <w:p w:rsidR="00AC4496" w:rsidRDefault="00AC4496" w:rsidP="00AC4496">
      <w:pPr>
        <w:pStyle w:val="a3"/>
        <w:spacing w:line="240" w:lineRule="auto"/>
        <w:ind w:firstLine="720"/>
      </w:pPr>
    </w:p>
    <w:p w:rsidR="00AC4496" w:rsidRDefault="00AC4496" w:rsidP="00AC4496">
      <w:pPr>
        <w:pStyle w:val="a3"/>
        <w:spacing w:line="240" w:lineRule="auto"/>
        <w:ind w:firstLine="720"/>
      </w:pPr>
    </w:p>
    <w:p w:rsidR="00AC4496" w:rsidRDefault="00AC4496" w:rsidP="00AC4496">
      <w:pPr>
        <w:pStyle w:val="a3"/>
        <w:spacing w:line="240" w:lineRule="auto"/>
        <w:ind w:firstLine="720"/>
      </w:pPr>
    </w:p>
    <w:p w:rsidR="00AC4496" w:rsidRDefault="00AC4496" w:rsidP="00AC4496">
      <w:pPr>
        <w:pStyle w:val="a3"/>
        <w:spacing w:line="240" w:lineRule="auto"/>
      </w:pPr>
    </w:p>
    <w:p w:rsidR="004641E4" w:rsidRDefault="004641E4"/>
    <w:sectPr w:rsidR="004641E4" w:rsidSect="001161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C4496"/>
    <w:rsid w:val="00022367"/>
    <w:rsid w:val="00047258"/>
    <w:rsid w:val="00053F1E"/>
    <w:rsid w:val="00055AB2"/>
    <w:rsid w:val="00071E33"/>
    <w:rsid w:val="00084D95"/>
    <w:rsid w:val="000D4847"/>
    <w:rsid w:val="000F09A5"/>
    <w:rsid w:val="00132C51"/>
    <w:rsid w:val="00133C71"/>
    <w:rsid w:val="00141968"/>
    <w:rsid w:val="001507DB"/>
    <w:rsid w:val="001515E5"/>
    <w:rsid w:val="00156471"/>
    <w:rsid w:val="00156BC8"/>
    <w:rsid w:val="00177D7E"/>
    <w:rsid w:val="001B5AE3"/>
    <w:rsid w:val="001C74CE"/>
    <w:rsid w:val="001D2DB1"/>
    <w:rsid w:val="0020211F"/>
    <w:rsid w:val="00221802"/>
    <w:rsid w:val="00263C67"/>
    <w:rsid w:val="00280E47"/>
    <w:rsid w:val="002B44AD"/>
    <w:rsid w:val="002C1578"/>
    <w:rsid w:val="002C6BED"/>
    <w:rsid w:val="002E6FD7"/>
    <w:rsid w:val="002F1ACF"/>
    <w:rsid w:val="003920BB"/>
    <w:rsid w:val="00395C2B"/>
    <w:rsid w:val="003A220D"/>
    <w:rsid w:val="003A609C"/>
    <w:rsid w:val="003C7B71"/>
    <w:rsid w:val="003E2C1D"/>
    <w:rsid w:val="003E2E65"/>
    <w:rsid w:val="003F0B15"/>
    <w:rsid w:val="003F28CC"/>
    <w:rsid w:val="004626AE"/>
    <w:rsid w:val="004641E4"/>
    <w:rsid w:val="0046468E"/>
    <w:rsid w:val="00473441"/>
    <w:rsid w:val="004C3822"/>
    <w:rsid w:val="004D62F6"/>
    <w:rsid w:val="004E2745"/>
    <w:rsid w:val="00516EBB"/>
    <w:rsid w:val="005353C0"/>
    <w:rsid w:val="00576604"/>
    <w:rsid w:val="005A0592"/>
    <w:rsid w:val="005B5D5A"/>
    <w:rsid w:val="005D1F70"/>
    <w:rsid w:val="005F3A63"/>
    <w:rsid w:val="00607B7E"/>
    <w:rsid w:val="00640AFF"/>
    <w:rsid w:val="00643FFB"/>
    <w:rsid w:val="00645166"/>
    <w:rsid w:val="00673498"/>
    <w:rsid w:val="006A0321"/>
    <w:rsid w:val="006D628D"/>
    <w:rsid w:val="00704700"/>
    <w:rsid w:val="00732C36"/>
    <w:rsid w:val="00736F80"/>
    <w:rsid w:val="0073739D"/>
    <w:rsid w:val="007963C9"/>
    <w:rsid w:val="007F10C7"/>
    <w:rsid w:val="008448C2"/>
    <w:rsid w:val="00847AE3"/>
    <w:rsid w:val="00850D62"/>
    <w:rsid w:val="00864C8E"/>
    <w:rsid w:val="008833DB"/>
    <w:rsid w:val="008B2C44"/>
    <w:rsid w:val="008B4922"/>
    <w:rsid w:val="008C29ED"/>
    <w:rsid w:val="008E5006"/>
    <w:rsid w:val="008F0B1A"/>
    <w:rsid w:val="008F4992"/>
    <w:rsid w:val="008F7966"/>
    <w:rsid w:val="008F7FA9"/>
    <w:rsid w:val="00936860"/>
    <w:rsid w:val="00996C55"/>
    <w:rsid w:val="009A176E"/>
    <w:rsid w:val="009B4BDA"/>
    <w:rsid w:val="009C219C"/>
    <w:rsid w:val="009C3599"/>
    <w:rsid w:val="00A32F9E"/>
    <w:rsid w:val="00A40B02"/>
    <w:rsid w:val="00A4560F"/>
    <w:rsid w:val="00A45B00"/>
    <w:rsid w:val="00AA447A"/>
    <w:rsid w:val="00AB33E1"/>
    <w:rsid w:val="00AB6C02"/>
    <w:rsid w:val="00AC4496"/>
    <w:rsid w:val="00AE2503"/>
    <w:rsid w:val="00AE6887"/>
    <w:rsid w:val="00AE7D60"/>
    <w:rsid w:val="00B333C7"/>
    <w:rsid w:val="00B41E1F"/>
    <w:rsid w:val="00B53E4A"/>
    <w:rsid w:val="00BF1255"/>
    <w:rsid w:val="00C117FA"/>
    <w:rsid w:val="00C2514E"/>
    <w:rsid w:val="00C26C82"/>
    <w:rsid w:val="00C44A67"/>
    <w:rsid w:val="00C520BD"/>
    <w:rsid w:val="00C60144"/>
    <w:rsid w:val="00CA6880"/>
    <w:rsid w:val="00CF17D3"/>
    <w:rsid w:val="00CF65FF"/>
    <w:rsid w:val="00D234CC"/>
    <w:rsid w:val="00D43018"/>
    <w:rsid w:val="00D55F86"/>
    <w:rsid w:val="00D71E16"/>
    <w:rsid w:val="00D71EBE"/>
    <w:rsid w:val="00DA542D"/>
    <w:rsid w:val="00DC60E8"/>
    <w:rsid w:val="00DD5133"/>
    <w:rsid w:val="00E04AD3"/>
    <w:rsid w:val="00E33E73"/>
    <w:rsid w:val="00E37BAE"/>
    <w:rsid w:val="00E46C91"/>
    <w:rsid w:val="00E7468A"/>
    <w:rsid w:val="00EB4C45"/>
    <w:rsid w:val="00EF0AD7"/>
    <w:rsid w:val="00F42FEE"/>
    <w:rsid w:val="00F61E88"/>
    <w:rsid w:val="00F67A8B"/>
    <w:rsid w:val="00F91736"/>
    <w:rsid w:val="00FB3A52"/>
    <w:rsid w:val="00FB4916"/>
    <w:rsid w:val="00FD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4496"/>
    <w:pPr>
      <w:spacing w:line="360" w:lineRule="auto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C44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C4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4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4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Захарова Наталья Борисовна</cp:lastModifiedBy>
  <cp:revision>1</cp:revision>
  <dcterms:created xsi:type="dcterms:W3CDTF">2011-05-17T09:02:00Z</dcterms:created>
  <dcterms:modified xsi:type="dcterms:W3CDTF">2011-05-17T09:02:00Z</dcterms:modified>
</cp:coreProperties>
</file>