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8" w:rsidRPr="00F74D9A" w:rsidRDefault="00F2216F" w:rsidP="00F2216F">
      <w:pPr>
        <w:spacing w:after="0" w:line="240" w:lineRule="auto"/>
        <w:ind w:left="13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4D9A" w:rsidRPr="00F74D9A">
        <w:rPr>
          <w:rFonts w:ascii="Times New Roman" w:hAnsi="Times New Roman" w:cs="Times New Roman"/>
          <w:sz w:val="24"/>
          <w:szCs w:val="24"/>
        </w:rPr>
        <w:t>Приложение №</w:t>
      </w:r>
      <w:r w:rsidR="00B256AE">
        <w:rPr>
          <w:rFonts w:ascii="Times New Roman" w:hAnsi="Times New Roman" w:cs="Times New Roman"/>
          <w:sz w:val="24"/>
          <w:szCs w:val="24"/>
        </w:rPr>
        <w:t xml:space="preserve"> </w:t>
      </w:r>
      <w:r w:rsidR="00F74D9A" w:rsidRPr="00F74D9A">
        <w:rPr>
          <w:rFonts w:ascii="Times New Roman" w:hAnsi="Times New Roman" w:cs="Times New Roman"/>
          <w:sz w:val="24"/>
          <w:szCs w:val="24"/>
        </w:rPr>
        <w:t>3</w:t>
      </w:r>
    </w:p>
    <w:p w:rsidR="00F74D9A" w:rsidRDefault="00F74D9A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9A">
        <w:rPr>
          <w:rFonts w:ascii="Times New Roman" w:hAnsi="Times New Roman" w:cs="Times New Roman"/>
          <w:b/>
          <w:sz w:val="24"/>
          <w:szCs w:val="24"/>
        </w:rPr>
        <w:t xml:space="preserve">Ежемесячный отчет </w:t>
      </w:r>
      <w:r w:rsidR="00FB4A6F">
        <w:rPr>
          <w:rFonts w:ascii="Times New Roman" w:hAnsi="Times New Roman" w:cs="Times New Roman"/>
          <w:b/>
          <w:sz w:val="24"/>
          <w:szCs w:val="24"/>
        </w:rPr>
        <w:t>о поступивших и рассмотренных обращениях граждан и юридических лиц</w:t>
      </w:r>
    </w:p>
    <w:p w:rsidR="00B256AE" w:rsidRDefault="00D0003F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72AA8">
        <w:rPr>
          <w:rFonts w:ascii="Times New Roman" w:hAnsi="Times New Roman" w:cs="Times New Roman"/>
          <w:b/>
          <w:sz w:val="24"/>
          <w:szCs w:val="24"/>
        </w:rPr>
        <w:t>ноябрь</w:t>
      </w:r>
      <w:r w:rsidR="004E1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CB22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2C3">
        <w:rPr>
          <w:rFonts w:ascii="Times New Roman" w:hAnsi="Times New Roman" w:cs="Times New Roman"/>
          <w:b/>
          <w:sz w:val="24"/>
          <w:szCs w:val="24"/>
        </w:rPr>
        <w:t>г.Югорск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643"/>
        <w:gridCol w:w="586"/>
        <w:gridCol w:w="518"/>
        <w:gridCol w:w="705"/>
        <w:gridCol w:w="765"/>
        <w:gridCol w:w="778"/>
        <w:gridCol w:w="623"/>
        <w:gridCol w:w="773"/>
        <w:gridCol w:w="644"/>
        <w:gridCol w:w="667"/>
        <w:gridCol w:w="693"/>
        <w:gridCol w:w="637"/>
        <w:gridCol w:w="466"/>
        <w:gridCol w:w="668"/>
        <w:gridCol w:w="574"/>
        <w:gridCol w:w="713"/>
        <w:gridCol w:w="718"/>
        <w:gridCol w:w="655"/>
        <w:gridCol w:w="539"/>
        <w:gridCol w:w="584"/>
        <w:gridCol w:w="701"/>
        <w:gridCol w:w="443"/>
        <w:gridCol w:w="595"/>
        <w:gridCol w:w="557"/>
      </w:tblGrid>
      <w:tr w:rsidR="00D669D1" w:rsidRPr="00F2216F" w:rsidTr="001F5048">
        <w:tc>
          <w:tcPr>
            <w:tcW w:w="675" w:type="dxa"/>
            <w:vMerge w:val="restart"/>
          </w:tcPr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муниципального образования</w:t>
            </w: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Pr="00FB4A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горск</w:t>
            </w:r>
            <w:proofErr w:type="spellEnd"/>
          </w:p>
        </w:tc>
        <w:tc>
          <w:tcPr>
            <w:tcW w:w="643" w:type="dxa"/>
            <w:vMerge w:val="restart"/>
          </w:tcPr>
          <w:p w:rsidR="00D669D1" w:rsidRPr="00F221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поступивших обращений</w:t>
            </w:r>
          </w:p>
        </w:tc>
        <w:tc>
          <w:tcPr>
            <w:tcW w:w="1809" w:type="dxa"/>
            <w:gridSpan w:val="3"/>
          </w:tcPr>
          <w:p w:rsidR="00D669D1" w:rsidRPr="00F2216F" w:rsidRDefault="00D669D1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6046" w:type="dxa"/>
            <w:gridSpan w:val="9"/>
          </w:tcPr>
          <w:p w:rsidR="00D669D1" w:rsidRDefault="00D669D1" w:rsidP="00BE46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 разрезе направлений поступивших обращений</w:t>
            </w:r>
          </w:p>
        </w:tc>
        <w:tc>
          <w:tcPr>
            <w:tcW w:w="668" w:type="dxa"/>
            <w:vMerge w:val="restart"/>
          </w:tcPr>
          <w:p w:rsidR="00D669D1" w:rsidRDefault="00D669D1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рассмотренных обращений</w:t>
            </w:r>
          </w:p>
        </w:tc>
        <w:tc>
          <w:tcPr>
            <w:tcW w:w="2005" w:type="dxa"/>
            <w:gridSpan w:val="3"/>
          </w:tcPr>
          <w:p w:rsidR="00D669D1" w:rsidRPr="00F2216F" w:rsidRDefault="00D669D1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2479" w:type="dxa"/>
            <w:gridSpan w:val="4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Результат рассмотренных обращений</w:t>
            </w:r>
          </w:p>
        </w:tc>
        <w:tc>
          <w:tcPr>
            <w:tcW w:w="1595" w:type="dxa"/>
            <w:gridSpan w:val="3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Принятые меры</w:t>
            </w:r>
          </w:p>
        </w:tc>
      </w:tr>
      <w:tr w:rsidR="00BE46F5" w:rsidRPr="00F2216F" w:rsidTr="001F5048">
        <w:tc>
          <w:tcPr>
            <w:tcW w:w="675" w:type="dxa"/>
            <w:vMerge/>
          </w:tcPr>
          <w:p w:rsidR="00BE46F5" w:rsidRDefault="00BE46F5" w:rsidP="0058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6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Аппарат</w:t>
            </w:r>
          </w:p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Губернатора</w:t>
            </w:r>
          </w:p>
        </w:tc>
        <w:tc>
          <w:tcPr>
            <w:tcW w:w="518" w:type="dxa"/>
          </w:tcPr>
          <w:p w:rsidR="00BE46F5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Жилстрой</w:t>
            </w:r>
            <w:proofErr w:type="spellEnd"/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надзор</w:t>
            </w:r>
          </w:p>
        </w:tc>
        <w:tc>
          <w:tcPr>
            <w:tcW w:w="70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Обращение граждан непосредственно в МО</w:t>
            </w:r>
          </w:p>
        </w:tc>
        <w:tc>
          <w:tcPr>
            <w:tcW w:w="76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Управление многоквартирным домов (законность создания и деятельности ТСЖ и УК)</w:t>
            </w:r>
          </w:p>
        </w:tc>
        <w:tc>
          <w:tcPr>
            <w:tcW w:w="778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Постановление Правительства РФ от23.09.2010 №731</w:t>
            </w:r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«Об утверждении стандарта раскрытия информации организациями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существляющими д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еятельность в сфере управления МКД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623" w:type="dxa"/>
          </w:tcPr>
          <w:p w:rsidR="00BE46F5" w:rsidRPr="00F2216F" w:rsidRDefault="00BE46F5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Вопрос связанные с капитальным ремонтом (общего имущества или жилого помещения)</w:t>
            </w:r>
          </w:p>
        </w:tc>
        <w:tc>
          <w:tcPr>
            <w:tcW w:w="77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Порядок определения и размера за ЖКУ перерасчет (ХВС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ВС, отопление электроснабжение)</w:t>
            </w:r>
          </w:p>
        </w:tc>
        <w:tc>
          <w:tcPr>
            <w:tcW w:w="644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Строительные дефекты</w:t>
            </w:r>
          </w:p>
        </w:tc>
        <w:tc>
          <w:tcPr>
            <w:tcW w:w="667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непригодности, аварийности или сносе жилых домов, срок переселения граждан</w:t>
            </w:r>
          </w:p>
        </w:tc>
        <w:tc>
          <w:tcPr>
            <w:tcW w:w="69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перепланировке и переустройстве жилого помещения и мест общего пользования</w:t>
            </w:r>
          </w:p>
        </w:tc>
        <w:tc>
          <w:tcPr>
            <w:tcW w:w="637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Нарушение правил и норм тех. Эксплуатации </w:t>
            </w:r>
            <w:proofErr w:type="gram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жил фонда</w:t>
            </w:r>
            <w:proofErr w:type="gram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</w:t>
            </w:r>
            <w:proofErr w:type="spell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ПиН</w:t>
            </w:r>
            <w:proofErr w:type="spell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 ТЭЖФ)</w:t>
            </w:r>
          </w:p>
        </w:tc>
        <w:tc>
          <w:tcPr>
            <w:tcW w:w="466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Иные вопросы</w:t>
            </w:r>
          </w:p>
        </w:tc>
        <w:tc>
          <w:tcPr>
            <w:tcW w:w="668" w:type="dxa"/>
            <w:vMerge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Аппарат губернатора</w:t>
            </w:r>
          </w:p>
        </w:tc>
        <w:tc>
          <w:tcPr>
            <w:tcW w:w="713" w:type="dxa"/>
          </w:tcPr>
          <w:p w:rsidR="00BE46F5" w:rsidRPr="00F2216F" w:rsidRDefault="00C348C3" w:rsidP="00C348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</w:t>
            </w:r>
            <w:r w:rsidR="00BE46F5">
              <w:rPr>
                <w:rFonts w:ascii="Times New Roman" w:hAnsi="Times New Roman" w:cs="Times New Roman"/>
                <w:b/>
                <w:sz w:val="12"/>
                <w:szCs w:val="12"/>
              </w:rPr>
              <w:t>илстройнадзор</w:t>
            </w:r>
            <w:proofErr w:type="spellEnd"/>
          </w:p>
        </w:tc>
        <w:tc>
          <w:tcPr>
            <w:tcW w:w="718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Непосредственно в МО</w:t>
            </w:r>
          </w:p>
        </w:tc>
        <w:tc>
          <w:tcPr>
            <w:tcW w:w="655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Дублирующие) повторное направленные по одному и тому же вопросу</w:t>
            </w:r>
            <w:proofErr w:type="gramEnd"/>
          </w:p>
        </w:tc>
        <w:tc>
          <w:tcPr>
            <w:tcW w:w="539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Заяление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 отзыве обращения</w:t>
            </w:r>
          </w:p>
        </w:tc>
        <w:tc>
          <w:tcPr>
            <w:tcW w:w="584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Даны разъяснения</w:t>
            </w:r>
          </w:p>
        </w:tc>
        <w:tc>
          <w:tcPr>
            <w:tcW w:w="701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Перенаправлено по компетенции</w:t>
            </w:r>
          </w:p>
        </w:tc>
        <w:tc>
          <w:tcPr>
            <w:tcW w:w="443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актов</w:t>
            </w:r>
          </w:p>
        </w:tc>
        <w:tc>
          <w:tcPr>
            <w:tcW w:w="595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предписаний</w:t>
            </w:r>
          </w:p>
        </w:tc>
        <w:tc>
          <w:tcPr>
            <w:tcW w:w="557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Составлено протоколов</w:t>
            </w:r>
          </w:p>
        </w:tc>
      </w:tr>
      <w:tr w:rsidR="00BE46F5" w:rsidRPr="00F2216F" w:rsidTr="001F5048">
        <w:tc>
          <w:tcPr>
            <w:tcW w:w="675" w:type="dxa"/>
          </w:tcPr>
          <w:p w:rsidR="00FB4A6F" w:rsidRPr="006004A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643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86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51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0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6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7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623" w:type="dxa"/>
          </w:tcPr>
          <w:p w:rsidR="00FB4A6F" w:rsidRPr="00F2216F" w:rsidRDefault="00FB4A6F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77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644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667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69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637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466" w:type="dxa"/>
          </w:tcPr>
          <w:p w:rsidR="00FB4A6F" w:rsidRPr="00F2216F" w:rsidRDefault="00FB4A6F" w:rsidP="00CB086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668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574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713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718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655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539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84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701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443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595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</w:t>
            </w:r>
          </w:p>
        </w:tc>
        <w:tc>
          <w:tcPr>
            <w:tcW w:w="557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За месяц</w:t>
            </w:r>
          </w:p>
        </w:tc>
        <w:tc>
          <w:tcPr>
            <w:tcW w:w="643" w:type="dxa"/>
          </w:tcPr>
          <w:p w:rsidR="00FB4A6F" w:rsidRPr="00D0003F" w:rsidRDefault="008B3BF9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E42725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FB4A6F" w:rsidRPr="00D0003F" w:rsidRDefault="008B3BF9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FB4A6F" w:rsidRPr="00D0003F" w:rsidRDefault="00FB4A6F" w:rsidP="00C1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1B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E24A51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</w:tcPr>
          <w:p w:rsidR="00FB4A6F" w:rsidRPr="00D0003F" w:rsidRDefault="008B3BF9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FB4A6F" w:rsidRPr="00D0003F" w:rsidRDefault="00E24A51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A240DA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</w:tcPr>
          <w:p w:rsidR="00FB4A6F" w:rsidRPr="00D0003F" w:rsidRDefault="008B3BF9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FB4A6F" w:rsidRPr="00D0003F" w:rsidRDefault="001F5048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8B3BF9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8B3BF9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FB4A6F" w:rsidRPr="00D0003F" w:rsidRDefault="00E42725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1F50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Нарастающим итогом за </w:t>
            </w:r>
            <w:r w:rsidR="001F5048"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од</w:t>
            </w:r>
          </w:p>
        </w:tc>
        <w:tc>
          <w:tcPr>
            <w:tcW w:w="643" w:type="dxa"/>
          </w:tcPr>
          <w:p w:rsidR="00FB4A6F" w:rsidRPr="00D0003F" w:rsidRDefault="008B3BF9" w:rsidP="00BC7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C71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FC27C7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FB4A6F" w:rsidRPr="00D0003F" w:rsidRDefault="008B3BF9" w:rsidP="00BC7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C71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A240DA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:rsidR="00FB4A6F" w:rsidRPr="00D0003F" w:rsidRDefault="008B3BF9" w:rsidP="00BC7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71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7" w:type="dxa"/>
          </w:tcPr>
          <w:p w:rsidR="00FB4A6F" w:rsidRPr="00D0003F" w:rsidRDefault="00C21CFB" w:rsidP="00A2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0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E42725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:rsidR="00FB4A6F" w:rsidRPr="00D0003F" w:rsidRDefault="008B3BF9" w:rsidP="00BC7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C71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FB4A6F" w:rsidRPr="00D0003F" w:rsidRDefault="001F5048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8B3BF9" w:rsidP="00BC7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C71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8B3BF9" w:rsidP="00BC7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C71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1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83223" w:rsidRPr="00F74D9A" w:rsidRDefault="00583223" w:rsidP="00583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3223" w:rsidRPr="00F74D9A" w:rsidSect="00583223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74D9A"/>
    <w:rsid w:val="00006C66"/>
    <w:rsid w:val="00021647"/>
    <w:rsid w:val="001258F7"/>
    <w:rsid w:val="00192171"/>
    <w:rsid w:val="001A10B6"/>
    <w:rsid w:val="001A3D7A"/>
    <w:rsid w:val="001B7EF1"/>
    <w:rsid w:val="001F390F"/>
    <w:rsid w:val="001F5048"/>
    <w:rsid w:val="00210ED7"/>
    <w:rsid w:val="00214FFE"/>
    <w:rsid w:val="00295E26"/>
    <w:rsid w:val="003572F6"/>
    <w:rsid w:val="004E1445"/>
    <w:rsid w:val="00583223"/>
    <w:rsid w:val="005D274F"/>
    <w:rsid w:val="006004AF"/>
    <w:rsid w:val="00652195"/>
    <w:rsid w:val="00772AA8"/>
    <w:rsid w:val="007978D1"/>
    <w:rsid w:val="00835CA4"/>
    <w:rsid w:val="008B1ACE"/>
    <w:rsid w:val="008B3BF9"/>
    <w:rsid w:val="00A240DA"/>
    <w:rsid w:val="00A83BBA"/>
    <w:rsid w:val="00AA5A11"/>
    <w:rsid w:val="00B256AE"/>
    <w:rsid w:val="00B43766"/>
    <w:rsid w:val="00BC7150"/>
    <w:rsid w:val="00BE46F5"/>
    <w:rsid w:val="00C16A19"/>
    <w:rsid w:val="00C21CFB"/>
    <w:rsid w:val="00C348C3"/>
    <w:rsid w:val="00CB0863"/>
    <w:rsid w:val="00CB22C3"/>
    <w:rsid w:val="00CC38BF"/>
    <w:rsid w:val="00D0003F"/>
    <w:rsid w:val="00D669D1"/>
    <w:rsid w:val="00DE38E8"/>
    <w:rsid w:val="00E24A51"/>
    <w:rsid w:val="00E42725"/>
    <w:rsid w:val="00F2216F"/>
    <w:rsid w:val="00F74D9A"/>
    <w:rsid w:val="00FA5F7E"/>
    <w:rsid w:val="00FB4A6F"/>
    <w:rsid w:val="00FC27C7"/>
    <w:rsid w:val="00FF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30</cp:revision>
  <cp:lastPrinted>2014-04-09T06:48:00Z</cp:lastPrinted>
  <dcterms:created xsi:type="dcterms:W3CDTF">2014-02-11T08:40:00Z</dcterms:created>
  <dcterms:modified xsi:type="dcterms:W3CDTF">2014-12-03T02:31:00Z</dcterms:modified>
</cp:coreProperties>
</file>