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64407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33"/>
        <w:gridCol w:w="4422"/>
        <w:gridCol w:w="3587"/>
        <w:gridCol w:w="1620"/>
      </w:tblGrid>
      <w:tr w:rsidR="00893452" w:rsidRPr="001A7E35" w:rsidTr="005252A2">
        <w:trPr>
          <w:trHeight w:val="916"/>
          <w:jc w:val="center"/>
        </w:trPr>
        <w:tc>
          <w:tcPr>
            <w:tcW w:w="297" w:type="pct"/>
          </w:tcPr>
          <w:p w:rsidR="005252A2" w:rsidRDefault="005252A2" w:rsidP="005252A2">
            <w:pPr>
              <w:pStyle w:val="af2"/>
              <w:rPr>
                <w:rFonts w:ascii="Times New Roman" w:hAnsi="Times New Roman"/>
                <w:sz w:val="24"/>
                <w:szCs w:val="24"/>
              </w:rPr>
            </w:pPr>
          </w:p>
          <w:p w:rsidR="00893452" w:rsidRPr="00D8495A" w:rsidRDefault="00893452" w:rsidP="005252A2">
            <w:pPr>
              <w:pStyle w:val="af2"/>
              <w:rPr>
                <w:rFonts w:ascii="Times New Roman" w:hAnsi="Times New Roman"/>
                <w:sz w:val="24"/>
                <w:szCs w:val="24"/>
              </w:rPr>
            </w:pPr>
            <w:r w:rsidRPr="00D8495A">
              <w:rPr>
                <w:rFonts w:ascii="Times New Roman" w:hAnsi="Times New Roman"/>
                <w:sz w:val="24"/>
                <w:szCs w:val="24"/>
              </w:rPr>
              <w:t xml:space="preserve">№ </w:t>
            </w:r>
            <w:proofErr w:type="gramStart"/>
            <w:r w:rsidRPr="00D8495A">
              <w:rPr>
                <w:rFonts w:ascii="Times New Roman" w:hAnsi="Times New Roman"/>
                <w:sz w:val="24"/>
                <w:szCs w:val="24"/>
              </w:rPr>
              <w:t>п</w:t>
            </w:r>
            <w:proofErr w:type="gramEnd"/>
            <w:r w:rsidRPr="00D8495A">
              <w:rPr>
                <w:rFonts w:ascii="Times New Roman" w:hAnsi="Times New Roman"/>
                <w:sz w:val="24"/>
                <w:szCs w:val="24"/>
              </w:rPr>
              <w:t>/п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r>
            <w:proofErr w:type="gramStart"/>
            <w:r w:rsidRPr="00AC6873">
              <w:rPr>
                <w:rFonts w:ascii="Times New Roman" w:hAnsi="Times New Roman"/>
                <w:sz w:val="24"/>
                <w:szCs w:val="24"/>
                <w:shd w:val="clear" w:color="auto" w:fill="FFFFFF"/>
                <w:lang w:eastAsia="ru-RU"/>
              </w:rPr>
              <w:t>с 1 января 2019 года в городе Москве, в Московской и Калужской областях, а также в Республике Татарстан.</w:t>
            </w:r>
            <w:proofErr w:type="gramEnd"/>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lastRenderedPageBreak/>
              <w:tab/>
            </w:r>
            <w:proofErr w:type="gramStart"/>
            <w:r w:rsidRPr="00AC6873">
              <w:rPr>
                <w:rFonts w:ascii="Times New Roman" w:hAnsi="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w:t>
            </w:r>
            <w:proofErr w:type="gramStart"/>
            <w:r w:rsidR="007A4F20" w:rsidRPr="00D8495A">
              <w:rPr>
                <w:rFonts w:ascii="Times New Roman" w:hAnsi="Times New Roman"/>
                <w:sz w:val="24"/>
                <w:szCs w:val="24"/>
                <w:lang w:eastAsia="ru-RU"/>
              </w:rPr>
              <w:t>ведения</w:t>
            </w:r>
            <w:proofErr w:type="gramEnd"/>
            <w:r w:rsidR="007A4F20" w:rsidRPr="00D8495A">
              <w:rPr>
                <w:rFonts w:ascii="Times New Roman" w:hAnsi="Times New Roman"/>
                <w:sz w:val="24"/>
                <w:szCs w:val="24"/>
                <w:lang w:eastAsia="ru-RU"/>
              </w:rPr>
              <w:t xml:space="preserve">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очень прост и не требует посещения налоговой 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lastRenderedPageBreak/>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xml:space="preserve">, </w:t>
            </w:r>
            <w:proofErr w:type="gramStart"/>
            <w:r w:rsidRPr="00D8495A">
              <w:rPr>
                <w:rFonts w:ascii="Times New Roman" w:hAnsi="Times New Roman"/>
                <w:sz w:val="24"/>
                <w:szCs w:val="24"/>
              </w:rPr>
              <w:t>осуществляющ</w:t>
            </w:r>
            <w:r w:rsidR="000B054F" w:rsidRPr="00D8495A">
              <w:rPr>
                <w:rFonts w:ascii="Times New Roman" w:hAnsi="Times New Roman"/>
                <w:sz w:val="24"/>
                <w:szCs w:val="24"/>
              </w:rPr>
              <w:t>ие</w:t>
            </w:r>
            <w:proofErr w:type="gramEnd"/>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092B2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w:t>
            </w:r>
            <w:r w:rsidRPr="00D8495A">
              <w:rPr>
                <w:rFonts w:ascii="Times New Roman" w:hAnsi="Times New Roman"/>
                <w:sz w:val="24"/>
                <w:szCs w:val="24"/>
              </w:rPr>
              <w:lastRenderedPageBreak/>
              <w:t xml:space="preserve">организаций (банков) представлен на сайте об эксперименте </w:t>
            </w:r>
            <w:r w:rsidR="00092B2A">
              <w:rPr>
                <w:rFonts w:ascii="Times New Roman" w:hAnsi="Times New Roman"/>
                <w:sz w:val="24"/>
                <w:szCs w:val="24"/>
                <w:lang w:val="en-US"/>
              </w:rPr>
              <w:fldChar w:fldCharType="begin"/>
            </w:r>
            <w:r w:rsidR="00092B2A" w:rsidRPr="00092B2A">
              <w:rPr>
                <w:rFonts w:ascii="Times New Roman" w:hAnsi="Times New Roman"/>
                <w:sz w:val="24"/>
                <w:szCs w:val="24"/>
              </w:rPr>
              <w:instrText xml:space="preserve"> </w:instrText>
            </w:r>
            <w:r w:rsidR="00092B2A">
              <w:rPr>
                <w:rFonts w:ascii="Times New Roman" w:hAnsi="Times New Roman"/>
                <w:sz w:val="24"/>
                <w:szCs w:val="24"/>
                <w:lang w:val="en-US"/>
              </w:rPr>
              <w:instrText>HYPERLINK</w:instrText>
            </w:r>
            <w:r w:rsidR="00092B2A" w:rsidRPr="00092B2A">
              <w:rPr>
                <w:rFonts w:ascii="Times New Roman" w:hAnsi="Times New Roman"/>
                <w:sz w:val="24"/>
                <w:szCs w:val="24"/>
              </w:rPr>
              <w:instrText xml:space="preserve"> "</w:instrText>
            </w:r>
            <w:r w:rsidR="00092B2A" w:rsidRPr="00D8495A">
              <w:rPr>
                <w:rFonts w:ascii="Times New Roman" w:hAnsi="Times New Roman"/>
                <w:sz w:val="24"/>
                <w:szCs w:val="24"/>
                <w:lang w:val="en-US"/>
              </w:rPr>
              <w:instrText>https</w:instrText>
            </w:r>
            <w:r w:rsidR="00092B2A" w:rsidRPr="00D8495A">
              <w:rPr>
                <w:rFonts w:ascii="Times New Roman" w:hAnsi="Times New Roman"/>
                <w:sz w:val="24"/>
                <w:szCs w:val="24"/>
              </w:rPr>
              <w:instrText>://</w:instrText>
            </w:r>
            <w:r w:rsidR="00092B2A" w:rsidRPr="00D8495A">
              <w:rPr>
                <w:rFonts w:ascii="Times New Roman" w:hAnsi="Times New Roman"/>
                <w:sz w:val="24"/>
                <w:szCs w:val="24"/>
                <w:lang w:val="en-US"/>
              </w:rPr>
              <w:instrText>npd</w:instrText>
            </w:r>
            <w:r w:rsidR="00092B2A" w:rsidRPr="00D8495A">
              <w:rPr>
                <w:rFonts w:ascii="Times New Roman" w:hAnsi="Times New Roman"/>
                <w:sz w:val="24"/>
                <w:szCs w:val="24"/>
              </w:rPr>
              <w:instrText>.</w:instrText>
            </w:r>
            <w:r w:rsidR="00092B2A" w:rsidRPr="00D8495A">
              <w:rPr>
                <w:rFonts w:ascii="Times New Roman" w:hAnsi="Times New Roman"/>
                <w:sz w:val="24"/>
                <w:szCs w:val="24"/>
                <w:lang w:val="en-US"/>
              </w:rPr>
              <w:instrText>nalog</w:instrText>
            </w:r>
            <w:r w:rsidR="00092B2A" w:rsidRPr="00D8495A">
              <w:rPr>
                <w:rFonts w:ascii="Times New Roman" w:hAnsi="Times New Roman"/>
                <w:sz w:val="24"/>
                <w:szCs w:val="24"/>
              </w:rPr>
              <w:instrText>.</w:instrText>
            </w:r>
            <w:r w:rsidR="00092B2A" w:rsidRPr="00D8495A">
              <w:rPr>
                <w:rFonts w:ascii="Times New Roman" w:hAnsi="Times New Roman"/>
                <w:sz w:val="24"/>
                <w:szCs w:val="24"/>
                <w:lang w:val="en-US"/>
              </w:rPr>
              <w:instrText>ru</w:instrText>
            </w:r>
            <w:r w:rsidR="00092B2A">
              <w:rPr>
                <w:rFonts w:ascii="Times New Roman" w:hAnsi="Times New Roman"/>
                <w:sz w:val="24"/>
                <w:szCs w:val="24"/>
              </w:rPr>
              <w:instrText>и</w:instrText>
            </w:r>
            <w:r w:rsidR="00092B2A" w:rsidRPr="00092B2A">
              <w:rPr>
                <w:rFonts w:ascii="Times New Roman" w:hAnsi="Times New Roman"/>
                <w:sz w:val="24"/>
                <w:szCs w:val="24"/>
              </w:rPr>
              <w:instrText xml:space="preserve">" </w:instrText>
            </w:r>
            <w:r w:rsidR="00092B2A">
              <w:rPr>
                <w:rFonts w:ascii="Times New Roman" w:hAnsi="Times New Roman"/>
                <w:sz w:val="24"/>
                <w:szCs w:val="24"/>
                <w:lang w:val="en-US"/>
              </w:rPr>
              <w:fldChar w:fldCharType="separate"/>
            </w:r>
            <w:r w:rsidR="00092B2A" w:rsidRPr="00717806">
              <w:rPr>
                <w:rStyle w:val="ae"/>
                <w:rFonts w:ascii="Times New Roman" w:hAnsi="Times New Roman"/>
                <w:sz w:val="24"/>
                <w:szCs w:val="24"/>
                <w:lang w:val="en-US"/>
              </w:rPr>
              <w:t>https</w:t>
            </w:r>
            <w:r w:rsidR="00092B2A" w:rsidRPr="00717806">
              <w:rPr>
                <w:rStyle w:val="ae"/>
                <w:rFonts w:ascii="Times New Roman" w:hAnsi="Times New Roman"/>
                <w:sz w:val="24"/>
                <w:szCs w:val="24"/>
              </w:rPr>
              <w:t>://</w:t>
            </w:r>
            <w:r w:rsidR="00092B2A" w:rsidRPr="00717806">
              <w:rPr>
                <w:rStyle w:val="ae"/>
                <w:rFonts w:ascii="Times New Roman" w:hAnsi="Times New Roman"/>
                <w:sz w:val="24"/>
                <w:szCs w:val="24"/>
                <w:lang w:val="en-US"/>
              </w:rPr>
              <w:t>npd</w:t>
            </w:r>
            <w:r w:rsidR="00092B2A" w:rsidRPr="00717806">
              <w:rPr>
                <w:rStyle w:val="ae"/>
                <w:rFonts w:ascii="Times New Roman" w:hAnsi="Times New Roman"/>
                <w:sz w:val="24"/>
                <w:szCs w:val="24"/>
              </w:rPr>
              <w:t>.</w:t>
            </w:r>
            <w:r w:rsidR="00092B2A" w:rsidRPr="00717806">
              <w:rPr>
                <w:rStyle w:val="ae"/>
                <w:rFonts w:ascii="Times New Roman" w:hAnsi="Times New Roman"/>
                <w:sz w:val="24"/>
                <w:szCs w:val="24"/>
                <w:lang w:val="en-US"/>
              </w:rPr>
              <w:t>nalog</w:t>
            </w:r>
            <w:r w:rsidR="00092B2A" w:rsidRPr="00717806">
              <w:rPr>
                <w:rStyle w:val="ae"/>
                <w:rFonts w:ascii="Times New Roman" w:hAnsi="Times New Roman"/>
                <w:sz w:val="24"/>
                <w:szCs w:val="24"/>
              </w:rPr>
              <w:t>.</w:t>
            </w:r>
            <w:r w:rsidR="00092B2A" w:rsidRPr="00717806">
              <w:rPr>
                <w:rStyle w:val="ae"/>
                <w:rFonts w:ascii="Times New Roman" w:hAnsi="Times New Roman"/>
                <w:sz w:val="24"/>
                <w:szCs w:val="24"/>
                <w:lang w:val="en-US"/>
              </w:rPr>
              <w:t>ru</w:t>
            </w:r>
            <w:r w:rsidR="00092B2A" w:rsidRPr="00717806">
              <w:rPr>
                <w:rStyle w:val="ae"/>
                <w:rFonts w:ascii="Times New Roman" w:hAnsi="Times New Roman"/>
                <w:sz w:val="24"/>
                <w:szCs w:val="24"/>
              </w:rPr>
              <w:t>и</w:t>
            </w:r>
            <w:r w:rsidR="00092B2A">
              <w:rPr>
                <w:rFonts w:ascii="Times New Roman" w:hAnsi="Times New Roman"/>
                <w:sz w:val="24"/>
                <w:szCs w:val="24"/>
                <w:lang w:val="en-US"/>
              </w:rPr>
              <w:fldChar w:fldCharType="end"/>
            </w:r>
            <w:r w:rsidR="00092B2A">
              <w:rPr>
                <w:rFonts w:ascii="Times New Roman" w:hAnsi="Times New Roman"/>
                <w:sz w:val="24"/>
                <w:szCs w:val="24"/>
              </w:rPr>
              <w:t xml:space="preserve"> </w:t>
            </w:r>
            <w:bookmarkStart w:id="0" w:name="_GoBack"/>
            <w:bookmarkEnd w:id="0"/>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lastRenderedPageBreak/>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proofErr w:type="spellStart"/>
            <w:r w:rsidR="0065698F" w:rsidRPr="00D8495A">
              <w:rPr>
                <w:rFonts w:ascii="Times New Roman" w:hAnsi="Times New Roman"/>
                <w:sz w:val="24"/>
                <w:szCs w:val="24"/>
              </w:rPr>
              <w:t>самозанятого</w:t>
            </w:r>
            <w:proofErr w:type="spellEnd"/>
            <w:r w:rsidR="0065698F" w:rsidRPr="00D8495A">
              <w:rPr>
                <w:rFonts w:ascii="Times New Roman" w:hAnsi="Times New Roman"/>
                <w:sz w:val="24"/>
                <w:szCs w:val="24"/>
              </w:rPr>
              <w:t xml:space="preserve">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 xml:space="preserve">регистрации как </w:t>
            </w:r>
            <w:proofErr w:type="spellStart"/>
            <w:r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proofErr w:type="spellStart"/>
            <w:r w:rsidR="00B503AD" w:rsidRPr="00D8495A">
              <w:rPr>
                <w:rFonts w:ascii="Times New Roman" w:hAnsi="Times New Roman"/>
                <w:sz w:val="24"/>
                <w:szCs w:val="24"/>
                <w:lang w:eastAsia="ru-RU"/>
              </w:rPr>
              <w:t>самозанятого</w:t>
            </w:r>
            <w:proofErr w:type="spellEnd"/>
            <w:r w:rsidR="00B503AD" w:rsidRPr="00D8495A">
              <w:rPr>
                <w:rFonts w:ascii="Times New Roman" w:hAnsi="Times New Roman"/>
                <w:sz w:val="24"/>
                <w:szCs w:val="24"/>
                <w:lang w:eastAsia="ru-RU"/>
              </w:rPr>
              <w:t xml:space="preserve">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proofErr w:type="gramStart"/>
            <w:r w:rsidR="00B503AD" w:rsidRPr="00D8495A">
              <w:rPr>
                <w:rFonts w:ascii="Times New Roman" w:hAnsi="Times New Roman"/>
                <w:sz w:val="24"/>
                <w:szCs w:val="24"/>
                <w:lang w:eastAsia="ru-RU"/>
              </w:rPr>
              <w:t>налоговой</w:t>
            </w:r>
            <w:proofErr w:type="gramEnd"/>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w:t>
            </w:r>
            <w:r w:rsidR="008631DF" w:rsidRPr="00D8495A">
              <w:rPr>
                <w:rFonts w:ascii="Times New Roman" w:hAnsi="Times New Roman"/>
                <w:sz w:val="24"/>
                <w:szCs w:val="24"/>
                <w:lang w:eastAsia="ru-RU"/>
              </w:rPr>
              <w:lastRenderedPageBreak/>
              <w:t xml:space="preserve">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proofErr w:type="gramStart"/>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w:t>
            </w:r>
            <w:proofErr w:type="gramEnd"/>
            <w:r w:rsidRPr="00D8495A">
              <w:rPr>
                <w:rFonts w:ascii="Times New Roman" w:hAnsi="Times New Roman"/>
                <w:bCs/>
                <w:sz w:val="24"/>
                <w:szCs w:val="24"/>
                <w:shd w:val="clear" w:color="auto" w:fill="FFFFFF"/>
                <w:lang w:eastAsia="ru-RU"/>
              </w:rPr>
              <w:t xml:space="preserve"> Для простоты оплаты квитанция содержит </w:t>
            </w:r>
            <w:proofErr w:type="gramStart"/>
            <w:r w:rsidRPr="00D8495A">
              <w:rPr>
                <w:rFonts w:ascii="Times New Roman" w:hAnsi="Times New Roman"/>
                <w:bCs/>
                <w:sz w:val="24"/>
                <w:szCs w:val="24"/>
                <w:shd w:val="clear" w:color="auto" w:fill="FFFFFF"/>
                <w:lang w:eastAsia="ru-RU"/>
              </w:rPr>
              <w:t>специализированный</w:t>
            </w:r>
            <w:proofErr w:type="gramEnd"/>
            <w:r w:rsidRPr="00D8495A">
              <w:rPr>
                <w:rFonts w:ascii="Times New Roman" w:hAnsi="Times New Roman"/>
                <w:bCs/>
                <w:sz w:val="24"/>
                <w:szCs w:val="24"/>
                <w:shd w:val="clear" w:color="auto" w:fill="FFFFFF"/>
                <w:lang w:eastAsia="ru-RU"/>
              </w:rPr>
              <w:t xml:space="preserve">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 xml:space="preserve">Какие доходы не подлежат налогообложению налогом на </w:t>
            </w:r>
            <w:r w:rsidRPr="008379E4">
              <w:rPr>
                <w:rFonts w:ascii="Times New Roman" w:hAnsi="Times New Roman"/>
                <w:sz w:val="24"/>
                <w:szCs w:val="24"/>
              </w:rPr>
              <w:lastRenderedPageBreak/>
              <w:t>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lastRenderedPageBreak/>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proofErr w:type="gramStart"/>
            <w:r w:rsidRPr="00AC6873">
              <w:rPr>
                <w:rFonts w:ascii="Times New Roman" w:hAnsi="Times New Roman"/>
                <w:sz w:val="24"/>
                <w:szCs w:val="24"/>
              </w:rPr>
              <w:lastRenderedPageBreak/>
              <w:t>получаемые</w:t>
            </w:r>
            <w:proofErr w:type="gramEnd"/>
            <w:r w:rsidRPr="00AC6873">
              <w:rPr>
                <w:rFonts w:ascii="Times New Roman" w:hAnsi="Times New Roman"/>
                <w:sz w:val="24"/>
                <w:szCs w:val="24"/>
              </w:rPr>
              <w:t xml:space="preserve">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lastRenderedPageBreak/>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7 ст. 2, ч.1 ст. 6 Федерального закона от 27.11.2018 № 422-ФЗ «О </w:t>
            </w:r>
            <w:r w:rsidRPr="00D8495A">
              <w:rPr>
                <w:rFonts w:ascii="Times New Roman" w:hAnsi="Times New Roman"/>
                <w:sz w:val="24"/>
                <w:szCs w:val="24"/>
                <w:lang w:eastAsia="ru-RU"/>
              </w:rPr>
              <w:lastRenderedPageBreak/>
              <w:t>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Налог на </w:t>
            </w:r>
            <w:r w:rsidRPr="00D8495A">
              <w:rPr>
                <w:rFonts w:ascii="Times New Roman" w:hAnsi="Times New Roman"/>
                <w:sz w:val="24"/>
                <w:szCs w:val="24"/>
                <w:lang w:eastAsia="ru-RU"/>
              </w:rPr>
              <w:lastRenderedPageBreak/>
              <w:t>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 xml:space="preserve">условий, указанных </w:t>
            </w:r>
            <w:r w:rsidRPr="00D8495A">
              <w:rPr>
                <w:rFonts w:ascii="Times New Roman" w:hAnsi="Times New Roman"/>
                <w:sz w:val="24"/>
                <w:szCs w:val="24"/>
              </w:rPr>
              <w:lastRenderedPageBreak/>
              <w:t>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 xml:space="preserve">2. </w:t>
            </w:r>
            <w:proofErr w:type="gramStart"/>
            <w:r w:rsidRPr="00D8495A">
              <w:rPr>
                <w:rFonts w:ascii="Times New Roman" w:hAnsi="Times New Roman"/>
                <w:sz w:val="24"/>
                <w:szCs w:val="24"/>
                <w:lang w:eastAsia="ru-RU"/>
              </w:rPr>
              <w:t>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roofErr w:type="gramEnd"/>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Какие налоговые ставки предусмотрены по налогу на </w:t>
            </w:r>
            <w:r w:rsidRPr="00D8495A">
              <w:rPr>
                <w:rFonts w:ascii="Times New Roman" w:hAnsi="Times New Roman"/>
                <w:sz w:val="24"/>
                <w:szCs w:val="24"/>
              </w:rPr>
              <w:lastRenderedPageBreak/>
              <w:t>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w:t>
            </w:r>
            <w:r w:rsidR="00893452" w:rsidRPr="00D8495A">
              <w:rPr>
                <w:rFonts w:ascii="Times New Roman" w:hAnsi="Times New Roman"/>
                <w:sz w:val="24"/>
                <w:szCs w:val="24"/>
                <w:lang w:eastAsia="ru-RU"/>
              </w:rPr>
              <w:lastRenderedPageBreak/>
              <w:t xml:space="preserve">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w:t>
            </w:r>
            <w:proofErr w:type="spellStart"/>
            <w:r w:rsidRPr="00D8495A">
              <w:rPr>
                <w:rFonts w:ascii="Times New Roman" w:hAnsi="Times New Roman"/>
                <w:sz w:val="24"/>
                <w:szCs w:val="24"/>
                <w:lang w:eastAsia="ru-RU"/>
              </w:rPr>
              <w:t>самозанятого</w:t>
            </w:r>
            <w:proofErr w:type="spellEnd"/>
            <w:r w:rsidRPr="00D8495A">
              <w:rPr>
                <w:rFonts w:ascii="Times New Roman" w:hAnsi="Times New Roman"/>
                <w:sz w:val="24"/>
                <w:szCs w:val="24"/>
                <w:lang w:eastAsia="ru-RU"/>
              </w:rPr>
              <w:t>.</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lastRenderedPageBreak/>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 xml:space="preserve">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w:t>
            </w:r>
            <w:r w:rsidR="00413203" w:rsidRPr="00D8495A">
              <w:rPr>
                <w:rFonts w:ascii="Times New Roman" w:hAnsi="Times New Roman"/>
                <w:sz w:val="24"/>
                <w:szCs w:val="24"/>
                <w:shd w:val="clear" w:color="auto" w:fill="FFFFFF"/>
                <w:lang w:eastAsia="ru-RU"/>
              </w:rPr>
              <w:lastRenderedPageBreak/>
              <w:t>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w:t>
            </w:r>
            <w:r w:rsidR="00A70E78" w:rsidRPr="00D8495A">
              <w:rPr>
                <w:rFonts w:ascii="Times New Roman" w:hAnsi="Times New Roman"/>
                <w:sz w:val="24"/>
                <w:szCs w:val="24"/>
              </w:rPr>
              <w:lastRenderedPageBreak/>
              <w:t>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proofErr w:type="spellStart"/>
            <w:r w:rsidR="000A058A" w:rsidRPr="00D8495A">
              <w:rPr>
                <w:rFonts w:ascii="Times New Roman" w:hAnsi="Times New Roman"/>
                <w:sz w:val="24"/>
                <w:szCs w:val="24"/>
              </w:rPr>
              <w:t>самозанятый</w:t>
            </w:r>
            <w:proofErr w:type="spellEnd"/>
            <w:r w:rsidR="000A058A" w:rsidRPr="00D8495A">
              <w:rPr>
                <w:rFonts w:ascii="Times New Roman" w:hAnsi="Times New Roman"/>
                <w:sz w:val="24"/>
                <w:szCs w:val="24"/>
              </w:rPr>
              <w:t xml:space="preserve">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proofErr w:type="spellStart"/>
            <w:r w:rsidR="00A70E78" w:rsidRPr="00D8495A">
              <w:rPr>
                <w:rFonts w:ascii="Times New Roman" w:hAnsi="Times New Roman"/>
                <w:sz w:val="24"/>
                <w:szCs w:val="24"/>
              </w:rPr>
              <w:t>самозанятого</w:t>
            </w:r>
            <w:proofErr w:type="spellEnd"/>
            <w:r w:rsidR="00A70E78" w:rsidRPr="00D8495A">
              <w:rPr>
                <w:rFonts w:ascii="Times New Roman" w:hAnsi="Times New Roman"/>
                <w:sz w:val="24"/>
                <w:szCs w:val="24"/>
              </w:rPr>
              <w:t xml:space="preserve">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w:t>
            </w:r>
            <w:proofErr w:type="spellStart"/>
            <w:r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w:t>
            </w:r>
            <w:proofErr w:type="spellStart"/>
            <w:r w:rsidR="007B3E6E" w:rsidRPr="00D8495A">
              <w:rPr>
                <w:rFonts w:ascii="Times New Roman" w:hAnsi="Times New Roman"/>
                <w:sz w:val="24"/>
                <w:szCs w:val="24"/>
              </w:rPr>
              <w:t>самозанятого</w:t>
            </w:r>
            <w:proofErr w:type="spellEnd"/>
            <w:r w:rsidR="007B3E6E" w:rsidRPr="00D8495A">
              <w:rPr>
                <w:rFonts w:ascii="Times New Roman" w:hAnsi="Times New Roman"/>
                <w:sz w:val="24"/>
                <w:szCs w:val="24"/>
              </w:rPr>
              <w:t xml:space="preserve"> налогоплательщика налога на профессиональный доход он обязан направить в налоговый орган </w:t>
            </w:r>
            <w:r w:rsidR="007B3E6E" w:rsidRPr="00D8495A">
              <w:rPr>
                <w:rFonts w:ascii="Times New Roman" w:hAnsi="Times New Roman"/>
                <w:sz w:val="24"/>
                <w:szCs w:val="24"/>
              </w:rPr>
              <w:lastRenderedPageBreak/>
              <w:t>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 xml:space="preserve">встать на учет в качестве </w:t>
            </w:r>
            <w:proofErr w:type="spellStart"/>
            <w:r w:rsidR="000C422A" w:rsidRPr="00D8495A">
              <w:rPr>
                <w:rFonts w:ascii="Times New Roman" w:hAnsi="Times New Roman"/>
                <w:sz w:val="24"/>
                <w:szCs w:val="24"/>
              </w:rPr>
              <w:t>самозанятого</w:t>
            </w:r>
            <w:proofErr w:type="spellEnd"/>
            <w:r w:rsidR="000C422A" w:rsidRPr="00D8495A">
              <w:rPr>
                <w:rFonts w:ascii="Times New Roman" w:hAnsi="Times New Roman"/>
                <w:sz w:val="24"/>
                <w:szCs w:val="24"/>
              </w:rPr>
              <w:t xml:space="preserve">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w:t>
            </w:r>
            <w:proofErr w:type="spellStart"/>
            <w:r w:rsidR="00E17DF2" w:rsidRPr="00D8495A">
              <w:rPr>
                <w:rFonts w:ascii="Times New Roman" w:hAnsi="Times New Roman"/>
                <w:sz w:val="24"/>
                <w:szCs w:val="24"/>
              </w:rPr>
              <w:t>самозанятого</w:t>
            </w:r>
            <w:proofErr w:type="spellEnd"/>
            <w:r w:rsidR="00E17DF2" w:rsidRPr="00D8495A">
              <w:rPr>
                <w:rFonts w:ascii="Times New Roman" w:hAnsi="Times New Roman"/>
                <w:sz w:val="24"/>
                <w:szCs w:val="24"/>
              </w:rPr>
              <w:t xml:space="preserve">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w:t>
            </w:r>
            <w:proofErr w:type="gramStart"/>
            <w:r w:rsidRPr="00D8495A">
              <w:rPr>
                <w:rFonts w:ascii="Times New Roman" w:hAnsi="Times New Roman"/>
                <w:sz w:val="24"/>
                <w:szCs w:val="24"/>
              </w:rPr>
              <w:t>с даты снятия</w:t>
            </w:r>
            <w:proofErr w:type="gramEnd"/>
            <w:r w:rsidRPr="00D8495A">
              <w:rPr>
                <w:rFonts w:ascii="Times New Roman" w:hAnsi="Times New Roman"/>
                <w:sz w:val="24"/>
                <w:szCs w:val="24"/>
              </w:rPr>
              <w:t xml:space="preserve"> с учета </w:t>
            </w:r>
            <w:r w:rsidR="006B391D" w:rsidRPr="00D8495A">
              <w:rPr>
                <w:rFonts w:ascii="Times New Roman" w:hAnsi="Times New Roman"/>
                <w:sz w:val="24"/>
                <w:szCs w:val="24"/>
              </w:rPr>
              <w:t xml:space="preserve">как </w:t>
            </w:r>
            <w:proofErr w:type="spellStart"/>
            <w:r w:rsidR="006B391D" w:rsidRPr="00D8495A">
              <w:rPr>
                <w:rFonts w:ascii="Times New Roman" w:hAnsi="Times New Roman"/>
                <w:sz w:val="24"/>
                <w:szCs w:val="24"/>
              </w:rPr>
              <w:t>самозанятый</w:t>
            </w:r>
            <w:proofErr w:type="spellEnd"/>
            <w:r w:rsidR="006B391D" w:rsidRPr="00D8495A">
              <w:rPr>
                <w:rFonts w:ascii="Times New Roman" w:hAnsi="Times New Roman"/>
                <w:sz w:val="24"/>
                <w:szCs w:val="24"/>
              </w:rPr>
              <w:t xml:space="preserve">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w:t>
            </w:r>
            <w:r w:rsidRPr="00D8495A">
              <w:rPr>
                <w:rFonts w:ascii="Times New Roman" w:hAnsi="Times New Roman"/>
                <w:sz w:val="24"/>
                <w:szCs w:val="24"/>
              </w:rPr>
              <w:lastRenderedPageBreak/>
              <w:t xml:space="preserve">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w:t>
            </w:r>
            <w:proofErr w:type="gramStart"/>
            <w:r w:rsidRPr="00D8495A">
              <w:rPr>
                <w:rFonts w:ascii="Times New Roman" w:hAnsi="Times New Roman"/>
                <w:sz w:val="24"/>
                <w:szCs w:val="24"/>
              </w:rPr>
              <w:t>с даты утраты</w:t>
            </w:r>
            <w:proofErr w:type="gramEnd"/>
            <w:r w:rsidRPr="00D8495A">
              <w:rPr>
                <w:rFonts w:ascii="Times New Roman" w:hAnsi="Times New Roman"/>
                <w:sz w:val="24"/>
                <w:szCs w:val="24"/>
              </w:rPr>
              <w:t xml:space="preserve">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w:t>
            </w:r>
            <w:proofErr w:type="gramStart"/>
            <w:r w:rsidRPr="00D8495A">
              <w:rPr>
                <w:rFonts w:ascii="Times New Roman" w:hAnsi="Times New Roman"/>
                <w:sz w:val="24"/>
                <w:szCs w:val="24"/>
                <w:lang w:eastAsia="ru-RU"/>
              </w:rPr>
              <w:t>и</w:t>
            </w:r>
            <w:proofErr w:type="gramEnd"/>
            <w:r w:rsidRPr="00D8495A">
              <w:rPr>
                <w:rFonts w:ascii="Times New Roman" w:hAnsi="Times New Roman"/>
                <w:sz w:val="24"/>
                <w:szCs w:val="24"/>
                <w:lang w:eastAsia="ru-RU"/>
              </w:rPr>
              <w:t xml:space="preserve">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стать 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w:t>
            </w:r>
            <w:proofErr w:type="spellStart"/>
            <w:r w:rsidR="005839A0" w:rsidRPr="00D8495A">
              <w:rPr>
                <w:rFonts w:ascii="Times New Roman" w:hAnsi="Times New Roman"/>
                <w:bCs/>
                <w:sz w:val="24"/>
                <w:szCs w:val="24"/>
              </w:rPr>
              <w:t>самозанятого</w:t>
            </w:r>
            <w:proofErr w:type="spellEnd"/>
            <w:r w:rsidR="005839A0" w:rsidRPr="00D8495A">
              <w:rPr>
                <w:rFonts w:ascii="Times New Roman" w:hAnsi="Times New Roman"/>
                <w:bCs/>
                <w:sz w:val="24"/>
                <w:szCs w:val="24"/>
              </w:rPr>
              <w:t xml:space="preserve">»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 xml:space="preserve">Уплачивают ли страховые </w:t>
            </w:r>
            <w:r w:rsidRPr="00D8495A">
              <w:rPr>
                <w:rFonts w:ascii="Times New Roman" w:hAnsi="Times New Roman"/>
                <w:sz w:val="24"/>
                <w:szCs w:val="24"/>
              </w:rPr>
              <w:lastRenderedPageBreak/>
              <w:t>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w:t>
            </w:r>
            <w:r w:rsidRPr="00D8495A">
              <w:rPr>
                <w:rFonts w:ascii="Times New Roman" w:hAnsi="Times New Roman"/>
                <w:sz w:val="24"/>
                <w:szCs w:val="24"/>
              </w:rPr>
              <w:lastRenderedPageBreak/>
              <w:t xml:space="preserve">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11 ст. 2 Федерального </w:t>
            </w:r>
            <w:r w:rsidRPr="00D8495A">
              <w:rPr>
                <w:rFonts w:ascii="Times New Roman" w:hAnsi="Times New Roman"/>
                <w:sz w:val="24"/>
                <w:szCs w:val="24"/>
                <w:lang w:eastAsia="ru-RU"/>
              </w:rPr>
              <w:lastRenderedPageBreak/>
              <w:t xml:space="preserve">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w:t>
            </w:r>
            <w:r w:rsidRPr="00D8495A">
              <w:rPr>
                <w:rFonts w:ascii="Times New Roman" w:hAnsi="Times New Roman"/>
                <w:sz w:val="24"/>
                <w:szCs w:val="24"/>
              </w:rPr>
              <w:lastRenderedPageBreak/>
              <w:t>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w:t>
            </w:r>
            <w:proofErr w:type="spellStart"/>
            <w:r w:rsidR="00E15E5C"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proofErr w:type="spellStart"/>
            <w:r w:rsidR="00A13CDF" w:rsidRPr="00D8495A">
              <w:rPr>
                <w:rFonts w:ascii="Times New Roman" w:hAnsi="Times New Roman"/>
                <w:sz w:val="24"/>
                <w:szCs w:val="24"/>
              </w:rPr>
              <w:t>самозанятого</w:t>
            </w:r>
            <w:proofErr w:type="spellEnd"/>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D8495A">
              <w:rPr>
                <w:rFonts w:ascii="Times New Roman" w:hAnsi="Times New Roman"/>
                <w:sz w:val="24"/>
                <w:szCs w:val="24"/>
              </w:rPr>
              <w:t>ведения</w:t>
            </w:r>
            <w:proofErr w:type="gramEnd"/>
            <w:r w:rsidRPr="00D8495A">
              <w:rPr>
                <w:rFonts w:ascii="Times New Roman" w:hAnsi="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proofErr w:type="gramStart"/>
            <w:r w:rsidRPr="00D8495A">
              <w:rPr>
                <w:rFonts w:ascii="Times New Roman" w:hAnsi="Times New Roman"/>
                <w:sz w:val="24"/>
                <w:szCs w:val="24"/>
              </w:rPr>
              <w:t xml:space="preserve">При ведении деятельности </w:t>
            </w:r>
            <w:r w:rsidRPr="00D8495A">
              <w:rPr>
                <w:rFonts w:ascii="Times New Roman" w:hAnsi="Times New Roman"/>
                <w:sz w:val="24"/>
                <w:szCs w:val="24"/>
              </w:rPr>
              <w:lastRenderedPageBreak/>
              <w:t>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proofErr w:type="spellStart"/>
            <w:r w:rsidR="00BA106C" w:rsidRPr="00D8495A">
              <w:rPr>
                <w:rFonts w:ascii="Times New Roman" w:hAnsi="Times New Roman"/>
                <w:sz w:val="24"/>
                <w:szCs w:val="24"/>
              </w:rPr>
              <w:t>самозанятый</w:t>
            </w:r>
            <w:proofErr w:type="spellEnd"/>
            <w:r w:rsidR="00BA106C" w:rsidRPr="00D8495A">
              <w:rPr>
                <w:rFonts w:ascii="Times New Roman" w:hAnsi="Times New Roman"/>
                <w:sz w:val="24"/>
                <w:szCs w:val="24"/>
              </w:rPr>
              <w:t xml:space="preserve">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При этом первым налоговым периодом признается период времени </w:t>
            </w:r>
            <w:proofErr w:type="gramStart"/>
            <w:r w:rsidRPr="00D8495A">
              <w:rPr>
                <w:rFonts w:ascii="Times New Roman" w:hAnsi="Times New Roman"/>
                <w:sz w:val="24"/>
                <w:szCs w:val="24"/>
              </w:rPr>
              <w:t xml:space="preserve">со дня постановки физического лица на учет в налоговом органе в качестве </w:t>
            </w:r>
            <w:r w:rsidRPr="00D8495A">
              <w:rPr>
                <w:rFonts w:ascii="Times New Roman" w:hAnsi="Times New Roman"/>
                <w:sz w:val="24"/>
                <w:szCs w:val="24"/>
              </w:rPr>
              <w:lastRenderedPageBreak/>
              <w:t>налогоплательщика до конца</w:t>
            </w:r>
            <w:proofErr w:type="gramEnd"/>
            <w:r w:rsidRPr="00D8495A">
              <w:rPr>
                <w:rFonts w:ascii="Times New Roman" w:hAnsi="Times New Roman"/>
                <w:sz w:val="24"/>
                <w:szCs w:val="24"/>
              </w:rPr>
              <w:t xml:space="preserve">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каком порядке </w:t>
            </w:r>
            <w:r w:rsidRPr="00D8495A">
              <w:rPr>
                <w:rFonts w:ascii="Times New Roman" w:hAnsi="Times New Roman"/>
                <w:sz w:val="24"/>
                <w:szCs w:val="24"/>
              </w:rPr>
              <w:lastRenderedPageBreak/>
              <w:t>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Бонус в размере 10 000 рублей </w:t>
            </w:r>
            <w:r w:rsidRPr="00D8495A">
              <w:rPr>
                <w:rFonts w:ascii="Times New Roman" w:hAnsi="Times New Roman"/>
                <w:sz w:val="24"/>
                <w:szCs w:val="24"/>
              </w:rPr>
              <w:lastRenderedPageBreak/>
              <w:t xml:space="preserve">предоставляется государством единожды и расходуется постепенно. </w:t>
            </w:r>
            <w:proofErr w:type="gramStart"/>
            <w:r w:rsidRPr="00D8495A">
              <w:rPr>
                <w:rFonts w:ascii="Times New Roman" w:hAnsi="Times New Roman"/>
                <w:sz w:val="24"/>
                <w:szCs w:val="24"/>
              </w:rPr>
              <w:t>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получили от физических лиц, следовательно, будет начислен налог в размере 400 рублей.</w:t>
            </w:r>
            <w:proofErr w:type="gramEnd"/>
            <w:r w:rsidRPr="00D8495A">
              <w:rPr>
                <w:rFonts w:ascii="Times New Roman" w:hAnsi="Times New Roman"/>
                <w:sz w:val="24"/>
                <w:szCs w:val="24"/>
              </w:rPr>
              <w:t xml:space="preserve">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2, 3, 4 ст. 12 Федерального </w:t>
            </w:r>
            <w:r w:rsidRPr="00D8495A">
              <w:rPr>
                <w:rFonts w:ascii="Times New Roman" w:hAnsi="Times New Roman"/>
                <w:sz w:val="24"/>
                <w:szCs w:val="24"/>
                <w:lang w:eastAsia="ru-RU"/>
              </w:rPr>
              <w:lastRenderedPageBreak/>
              <w:t xml:space="preserve">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w:t>
            </w:r>
            <w:r w:rsidRPr="00D8495A">
              <w:rPr>
                <w:rFonts w:ascii="Times New Roman" w:hAnsi="Times New Roman"/>
                <w:sz w:val="24"/>
                <w:szCs w:val="24"/>
              </w:rPr>
              <w:lastRenderedPageBreak/>
              <w:t>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 xml:space="preserve">Информация об уплате налога </w:t>
            </w:r>
            <w:proofErr w:type="gramStart"/>
            <w:r w:rsidRPr="00D8495A">
              <w:rPr>
                <w:rFonts w:ascii="Times New Roman" w:hAnsi="Times New Roman"/>
                <w:sz w:val="24"/>
                <w:szCs w:val="24"/>
              </w:rPr>
              <w:t>отображается</w:t>
            </w:r>
            <w:proofErr w:type="gramEnd"/>
            <w:r w:rsidRPr="00D8495A">
              <w:rPr>
                <w:rFonts w:ascii="Times New Roman" w:hAnsi="Times New Roman"/>
                <w:sz w:val="24"/>
                <w:szCs w:val="24"/>
              </w:rPr>
              <w:t xml:space="preserve">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lastRenderedPageBreak/>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 xml:space="preserve">Таким </w:t>
            </w:r>
            <w:proofErr w:type="gramStart"/>
            <w:r w:rsidRPr="00D8495A">
              <w:rPr>
                <w:rFonts w:ascii="Times New Roman" w:hAnsi="Times New Roman"/>
                <w:sz w:val="24"/>
                <w:szCs w:val="24"/>
              </w:rPr>
              <w:t>образом</w:t>
            </w:r>
            <w:proofErr w:type="gramEnd"/>
            <w:r w:rsidRPr="00D8495A">
              <w:rPr>
                <w:rFonts w:ascii="Times New Roman" w:hAnsi="Times New Roman"/>
                <w:sz w:val="24"/>
                <w:szCs w:val="24"/>
              </w:rPr>
              <w:t xml:space="preserve">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 xml:space="preserve">н перерасчет уплаченного налога, если </w:t>
            </w:r>
            <w:proofErr w:type="spellStart"/>
            <w:r w:rsidR="00AE719C" w:rsidRPr="00D8495A">
              <w:rPr>
                <w:rFonts w:ascii="Times New Roman" w:hAnsi="Times New Roman"/>
                <w:sz w:val="24"/>
                <w:szCs w:val="24"/>
              </w:rPr>
              <w:t>самозанятый</w:t>
            </w:r>
            <w:proofErr w:type="spellEnd"/>
            <w:r w:rsidR="00AE719C" w:rsidRPr="00D8495A">
              <w:rPr>
                <w:rFonts w:ascii="Times New Roman" w:hAnsi="Times New Roman"/>
                <w:sz w:val="24"/>
                <w:szCs w:val="24"/>
              </w:rPr>
              <w:t xml:space="preserve">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w:t>
            </w:r>
            <w:proofErr w:type="spellStart"/>
            <w:r w:rsidR="00830B94" w:rsidRPr="00D8495A">
              <w:rPr>
                <w:rFonts w:ascii="Times New Roman" w:hAnsi="Times New Roman"/>
                <w:sz w:val="24"/>
                <w:szCs w:val="24"/>
              </w:rPr>
              <w:t>самозанятого</w:t>
            </w:r>
            <w:proofErr w:type="spellEnd"/>
            <w:r w:rsidR="00830B94" w:rsidRPr="00D8495A">
              <w:rPr>
                <w:rFonts w:ascii="Times New Roman" w:hAnsi="Times New Roman"/>
                <w:sz w:val="24"/>
                <w:szCs w:val="24"/>
              </w:rPr>
              <w:t>»</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w:t>
            </w:r>
            <w:proofErr w:type="spellStart"/>
            <w:r w:rsidR="00AE719C" w:rsidRPr="00D8495A">
              <w:rPr>
                <w:rFonts w:ascii="Times New Roman" w:hAnsi="Times New Roman"/>
                <w:sz w:val="24"/>
                <w:szCs w:val="24"/>
              </w:rPr>
              <w:t>самозанятый</w:t>
            </w:r>
            <w:proofErr w:type="spellEnd"/>
            <w:r w:rsidR="00AE719C" w:rsidRPr="00D8495A">
              <w:rPr>
                <w:rFonts w:ascii="Times New Roman" w:hAnsi="Times New Roman"/>
                <w:sz w:val="24"/>
                <w:szCs w:val="24"/>
              </w:rPr>
              <w:t xml:space="preserve">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w:t>
            </w:r>
            <w:proofErr w:type="spellStart"/>
            <w:r w:rsidR="00AE719C" w:rsidRPr="00D8495A">
              <w:rPr>
                <w:rFonts w:ascii="Times New Roman" w:hAnsi="Times New Roman"/>
                <w:sz w:val="24"/>
                <w:szCs w:val="24"/>
              </w:rPr>
              <w:t>самозанятого</w:t>
            </w:r>
            <w:proofErr w:type="spellEnd"/>
            <w:r w:rsidR="00AE719C" w:rsidRPr="00D8495A">
              <w:rPr>
                <w:rFonts w:ascii="Times New Roman" w:hAnsi="Times New Roman"/>
                <w:sz w:val="24"/>
                <w:szCs w:val="24"/>
              </w:rPr>
              <w:t>»</w:t>
            </w:r>
            <w:r w:rsidRPr="00D8495A">
              <w:rPr>
                <w:rFonts w:ascii="Times New Roman" w:hAnsi="Times New Roman"/>
                <w:sz w:val="24"/>
                <w:szCs w:val="24"/>
              </w:rPr>
              <w:t xml:space="preserve"> по инициативе налогового органа перерасчет уплаченного налога осуществляется </w:t>
            </w:r>
            <w:proofErr w:type="gramStart"/>
            <w:r w:rsidRPr="00D8495A">
              <w:rPr>
                <w:rFonts w:ascii="Times New Roman" w:hAnsi="Times New Roman"/>
                <w:sz w:val="24"/>
                <w:szCs w:val="24"/>
              </w:rPr>
              <w:t>с даты возникновения</w:t>
            </w:r>
            <w:proofErr w:type="gramEnd"/>
            <w:r w:rsidRPr="00D8495A">
              <w:rPr>
                <w:rFonts w:ascii="Times New Roman" w:hAnsi="Times New Roman"/>
                <w:sz w:val="24"/>
                <w:szCs w:val="24"/>
              </w:rPr>
              <w:t xml:space="preserve">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proofErr w:type="spellStart"/>
            <w:r w:rsidR="00AE719C"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proofErr w:type="gramStart"/>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roofErr w:type="gramEnd"/>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1"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proofErr w:type="spellStart"/>
            <w:r w:rsidR="000A058A" w:rsidRPr="00D8495A">
              <w:rPr>
                <w:rFonts w:ascii="Times New Roman" w:hAnsi="Times New Roman"/>
                <w:sz w:val="24"/>
                <w:szCs w:val="24"/>
              </w:rPr>
              <w:t>самозанятый</w:t>
            </w:r>
            <w:proofErr w:type="spellEnd"/>
            <w:r w:rsidR="000A058A" w:rsidRPr="00D8495A">
              <w:rPr>
                <w:rFonts w:ascii="Times New Roman" w:hAnsi="Times New Roman"/>
                <w:sz w:val="24"/>
                <w:szCs w:val="24"/>
              </w:rPr>
              <w:t xml:space="preserve">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с</w:t>
            </w:r>
            <w:proofErr w:type="gramEnd"/>
            <w:r w:rsidRPr="00D8495A">
              <w:rPr>
                <w:rFonts w:ascii="Times New Roman" w:hAnsi="Times New Roman"/>
                <w:sz w:val="24"/>
                <w:szCs w:val="24"/>
                <w:lang w:eastAsia="ru-RU"/>
              </w:rPr>
              <w:t xml:space="preserve">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proofErr w:type="spellStart"/>
            <w:r w:rsidR="000A058A" w:rsidRPr="00D8495A">
              <w:rPr>
                <w:rFonts w:ascii="Times New Roman" w:hAnsi="Times New Roman"/>
                <w:sz w:val="24"/>
                <w:szCs w:val="24"/>
                <w:lang w:eastAsia="ru-RU"/>
              </w:rPr>
              <w:t>самозанятый</w:t>
            </w:r>
            <w:proofErr w:type="spellEnd"/>
            <w:r w:rsidR="000A058A" w:rsidRPr="00D8495A">
              <w:rPr>
                <w:rFonts w:ascii="Times New Roman" w:hAnsi="Times New Roman"/>
                <w:sz w:val="24"/>
                <w:szCs w:val="24"/>
                <w:lang w:eastAsia="ru-RU"/>
              </w:rPr>
              <w:t xml:space="preserve">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w:t>
            </w:r>
            <w:r w:rsidRPr="00D8495A">
              <w:rPr>
                <w:rFonts w:ascii="Times New Roman" w:hAnsi="Times New Roman"/>
                <w:sz w:val="24"/>
                <w:szCs w:val="24"/>
                <w:lang w:eastAsia="ru-RU"/>
              </w:rPr>
              <w:lastRenderedPageBreak/>
              <w:t xml:space="preserve">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w:t>
            </w:r>
            <w:proofErr w:type="gramEnd"/>
            <w:r w:rsidR="000B2723" w:rsidRPr="00D8495A">
              <w:rPr>
                <w:rFonts w:ascii="Times New Roman" w:hAnsi="Times New Roman"/>
                <w:sz w:val="24"/>
                <w:szCs w:val="24"/>
                <w:lang w:eastAsia="ru-RU"/>
              </w:rPr>
              <w:t xml:space="preserve"> </w:t>
            </w:r>
            <w:proofErr w:type="gramStart"/>
            <w:r w:rsidR="000B2723" w:rsidRPr="00D8495A">
              <w:rPr>
                <w:rFonts w:ascii="Times New Roman" w:hAnsi="Times New Roman"/>
                <w:sz w:val="24"/>
                <w:szCs w:val="24"/>
                <w:lang w:eastAsia="ru-RU"/>
              </w:rPr>
              <w:t>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proofErr w:type="spellStart"/>
            <w:r w:rsidR="009C0DCB" w:rsidRPr="00D8495A">
              <w:rPr>
                <w:rFonts w:ascii="Times New Roman" w:hAnsi="Times New Roman"/>
                <w:sz w:val="24"/>
                <w:szCs w:val="24"/>
                <w:lang w:eastAsia="ru-RU"/>
              </w:rPr>
              <w:t>самозанятый</w:t>
            </w:r>
            <w:proofErr w:type="spellEnd"/>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w:t>
            </w:r>
            <w:proofErr w:type="gramStart"/>
            <w:r w:rsidRPr="00D8495A">
              <w:rPr>
                <w:rFonts w:ascii="Times New Roman" w:hAnsi="Times New Roman"/>
                <w:sz w:val="24"/>
                <w:szCs w:val="24"/>
                <w:lang w:eastAsia="ru-RU"/>
              </w:rPr>
              <w:t>(Государства ЕАЭС:</w:t>
            </w:r>
            <w:proofErr w:type="gramEnd"/>
            <w:r w:rsidRPr="00D8495A">
              <w:rPr>
                <w:rFonts w:ascii="Times New Roman" w:hAnsi="Times New Roman"/>
                <w:sz w:val="24"/>
                <w:szCs w:val="24"/>
                <w:lang w:eastAsia="ru-RU"/>
              </w:rPr>
              <w:t xml:space="preserve"> </w:t>
            </w:r>
            <w:proofErr w:type="gramStart"/>
            <w:r w:rsidRPr="00D8495A">
              <w:rPr>
                <w:rFonts w:ascii="Times New Roman" w:hAnsi="Times New Roman"/>
                <w:sz w:val="24"/>
                <w:szCs w:val="24"/>
                <w:lang w:eastAsia="ru-RU"/>
              </w:rPr>
              <w:lastRenderedPageBreak/>
              <w:t>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w:t>
            </w:r>
            <w:proofErr w:type="spellStart"/>
            <w:r w:rsidR="009C0DCB" w:rsidRPr="00D8495A">
              <w:rPr>
                <w:rFonts w:ascii="Times New Roman" w:hAnsi="Times New Roman"/>
                <w:sz w:val="24"/>
                <w:szCs w:val="24"/>
                <w:shd w:val="clear" w:color="auto" w:fill="FFFFFF"/>
                <w:lang w:eastAsia="ru-RU"/>
              </w:rPr>
              <w:t>самозанятый</w:t>
            </w:r>
            <w:proofErr w:type="spellEnd"/>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proofErr w:type="spellStart"/>
            <w:r w:rsidR="009C0DCB" w:rsidRPr="00D8495A">
              <w:rPr>
                <w:rFonts w:ascii="Times New Roman" w:hAnsi="Times New Roman"/>
                <w:sz w:val="24"/>
                <w:szCs w:val="24"/>
                <w:shd w:val="clear" w:color="auto" w:fill="FFFFFF"/>
                <w:lang w:eastAsia="ru-RU"/>
              </w:rPr>
              <w:t>самозанятого</w:t>
            </w:r>
            <w:proofErr w:type="spellEnd"/>
            <w:r w:rsidR="009C0DC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proofErr w:type="spellStart"/>
            <w:r w:rsidR="001C0EA9"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proofErr w:type="spellStart"/>
            <w:r w:rsidRPr="00D8495A">
              <w:rPr>
                <w:rFonts w:ascii="Times New Roman" w:hAnsi="Times New Roman"/>
                <w:sz w:val="24"/>
                <w:szCs w:val="24"/>
                <w:shd w:val="clear" w:color="auto" w:fill="FFFFFF"/>
                <w:lang w:eastAsia="ru-RU"/>
              </w:rPr>
              <w:t>самозанятого</w:t>
            </w:r>
            <w:proofErr w:type="spellEnd"/>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w:t>
            </w:r>
            <w:proofErr w:type="spellStart"/>
            <w:r w:rsidR="003B05B1" w:rsidRPr="00D8495A">
              <w:rPr>
                <w:rFonts w:ascii="Times New Roman" w:hAnsi="Times New Roman"/>
                <w:sz w:val="24"/>
                <w:szCs w:val="24"/>
                <w:shd w:val="clear" w:color="auto" w:fill="FFFFFF"/>
                <w:lang w:eastAsia="ru-RU"/>
              </w:rPr>
              <w:t>самозанятый</w:t>
            </w:r>
            <w:proofErr w:type="spellEnd"/>
            <w:r w:rsidR="003B05B1" w:rsidRPr="00D8495A">
              <w:rPr>
                <w:rFonts w:ascii="Times New Roman" w:hAnsi="Times New Roman"/>
                <w:sz w:val="24"/>
                <w:szCs w:val="24"/>
                <w:shd w:val="clear" w:color="auto" w:fill="FFFFFF"/>
                <w:lang w:eastAsia="ru-RU"/>
              </w:rPr>
              <w:t xml:space="preserve">»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w:t>
            </w:r>
            <w:proofErr w:type="gramStart"/>
            <w:r w:rsidRPr="00D8495A">
              <w:rPr>
                <w:rFonts w:ascii="Times New Roman" w:hAnsi="Times New Roman"/>
                <w:sz w:val="24"/>
                <w:szCs w:val="24"/>
                <w:shd w:val="clear" w:color="auto" w:fill="FFFFFF"/>
                <w:lang w:eastAsia="ru-RU"/>
              </w:rPr>
              <w:t>связи</w:t>
            </w:r>
            <w:proofErr w:type="gramEnd"/>
            <w:r w:rsidRPr="00D8495A">
              <w:rPr>
                <w:rFonts w:ascii="Times New Roman" w:hAnsi="Times New Roman"/>
                <w:sz w:val="24"/>
                <w:szCs w:val="24"/>
                <w:shd w:val="clear" w:color="auto" w:fill="FFFFFF"/>
                <w:lang w:eastAsia="ru-RU"/>
              </w:rPr>
              <w:t xml:space="preserve">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w:t>
            </w:r>
            <w:r w:rsidRPr="00D8495A">
              <w:rPr>
                <w:rFonts w:ascii="Times New Roman" w:hAnsi="Times New Roman"/>
                <w:sz w:val="24"/>
                <w:szCs w:val="24"/>
                <w:shd w:val="clear" w:color="auto" w:fill="FFFFFF"/>
                <w:lang w:eastAsia="ru-RU"/>
              </w:rPr>
              <w:lastRenderedPageBreak/>
              <w:t>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w:t>
            </w:r>
            <w:proofErr w:type="spellStart"/>
            <w:r w:rsidR="001F1B20"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Место ведения деятельности «</w:t>
            </w:r>
            <w:proofErr w:type="spellStart"/>
            <w:r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с</w:t>
            </w:r>
            <w:proofErr w:type="gramEnd"/>
            <w:r w:rsidRPr="00D8495A">
              <w:rPr>
                <w:rFonts w:ascii="Times New Roman" w:hAnsi="Times New Roman"/>
                <w:sz w:val="24"/>
                <w:szCs w:val="24"/>
                <w:lang w:eastAsia="ru-RU"/>
              </w:rPr>
              <w:t xml:space="preserve">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 xml:space="preserve">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w:t>
            </w:r>
            <w:proofErr w:type="gramStart"/>
            <w:r w:rsidRPr="00D8495A">
              <w:rPr>
                <w:rFonts w:ascii="Times New Roman" w:hAnsi="Times New Roman"/>
                <w:sz w:val="24"/>
                <w:szCs w:val="24"/>
                <w:shd w:val="clear" w:color="auto" w:fill="FFFFFF"/>
                <w:lang w:eastAsia="ru-RU"/>
              </w:rPr>
              <w:t>значит</w:t>
            </w:r>
            <w:proofErr w:type="gramEnd"/>
            <w:r w:rsidRPr="00D8495A">
              <w:rPr>
                <w:rFonts w:ascii="Times New Roman" w:hAnsi="Times New Roman"/>
                <w:sz w:val="24"/>
                <w:szCs w:val="24"/>
                <w:shd w:val="clear" w:color="auto" w:fill="FFFFFF"/>
                <w:lang w:eastAsia="ru-RU"/>
              </w:rPr>
              <w:t xml:space="preserve">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Где </w:t>
            </w:r>
            <w:proofErr w:type="gramStart"/>
            <w:r w:rsidRPr="00D8495A">
              <w:rPr>
                <w:rFonts w:ascii="Times New Roman" w:hAnsi="Times New Roman"/>
                <w:sz w:val="24"/>
                <w:szCs w:val="24"/>
                <w:shd w:val="clear" w:color="auto" w:fill="FFFFFF"/>
                <w:lang w:eastAsia="ru-RU"/>
              </w:rPr>
              <w:t>скачать</w:t>
            </w:r>
            <w:proofErr w:type="gramEnd"/>
            <w:r w:rsidRPr="00D8495A">
              <w:rPr>
                <w:rFonts w:ascii="Times New Roman" w:hAnsi="Times New Roman"/>
                <w:sz w:val="24"/>
                <w:szCs w:val="24"/>
                <w:shd w:val="clear" w:color="auto" w:fill="FFFFFF"/>
                <w:lang w:eastAsia="ru-RU"/>
              </w:rPr>
              <w:t xml:space="preserve"> / как получить </w:t>
            </w:r>
            <w:r w:rsidRPr="00D8495A">
              <w:rPr>
                <w:rFonts w:ascii="Times New Roman" w:hAnsi="Times New Roman"/>
                <w:sz w:val="24"/>
                <w:szCs w:val="24"/>
                <w:shd w:val="clear" w:color="auto" w:fill="FFFFFF"/>
                <w:lang w:eastAsia="ru-RU"/>
              </w:rPr>
              <w:lastRenderedPageBreak/>
              <w:t>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Pr="00D8495A">
              <w:rPr>
                <w:rFonts w:ascii="Times New Roman" w:hAnsi="Times New Roman"/>
                <w:sz w:val="24"/>
                <w:szCs w:val="24"/>
                <w:shd w:val="clear" w:color="auto" w:fill="FFFFFF"/>
                <w:lang w:eastAsia="ru-RU"/>
              </w:rPr>
              <w:lastRenderedPageBreak/>
              <w:t>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2"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roofErr w:type="gramEnd"/>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proofErr w:type="spellStart"/>
            <w:r w:rsidR="001F1B20" w:rsidRPr="00D8495A">
              <w:rPr>
                <w:rFonts w:ascii="Times New Roman" w:hAnsi="Times New Roman"/>
                <w:sz w:val="24"/>
                <w:szCs w:val="24"/>
                <w:shd w:val="clear" w:color="auto" w:fill="FFFFFF"/>
                <w:lang w:eastAsia="ru-RU"/>
              </w:rPr>
              <w:t>самозанятого</w:t>
            </w:r>
            <w:proofErr w:type="spellEnd"/>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lastRenderedPageBreak/>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Налоговый орган регулярно будет направлять сведения о начислении и необходимости уплаты налогов. Налоговые органы также вправе </w:t>
            </w:r>
            <w:r w:rsidRPr="00D8495A">
              <w:rPr>
                <w:rFonts w:ascii="Times New Roman" w:hAnsi="Times New Roman"/>
                <w:sz w:val="24"/>
                <w:szCs w:val="24"/>
                <w:shd w:val="clear" w:color="auto" w:fill="FFFFFF"/>
                <w:lang w:eastAsia="ru-RU"/>
              </w:rPr>
              <w:lastRenderedPageBreak/>
              <w:t>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w:t>
            </w:r>
            <w:proofErr w:type="spellStart"/>
            <w:r w:rsidR="00C97FFC"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proofErr w:type="spellStart"/>
            <w:r w:rsidR="00C97FFC" w:rsidRPr="00D8495A">
              <w:rPr>
                <w:rFonts w:ascii="Times New Roman" w:hAnsi="Times New Roman"/>
                <w:sz w:val="24"/>
                <w:szCs w:val="24"/>
                <w:shd w:val="clear" w:color="auto" w:fill="FFFFFF"/>
                <w:lang w:eastAsia="ru-RU"/>
              </w:rPr>
              <w:t>самозанятому</w:t>
            </w:r>
            <w:proofErr w:type="spellEnd"/>
            <w:r w:rsidR="00C97FFC" w:rsidRPr="00D8495A">
              <w:rPr>
                <w:rFonts w:ascii="Times New Roman" w:hAnsi="Times New Roman"/>
                <w:sz w:val="24"/>
                <w:szCs w:val="24"/>
                <w:shd w:val="clear" w:color="auto" w:fill="FFFFFF"/>
                <w:lang w:eastAsia="ru-RU"/>
              </w:rPr>
              <w:t xml:space="preserve">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w:t>
            </w:r>
            <w:proofErr w:type="spellStart"/>
            <w:r w:rsidR="00C97FFC" w:rsidRPr="00D8495A">
              <w:rPr>
                <w:rFonts w:ascii="Times New Roman" w:hAnsi="Times New Roman"/>
                <w:sz w:val="24"/>
                <w:szCs w:val="24"/>
                <w:shd w:val="clear" w:color="auto" w:fill="FFFFFF"/>
                <w:lang w:eastAsia="ru-RU"/>
              </w:rPr>
              <w:t>самозанятый</w:t>
            </w:r>
            <w:proofErr w:type="spellEnd"/>
            <w:r w:rsidR="00C97FFC" w:rsidRPr="00D8495A">
              <w:rPr>
                <w:rFonts w:ascii="Times New Roman" w:hAnsi="Times New Roman"/>
                <w:sz w:val="24"/>
                <w:szCs w:val="24"/>
                <w:shd w:val="clear" w:color="auto" w:fill="FFFFFF"/>
                <w:lang w:eastAsia="ru-RU"/>
              </w:rPr>
              <w:t>»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w:t>
            </w:r>
            <w:r w:rsidR="004C3C2D" w:rsidRPr="00D8495A">
              <w:rPr>
                <w:rFonts w:ascii="Times New Roman" w:hAnsi="Times New Roman"/>
                <w:sz w:val="24"/>
                <w:szCs w:val="24"/>
                <w:shd w:val="clear" w:color="auto" w:fill="FFFFFF"/>
                <w:lang w:eastAsia="ru-RU"/>
              </w:rPr>
              <w:lastRenderedPageBreak/>
              <w:t>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w:t>
            </w:r>
            <w:proofErr w:type="gramStart"/>
            <w:r w:rsidRPr="00D8495A">
              <w:rPr>
                <w:rFonts w:ascii="Times New Roman" w:hAnsi="Times New Roman"/>
                <w:sz w:val="24"/>
                <w:szCs w:val="24"/>
                <w:shd w:val="clear" w:color="auto" w:fill="FFFFFF"/>
                <w:lang w:eastAsia="ru-RU"/>
              </w:rPr>
              <w:t>будут переданы в ФНС России и будет</w:t>
            </w:r>
            <w:proofErr w:type="gramEnd"/>
            <w:r w:rsidRPr="00D8495A">
              <w:rPr>
                <w:rFonts w:ascii="Times New Roman" w:hAnsi="Times New Roman"/>
                <w:sz w:val="24"/>
                <w:szCs w:val="24"/>
                <w:shd w:val="clear" w:color="auto" w:fill="FFFFFF"/>
                <w:lang w:eastAsia="ru-RU"/>
              </w:rPr>
              <w:t xml:space="preserve">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w:t>
            </w:r>
            <w:proofErr w:type="gramStart"/>
            <w:r w:rsidRPr="00D8495A">
              <w:rPr>
                <w:rFonts w:ascii="Times New Roman" w:hAnsi="Times New Roman"/>
                <w:sz w:val="24"/>
                <w:szCs w:val="24"/>
                <w:shd w:val="clear" w:color="auto" w:fill="FFFFFF"/>
                <w:lang w:eastAsia="ru-RU"/>
              </w:rPr>
              <w:t>за</w:t>
            </w:r>
            <w:proofErr w:type="gramEnd"/>
            <w:r w:rsidRPr="00D8495A">
              <w:rPr>
                <w:rFonts w:ascii="Times New Roman" w:hAnsi="Times New Roman"/>
                <w:sz w:val="24"/>
                <w:szCs w:val="24"/>
                <w:shd w:val="clear" w:color="auto" w:fill="FFFFFF"/>
                <w:lang w:eastAsia="ru-RU"/>
              </w:rPr>
              <w:t xml:space="preserve">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proofErr w:type="spellStart"/>
            <w:r w:rsidR="00C97FFC" w:rsidRPr="00D8495A">
              <w:rPr>
                <w:rFonts w:ascii="Times New Roman" w:hAnsi="Times New Roman"/>
                <w:sz w:val="24"/>
                <w:szCs w:val="24"/>
                <w:shd w:val="clear" w:color="auto" w:fill="FFFFFF"/>
                <w:lang w:eastAsia="ru-RU"/>
              </w:rPr>
              <w:t>самозанятый</w:t>
            </w:r>
            <w:proofErr w:type="spellEnd"/>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w:t>
            </w:r>
            <w:proofErr w:type="spellStart"/>
            <w:r w:rsidR="000A058A" w:rsidRPr="00D8495A">
              <w:rPr>
                <w:rFonts w:ascii="Times New Roman" w:hAnsi="Times New Roman"/>
                <w:sz w:val="24"/>
                <w:szCs w:val="24"/>
                <w:shd w:val="clear" w:color="auto" w:fill="FFFFFF"/>
                <w:lang w:eastAsia="ru-RU"/>
              </w:rPr>
              <w:t>самозанятый</w:t>
            </w:r>
            <w:proofErr w:type="spellEnd"/>
            <w:r w:rsidR="000A058A" w:rsidRPr="00D8495A">
              <w:rPr>
                <w:rFonts w:ascii="Times New Roman" w:hAnsi="Times New Roman"/>
                <w:sz w:val="24"/>
                <w:szCs w:val="24"/>
                <w:shd w:val="clear" w:color="auto" w:fill="FFFFFF"/>
                <w:lang w:eastAsia="ru-RU"/>
              </w:rPr>
              <w:t xml:space="preserve">»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lastRenderedPageBreak/>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proofErr w:type="spellStart"/>
            <w:r w:rsidR="00F950B1" w:rsidRPr="00D8495A">
              <w:rPr>
                <w:rFonts w:ascii="Times New Roman" w:hAnsi="Times New Roman"/>
                <w:sz w:val="24"/>
                <w:szCs w:val="24"/>
                <w:shd w:val="clear" w:color="auto" w:fill="FFFFFF"/>
                <w:lang w:eastAsia="ru-RU"/>
              </w:rPr>
              <w:t>самозанятый</w:t>
            </w:r>
            <w:proofErr w:type="spellEnd"/>
            <w:r w:rsidR="00F950B1" w:rsidRPr="00D8495A">
              <w:rPr>
                <w:rFonts w:ascii="Times New Roman" w:hAnsi="Times New Roman"/>
                <w:sz w:val="24"/>
                <w:szCs w:val="24"/>
                <w:shd w:val="clear" w:color="auto" w:fill="FFFFFF"/>
                <w:lang w:eastAsia="ru-RU"/>
              </w:rPr>
              <w:t xml:space="preserve">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w:t>
            </w:r>
            <w:proofErr w:type="spellStart"/>
            <w:r w:rsidR="00C97FFC" w:rsidRPr="00D8495A">
              <w:rPr>
                <w:rFonts w:ascii="Times New Roman" w:hAnsi="Times New Roman"/>
                <w:sz w:val="24"/>
                <w:szCs w:val="24"/>
                <w:shd w:val="clear" w:color="auto" w:fill="FFFFFF"/>
                <w:lang w:eastAsia="ru-RU"/>
              </w:rPr>
              <w:t>самозанятый</w:t>
            </w:r>
            <w:proofErr w:type="spellEnd"/>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 xml:space="preserve">физические лица, применяющие специальный налоговый режим, освобождаются от </w:t>
            </w:r>
            <w:r w:rsidRPr="00D8495A">
              <w:rPr>
                <w:rFonts w:ascii="Times New Roman" w:hAnsi="Times New Roman"/>
                <w:sz w:val="24"/>
                <w:szCs w:val="24"/>
                <w:lang w:eastAsia="ru-RU"/>
              </w:rPr>
              <w:lastRenderedPageBreak/>
              <w:t>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я </w:t>
            </w:r>
            <w:proofErr w:type="gramStart"/>
            <w:r w:rsidRPr="00D8495A">
              <w:rPr>
                <w:rFonts w:ascii="Times New Roman" w:hAnsi="Times New Roman"/>
                <w:sz w:val="24"/>
                <w:szCs w:val="24"/>
                <w:shd w:val="clear" w:color="auto" w:fill="FFFFFF"/>
                <w:lang w:eastAsia="ru-RU"/>
              </w:rPr>
              <w:t>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proofErr w:type="spellStart"/>
            <w:r w:rsidRPr="00D8495A">
              <w:rPr>
                <w:rFonts w:ascii="Times New Roman" w:hAnsi="Times New Roman"/>
                <w:sz w:val="24"/>
                <w:szCs w:val="24"/>
                <w:shd w:val="clear" w:color="auto" w:fill="FFFFFF"/>
                <w:lang w:eastAsia="ru-RU"/>
              </w:rPr>
              <w:t>самозанятого</w:t>
            </w:r>
            <w:proofErr w:type="spellEnd"/>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w:t>
            </w:r>
            <w:proofErr w:type="gramEnd"/>
            <w:r w:rsidRPr="00D8495A">
              <w:rPr>
                <w:rFonts w:ascii="Times New Roman" w:hAnsi="Times New Roman"/>
                <w:sz w:val="24"/>
                <w:szCs w:val="24"/>
                <w:shd w:val="clear" w:color="auto" w:fill="FFFFFF"/>
                <w:lang w:eastAsia="ru-RU"/>
              </w:rPr>
              <w:t xml:space="preserve">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w:t>
            </w:r>
            <w:proofErr w:type="spellStart"/>
            <w:r w:rsidR="00766874" w:rsidRPr="00D8495A">
              <w:rPr>
                <w:rFonts w:ascii="Times New Roman" w:hAnsi="Times New Roman"/>
                <w:sz w:val="24"/>
                <w:szCs w:val="24"/>
                <w:shd w:val="clear" w:color="auto" w:fill="FFFFFF"/>
                <w:lang w:eastAsia="ru-RU"/>
              </w:rPr>
              <w:t>самозанятого</w:t>
            </w:r>
            <w:proofErr w:type="spellEnd"/>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w:t>
            </w:r>
            <w:proofErr w:type="gramStart"/>
            <w:r w:rsidRPr="00D8495A">
              <w:rPr>
                <w:rFonts w:ascii="Times New Roman" w:hAnsi="Times New Roman"/>
                <w:sz w:val="24"/>
                <w:szCs w:val="24"/>
                <w:shd w:val="clear" w:color="auto" w:fill="FFFFFF"/>
                <w:lang w:eastAsia="ru-RU"/>
              </w:rPr>
              <w:t>отслеживать</w:t>
            </w:r>
            <w:proofErr w:type="gramEnd"/>
            <w:r w:rsidRPr="00D8495A">
              <w:rPr>
                <w:rFonts w:ascii="Times New Roman" w:hAnsi="Times New Roman"/>
                <w:sz w:val="24"/>
                <w:szCs w:val="24"/>
                <w:shd w:val="clear" w:color="auto" w:fill="FFFFFF"/>
                <w:lang w:eastAsia="ru-RU"/>
              </w:rPr>
              <w:t xml:space="preserve"> куда </w:t>
            </w:r>
            <w:r w:rsidRPr="00D8495A">
              <w:rPr>
                <w:rFonts w:ascii="Times New Roman" w:hAnsi="Times New Roman"/>
                <w:sz w:val="24"/>
                <w:szCs w:val="24"/>
                <w:shd w:val="clear" w:color="auto" w:fill="FFFFFF"/>
                <w:lang w:eastAsia="ru-RU"/>
              </w:rPr>
              <w:lastRenderedPageBreak/>
              <w:t xml:space="preserve">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lastRenderedPageBreak/>
              <w:t>Д</w:t>
            </w:r>
            <w:r w:rsidRPr="00D8495A">
              <w:rPr>
                <w:rFonts w:ascii="Times New Roman" w:hAnsi="Times New Roman"/>
                <w:sz w:val="24"/>
                <w:szCs w:val="24"/>
                <w:shd w:val="clear" w:color="auto" w:fill="FFFFFF"/>
                <w:lang w:eastAsia="ru-RU"/>
              </w:rPr>
              <w:t xml:space="preserve">енежные средства от уплаты налога </w:t>
            </w:r>
            <w:r w:rsidRPr="00D8495A">
              <w:rPr>
                <w:rFonts w:ascii="Times New Roman" w:hAnsi="Times New Roman"/>
                <w:sz w:val="24"/>
                <w:szCs w:val="24"/>
                <w:shd w:val="clear" w:color="auto" w:fill="FFFFFF"/>
                <w:lang w:eastAsia="ru-RU"/>
              </w:rPr>
              <w:lastRenderedPageBreak/>
              <w:t xml:space="preserve">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lastRenderedPageBreak/>
              <w:t>с</w:t>
            </w:r>
            <w:proofErr w:type="gramEnd"/>
            <w:r w:rsidRPr="00D8495A">
              <w:rPr>
                <w:rFonts w:ascii="Times New Roman" w:hAnsi="Times New Roman"/>
                <w:sz w:val="24"/>
                <w:szCs w:val="24"/>
              </w:rPr>
              <w:t>т. 1 Федерального закона</w:t>
            </w:r>
            <w:r w:rsidR="00766874" w:rsidRPr="00D8495A">
              <w:rPr>
                <w:rFonts w:ascii="Times New Roman" w:hAnsi="Times New Roman"/>
                <w:sz w:val="24"/>
                <w:szCs w:val="24"/>
              </w:rPr>
              <w:t xml:space="preserve"> от </w:t>
            </w:r>
            <w:r w:rsidR="00766874" w:rsidRPr="00D8495A">
              <w:rPr>
                <w:rFonts w:ascii="Times New Roman" w:hAnsi="Times New Roman"/>
                <w:sz w:val="24"/>
                <w:szCs w:val="24"/>
              </w:rPr>
              <w:lastRenderedPageBreak/>
              <w:t xml:space="preserve">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10) ИНН уполномоченного оператора электронной площадки или уполномоченной кредитной организации (в случае их участия в </w:t>
            </w:r>
            <w:r w:rsidRPr="00D8495A">
              <w:rPr>
                <w:rFonts w:ascii="Times New Roman" w:hAnsi="Times New Roman"/>
                <w:sz w:val="24"/>
                <w:szCs w:val="24"/>
              </w:rPr>
              <w:lastRenderedPageBreak/>
              <w:t>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lastRenderedPageBreak/>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 xml:space="preserve">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w:t>
            </w:r>
            <w:proofErr w:type="gramStart"/>
            <w:r w:rsidRPr="00D8495A">
              <w:rPr>
                <w:rFonts w:ascii="Times New Roman" w:hAnsi="Times New Roman"/>
                <w:sz w:val="24"/>
                <w:szCs w:val="24"/>
              </w:rPr>
              <w:t>дств пл</w:t>
            </w:r>
            <w:proofErr w:type="gramEnd"/>
            <w:r w:rsidRPr="00D8495A">
              <w:rPr>
                <w:rFonts w:ascii="Times New Roman" w:hAnsi="Times New Roman"/>
                <w:sz w:val="24"/>
                <w:szCs w:val="24"/>
              </w:rP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w:t>
            </w:r>
            <w:proofErr w:type="spellStart"/>
            <w:r w:rsidR="000A0A8F" w:rsidRPr="00D8495A">
              <w:rPr>
                <w:rFonts w:ascii="Times New Roman" w:hAnsi="Times New Roman"/>
                <w:sz w:val="24"/>
                <w:szCs w:val="24"/>
              </w:rPr>
              <w:t>самозанятый</w:t>
            </w:r>
            <w:proofErr w:type="spellEnd"/>
            <w:r w:rsidR="000A0A8F" w:rsidRPr="00D8495A">
              <w:rPr>
                <w:rFonts w:ascii="Times New Roman" w:hAnsi="Times New Roman"/>
                <w:sz w:val="24"/>
                <w:szCs w:val="24"/>
              </w:rPr>
              <w:t xml:space="preserve">» </w:t>
            </w:r>
            <w:r w:rsidRPr="00D8495A">
              <w:rPr>
                <w:rFonts w:ascii="Times New Roman" w:hAnsi="Times New Roman"/>
                <w:sz w:val="24"/>
                <w:szCs w:val="24"/>
              </w:rPr>
              <w:t xml:space="preserve">может указать фактическую дату осуществления </w:t>
            </w:r>
            <w:proofErr w:type="gramStart"/>
            <w:r w:rsidRPr="00D8495A">
              <w:rPr>
                <w:rFonts w:ascii="Times New Roman" w:hAnsi="Times New Roman"/>
                <w:sz w:val="24"/>
                <w:szCs w:val="24"/>
              </w:rPr>
              <w:lastRenderedPageBreak/>
              <w:t>расчета</w:t>
            </w:r>
            <w:proofErr w:type="gramEnd"/>
            <w:r w:rsidRPr="00D8495A">
              <w:rPr>
                <w:rFonts w:ascii="Times New Roman" w:hAnsi="Times New Roman"/>
                <w:sz w:val="24"/>
                <w:szCs w:val="24"/>
              </w:rPr>
              <w:t xml:space="preserve">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w:t>
            </w:r>
            <w:proofErr w:type="spellStart"/>
            <w:r w:rsidR="003C7C55" w:rsidRPr="00D8495A">
              <w:rPr>
                <w:rFonts w:ascii="Times New Roman" w:hAnsi="Times New Roman"/>
                <w:sz w:val="24"/>
                <w:szCs w:val="24"/>
                <w:shd w:val="clear" w:color="auto" w:fill="FFFFFF"/>
                <w:lang w:eastAsia="ru-RU"/>
              </w:rPr>
              <w:t>самозанятого</w:t>
            </w:r>
            <w:proofErr w:type="spellEnd"/>
            <w:r w:rsidR="003C7C55" w:rsidRPr="00D8495A">
              <w:rPr>
                <w:rFonts w:ascii="Times New Roman" w:hAnsi="Times New Roman"/>
                <w:sz w:val="24"/>
                <w:szCs w:val="24"/>
                <w:shd w:val="clear" w:color="auto" w:fill="FFFFFF"/>
                <w:lang w:eastAsia="ru-RU"/>
              </w:rPr>
              <w:t>»,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w:t>
            </w:r>
            <w:proofErr w:type="spellStart"/>
            <w:r w:rsidR="003C7C55" w:rsidRPr="00D8495A">
              <w:rPr>
                <w:rFonts w:ascii="Times New Roman" w:hAnsi="Times New Roman"/>
                <w:sz w:val="24"/>
                <w:szCs w:val="24"/>
                <w:shd w:val="clear" w:color="auto" w:fill="FFFFFF"/>
                <w:lang w:eastAsia="ru-RU"/>
              </w:rPr>
              <w:t>самозанятого</w:t>
            </w:r>
            <w:proofErr w:type="spellEnd"/>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Что делать, если клиент отказывается назвать абонентский номер или адреса электронной </w:t>
            </w:r>
            <w:r w:rsidRPr="00D8495A">
              <w:rPr>
                <w:rFonts w:ascii="Times New Roman" w:hAnsi="Times New Roman"/>
                <w:sz w:val="24"/>
                <w:szCs w:val="24"/>
                <w:shd w:val="clear" w:color="auto" w:fill="FFFFFF"/>
                <w:lang w:eastAsia="ru-RU"/>
              </w:rPr>
              <w:lastRenderedPageBreak/>
              <w:t>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Чек может передаваться не только на абонентский номер или адрес электронной почты покупателя </w:t>
            </w:r>
            <w:r w:rsidRPr="00D8495A">
              <w:rPr>
                <w:rFonts w:ascii="Times New Roman" w:hAnsi="Times New Roman"/>
                <w:sz w:val="24"/>
                <w:szCs w:val="24"/>
                <w:shd w:val="clear" w:color="auto" w:fill="FFFFFF"/>
                <w:lang w:eastAsia="ru-RU"/>
              </w:rPr>
              <w:lastRenderedPageBreak/>
              <w:t>(заказчика),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proofErr w:type="spellStart"/>
            <w:r w:rsidRPr="00D8495A">
              <w:rPr>
                <w:rFonts w:ascii="Times New Roman" w:hAnsi="Times New Roman"/>
                <w:color w:val="000000"/>
                <w:sz w:val="24"/>
                <w:szCs w:val="24"/>
              </w:rPr>
              <w:t>самозанятый</w:t>
            </w:r>
            <w:proofErr w:type="spellEnd"/>
            <w:r w:rsidRPr="00D8495A">
              <w:rPr>
                <w:rFonts w:ascii="Times New Roman" w:hAnsi="Times New Roman"/>
                <w:color w:val="000000"/>
                <w:sz w:val="24"/>
                <w:szCs w:val="24"/>
              </w:rPr>
              <w:t xml:space="preserve">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w:t>
            </w:r>
            <w:proofErr w:type="spellStart"/>
            <w:r w:rsidR="00233A9D" w:rsidRPr="00D8495A">
              <w:rPr>
                <w:rFonts w:ascii="Times New Roman" w:hAnsi="Times New Roman"/>
                <w:color w:val="000000"/>
                <w:sz w:val="24"/>
                <w:szCs w:val="24"/>
              </w:rPr>
              <w:t>самозанятому</w:t>
            </w:r>
            <w:proofErr w:type="spellEnd"/>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w:t>
            </w:r>
            <w:r w:rsidRPr="00D8495A">
              <w:rPr>
                <w:rFonts w:ascii="Times New Roman" w:hAnsi="Times New Roman"/>
                <w:color w:val="000000"/>
                <w:sz w:val="24"/>
                <w:szCs w:val="24"/>
              </w:rPr>
              <w:lastRenderedPageBreak/>
              <w:t xml:space="preserve">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proofErr w:type="gramStart"/>
            <w:r w:rsidRPr="00D8495A">
              <w:rPr>
                <w:rFonts w:ascii="Times New Roman" w:hAnsi="Times New Roman"/>
                <w:sz w:val="24"/>
                <w:szCs w:val="24"/>
              </w:rPr>
              <w:lastRenderedPageBreak/>
              <w:t xml:space="preserve">Для индивидуальных </w:t>
            </w:r>
            <w:r w:rsidRPr="00D8495A">
              <w:rPr>
                <w:rFonts w:ascii="Times New Roman" w:hAnsi="Times New Roman"/>
                <w:sz w:val="24"/>
                <w:szCs w:val="24"/>
              </w:rPr>
              <w:lastRenderedPageBreak/>
              <w:t xml:space="preserve">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roofErr w:type="gramEnd"/>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w:t>
            </w:r>
            <w:r w:rsidR="008815D8" w:rsidRPr="00D8495A">
              <w:rPr>
                <w:rFonts w:ascii="Times New Roman" w:hAnsi="Times New Roman"/>
                <w:sz w:val="24"/>
                <w:szCs w:val="24"/>
                <w:lang w:eastAsia="ru-RU"/>
              </w:rPr>
              <w:lastRenderedPageBreak/>
              <w:t xml:space="preserve">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w:t>
            </w:r>
            <w:proofErr w:type="gramStart"/>
            <w:r w:rsidRPr="00D8495A">
              <w:rPr>
                <w:rFonts w:ascii="Times New Roman" w:hAnsi="Times New Roman"/>
                <w:color w:val="000000"/>
                <w:sz w:val="24"/>
                <w:szCs w:val="24"/>
              </w:rPr>
              <w:t>при</w:t>
            </w:r>
            <w:proofErr w:type="gramEnd"/>
            <w:r w:rsidRPr="00D8495A">
              <w:rPr>
                <w:rFonts w:ascii="Times New Roman" w:hAnsi="Times New Roman"/>
                <w:color w:val="000000"/>
                <w:sz w:val="24"/>
                <w:szCs w:val="24"/>
              </w:rPr>
              <w:t xml:space="preserve"> перечисления денежных средств за товары (услуги), которые предоставил </w:t>
            </w:r>
            <w:proofErr w:type="spellStart"/>
            <w:r w:rsidR="005A7BEF" w:rsidRPr="00D8495A">
              <w:rPr>
                <w:rFonts w:ascii="Times New Roman" w:hAnsi="Times New Roman"/>
                <w:color w:val="000000"/>
                <w:sz w:val="24"/>
                <w:szCs w:val="24"/>
              </w:rPr>
              <w:t>самозанятый</w:t>
            </w:r>
            <w:proofErr w:type="spellEnd"/>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w:t>
            </w:r>
            <w:r w:rsidRPr="00D8495A">
              <w:rPr>
                <w:rFonts w:ascii="Times New Roman" w:hAnsi="Times New Roman"/>
                <w:sz w:val="24"/>
                <w:szCs w:val="24"/>
              </w:rPr>
              <w:lastRenderedPageBreak/>
              <w:t>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w:t>
            </w:r>
            <w:proofErr w:type="gramStart"/>
            <w:r w:rsidRPr="00D8495A">
              <w:rPr>
                <w:rFonts w:ascii="Times New Roman" w:hAnsi="Times New Roman"/>
                <w:sz w:val="24"/>
                <w:szCs w:val="24"/>
              </w:rPr>
              <w:t xml:space="preserve">на учет в качестве налогоплательщика при отсутствии у него недоимки по </w:t>
            </w:r>
            <w:r w:rsidR="00D15930" w:rsidRPr="00D8495A">
              <w:rPr>
                <w:rFonts w:ascii="Times New Roman" w:hAnsi="Times New Roman"/>
                <w:sz w:val="24"/>
                <w:szCs w:val="24"/>
              </w:rPr>
              <w:t>налогу</w:t>
            </w:r>
            <w:proofErr w:type="gramEnd"/>
            <w:r w:rsidR="00D15930"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 xml:space="preserve">«Налог на </w:t>
            </w:r>
            <w:r w:rsidR="007E2F53" w:rsidRPr="00D8495A">
              <w:rPr>
                <w:rFonts w:ascii="Times New Roman" w:hAnsi="Times New Roman"/>
                <w:sz w:val="24"/>
                <w:szCs w:val="24"/>
              </w:rPr>
              <w:lastRenderedPageBreak/>
              <w:t>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proofErr w:type="spellStart"/>
            <w:r w:rsidR="00F32F2E" w:rsidRPr="00D8495A">
              <w:rPr>
                <w:rFonts w:ascii="Times New Roman" w:hAnsi="Times New Roman"/>
                <w:color w:val="000000"/>
                <w:sz w:val="24"/>
                <w:szCs w:val="24"/>
              </w:rPr>
              <w:t>самозанятому</w:t>
            </w:r>
            <w:proofErr w:type="spellEnd"/>
            <w:r w:rsidRPr="00D8495A">
              <w:rPr>
                <w:rFonts w:ascii="Times New Roman" w:hAnsi="Times New Roman"/>
                <w:color w:val="000000"/>
                <w:sz w:val="24"/>
                <w:szCs w:val="24"/>
              </w:rPr>
              <w:t xml:space="preserve">, </w:t>
            </w:r>
            <w:proofErr w:type="gramStart"/>
            <w:r w:rsidRPr="00D8495A">
              <w:rPr>
                <w:rFonts w:ascii="Times New Roman" w:hAnsi="Times New Roman"/>
                <w:color w:val="000000"/>
                <w:sz w:val="24"/>
                <w:szCs w:val="24"/>
              </w:rPr>
              <w:t>оказавшему</w:t>
            </w:r>
            <w:proofErr w:type="gramEnd"/>
            <w:r w:rsidRPr="00D8495A">
              <w:rPr>
                <w:rFonts w:ascii="Times New Roman" w:hAnsi="Times New Roman"/>
                <w:color w:val="000000"/>
                <w:sz w:val="24"/>
                <w:szCs w:val="24"/>
              </w:rPr>
              <w:t xml:space="preserve">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w:t>
            </w:r>
            <w:proofErr w:type="spellStart"/>
            <w:r w:rsidR="001577A1" w:rsidRPr="00D8495A">
              <w:rPr>
                <w:rFonts w:ascii="Times New Roman" w:hAnsi="Times New Roman"/>
                <w:color w:val="000000"/>
                <w:sz w:val="24"/>
                <w:szCs w:val="24"/>
              </w:rPr>
              <w:t>самозанятый</w:t>
            </w:r>
            <w:proofErr w:type="spellEnd"/>
            <w:r w:rsidR="001577A1"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3"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 xml:space="preserve">2 ФЗ-422 не разрешено производить перепродажу товаров. Если я приобретаю товары в крупной сети и реализую их в своем </w:t>
            </w:r>
            <w:r w:rsidR="009A39E9" w:rsidRPr="00D8495A">
              <w:rPr>
                <w:rFonts w:ascii="Times New Roman" w:hAnsi="Times New Roman"/>
                <w:color w:val="000000"/>
                <w:sz w:val="24"/>
                <w:szCs w:val="24"/>
              </w:rPr>
              <w:lastRenderedPageBreak/>
              <w:t>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w:t>
            </w:r>
            <w:r w:rsidRPr="00D8495A">
              <w:rPr>
                <w:rFonts w:ascii="Times New Roman" w:hAnsi="Times New Roman"/>
                <w:sz w:val="24"/>
                <w:szCs w:val="24"/>
              </w:rPr>
              <w:lastRenderedPageBreak/>
              <w:t xml:space="preserve">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 xml:space="preserve">предприниматель на </w:t>
            </w:r>
            <w:proofErr w:type="gramStart"/>
            <w:r w:rsidR="009A39E9" w:rsidRPr="00D8495A">
              <w:rPr>
                <w:rFonts w:ascii="Times New Roman" w:hAnsi="Times New Roman"/>
                <w:color w:val="000000"/>
                <w:sz w:val="24"/>
                <w:szCs w:val="24"/>
              </w:rPr>
              <w:t>ОСН</w:t>
            </w:r>
            <w:proofErr w:type="gramEnd"/>
            <w:r w:rsidR="009A39E9" w:rsidRPr="00D8495A">
              <w:rPr>
                <w:rFonts w:ascii="Times New Roman" w:hAnsi="Times New Roman"/>
                <w:color w:val="000000"/>
                <w:sz w:val="24"/>
                <w:szCs w:val="24"/>
              </w:rPr>
              <w:t xml:space="preserve">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w:t>
            </w:r>
            <w:proofErr w:type="gramStart"/>
            <w:r w:rsidR="009A39E9" w:rsidRPr="00D8495A">
              <w:rPr>
                <w:rFonts w:ascii="Times New Roman" w:hAnsi="Times New Roman"/>
                <w:color w:val="000000"/>
                <w:sz w:val="24"/>
                <w:szCs w:val="24"/>
              </w:rPr>
              <w:t>ОСН</w:t>
            </w:r>
            <w:proofErr w:type="gramEnd"/>
            <w:r w:rsidR="009A39E9" w:rsidRPr="00D8495A">
              <w:rPr>
                <w:rFonts w:ascii="Times New Roman" w:hAnsi="Times New Roman"/>
                <w:color w:val="000000"/>
                <w:sz w:val="24"/>
                <w:szCs w:val="24"/>
              </w:rPr>
              <w:t>,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t>с</w:t>
            </w:r>
            <w:proofErr w:type="gramEnd"/>
            <w:r w:rsidRPr="00D8495A">
              <w:rPr>
                <w:rFonts w:ascii="Times New Roman" w:hAnsi="Times New Roman"/>
                <w:sz w:val="24"/>
                <w:szCs w:val="24"/>
              </w:rPr>
              <w:t>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w:t>
            </w:r>
            <w:proofErr w:type="gramStart"/>
            <w:r w:rsidRPr="00D8495A">
              <w:rPr>
                <w:rFonts w:ascii="Times New Roman" w:hAnsi="Times New Roman"/>
                <w:color w:val="000000"/>
                <w:sz w:val="24"/>
                <w:szCs w:val="24"/>
              </w:rPr>
              <w:t>течение</w:t>
            </w:r>
            <w:proofErr w:type="gramEnd"/>
            <w:r w:rsidRPr="00D8495A">
              <w:rPr>
                <w:rFonts w:ascii="Times New Roman" w:hAnsi="Times New Roman"/>
                <w:color w:val="000000"/>
                <w:sz w:val="24"/>
                <w:szCs w:val="24"/>
              </w:rPr>
              <w:t xml:space="preserve"> какого срока налоговый орган направляет налогоплательщику уведомление о снятии его с учета в качестве </w:t>
            </w:r>
            <w:proofErr w:type="spellStart"/>
            <w:r w:rsidR="00E856D1" w:rsidRPr="00D8495A">
              <w:rPr>
                <w:rFonts w:ascii="Times New Roman" w:hAnsi="Times New Roman"/>
                <w:color w:val="000000"/>
                <w:sz w:val="24"/>
                <w:szCs w:val="24"/>
              </w:rPr>
              <w:t>самозанятого</w:t>
            </w:r>
            <w:proofErr w:type="spellEnd"/>
            <w:r w:rsidR="00E856D1" w:rsidRPr="00D8495A">
              <w:rPr>
                <w:rFonts w:ascii="Times New Roman" w:hAnsi="Times New Roman"/>
                <w:color w:val="000000"/>
                <w:sz w:val="24"/>
                <w:szCs w:val="24"/>
              </w:rPr>
              <w:t xml:space="preserve">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w:t>
            </w:r>
            <w:r w:rsidRPr="00D8495A">
              <w:rPr>
                <w:rFonts w:ascii="Times New Roman" w:hAnsi="Times New Roman"/>
                <w:sz w:val="24"/>
                <w:szCs w:val="24"/>
              </w:rPr>
              <w:lastRenderedPageBreak/>
              <w:t>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w:t>
            </w:r>
            <w:proofErr w:type="spellStart"/>
            <w:r w:rsidR="00E856D1" w:rsidRPr="00D8495A">
              <w:rPr>
                <w:rFonts w:ascii="Times New Roman" w:hAnsi="Times New Roman"/>
                <w:color w:val="000000"/>
                <w:sz w:val="24"/>
                <w:szCs w:val="24"/>
              </w:rPr>
              <w:t>самозанятого</w:t>
            </w:r>
            <w:proofErr w:type="spellEnd"/>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Надо ли мне как </w:t>
            </w:r>
            <w:proofErr w:type="spellStart"/>
            <w:r w:rsidRPr="00D8495A">
              <w:rPr>
                <w:rFonts w:ascii="Times New Roman" w:hAnsi="Times New Roman"/>
                <w:sz w:val="24"/>
                <w:szCs w:val="24"/>
              </w:rPr>
              <w:t>самозанятому</w:t>
            </w:r>
            <w:proofErr w:type="spellEnd"/>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w:t>
            </w:r>
            <w:proofErr w:type="spellStart"/>
            <w:r w:rsidR="00233A9D" w:rsidRPr="00D8495A">
              <w:rPr>
                <w:rFonts w:ascii="Times New Roman" w:hAnsi="Times New Roman"/>
                <w:sz w:val="24"/>
                <w:szCs w:val="24"/>
              </w:rPr>
              <w:t>самозанятому</w:t>
            </w:r>
            <w:proofErr w:type="spellEnd"/>
            <w:r w:rsidR="00233A9D" w:rsidRPr="00D8495A">
              <w:rPr>
                <w:rFonts w:ascii="Times New Roman" w:hAnsi="Times New Roman"/>
                <w:sz w:val="24"/>
                <w:szCs w:val="24"/>
              </w:rPr>
              <w:t xml:space="preserve">» </w:t>
            </w:r>
            <w:r w:rsidRPr="00D8495A">
              <w:rPr>
                <w:rFonts w:ascii="Times New Roman" w:hAnsi="Times New Roman"/>
                <w:sz w:val="24"/>
                <w:szCs w:val="24"/>
              </w:rPr>
              <w:t>не 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 xml:space="preserve">Может ли индивидуальный предприниматель, уплачивающий налог на профессиональный </w:t>
            </w:r>
            <w:r w:rsidRPr="00D8495A">
              <w:rPr>
                <w:rFonts w:ascii="Times New Roman" w:hAnsi="Times New Roman"/>
                <w:sz w:val="24"/>
                <w:szCs w:val="24"/>
              </w:rPr>
              <w:lastRenderedPageBreak/>
              <w:t>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Может. </w:t>
            </w:r>
            <w:proofErr w:type="gramStart"/>
            <w:r w:rsidRPr="00D8495A">
              <w:rPr>
                <w:rFonts w:ascii="Times New Roman" w:hAnsi="Times New Roman"/>
                <w:sz w:val="24"/>
                <w:szCs w:val="24"/>
              </w:rPr>
              <w:t xml:space="preserve">При произведении расчетов, связанных с получением доходов от реализации товаров (работ, услуг, </w:t>
            </w:r>
            <w:r w:rsidRPr="00D8495A">
              <w:rPr>
                <w:rFonts w:ascii="Times New Roman" w:hAnsi="Times New Roman"/>
                <w:sz w:val="24"/>
                <w:szCs w:val="24"/>
              </w:rPr>
              <w:lastRenderedPageBreak/>
              <w:t xml:space="preserve">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roofErr w:type="gramEnd"/>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w:t>
            </w:r>
            <w:r w:rsidRPr="00D8495A">
              <w:rPr>
                <w:rFonts w:ascii="Times New Roman" w:hAnsi="Times New Roman"/>
                <w:sz w:val="24"/>
                <w:szCs w:val="24"/>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proofErr w:type="spellStart"/>
            <w:r w:rsidR="004600D1" w:rsidRPr="00D8495A">
              <w:rPr>
                <w:rFonts w:ascii="Times New Roman" w:hAnsi="Times New Roman"/>
                <w:sz w:val="24"/>
                <w:szCs w:val="24"/>
              </w:rPr>
              <w:t>самозанятого</w:t>
            </w:r>
            <w:proofErr w:type="spellEnd"/>
            <w:r w:rsidR="004600D1" w:rsidRPr="00D8495A">
              <w:rPr>
                <w:rFonts w:ascii="Times New Roman" w:hAnsi="Times New Roman"/>
                <w:sz w:val="24"/>
                <w:szCs w:val="24"/>
              </w:rPr>
              <w:t xml:space="preserve">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w:t>
            </w:r>
            <w:proofErr w:type="spellStart"/>
            <w:r w:rsidR="00233A9D" w:rsidRPr="00D8495A">
              <w:rPr>
                <w:rFonts w:ascii="Times New Roman" w:hAnsi="Times New Roman"/>
                <w:sz w:val="24"/>
                <w:szCs w:val="24"/>
              </w:rPr>
              <w:t>самозанятого</w:t>
            </w:r>
            <w:proofErr w:type="spellEnd"/>
            <w:r w:rsidR="00233A9D" w:rsidRPr="00D8495A">
              <w:rPr>
                <w:rFonts w:ascii="Times New Roman" w:hAnsi="Times New Roman"/>
                <w:sz w:val="24"/>
                <w:szCs w:val="24"/>
              </w:rPr>
              <w:t>»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w:t>
            </w:r>
            <w:proofErr w:type="gramStart"/>
            <w:r w:rsidRPr="00D8495A">
              <w:rPr>
                <w:rFonts w:ascii="Times New Roman" w:hAnsi="Times New Roman"/>
                <w:sz w:val="24"/>
                <w:szCs w:val="24"/>
              </w:rPr>
              <w:t>которой</w:t>
            </w:r>
            <w:proofErr w:type="gramEnd"/>
            <w:r w:rsidRPr="00D8495A">
              <w:rPr>
                <w:rFonts w:ascii="Times New Roman" w:hAnsi="Times New Roman"/>
                <w:sz w:val="24"/>
                <w:szCs w:val="24"/>
              </w:rPr>
              <w:t xml:space="preserve">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w:t>
            </w:r>
            <w:r w:rsidRPr="00D8495A">
              <w:rPr>
                <w:rFonts w:ascii="Times New Roman" w:hAnsi="Times New Roman"/>
                <w:sz w:val="24"/>
                <w:szCs w:val="24"/>
              </w:rPr>
              <w:lastRenderedPageBreak/>
              <w:t>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roofErr w:type="gramStart"/>
            <w:r w:rsidRPr="00D8495A">
              <w:rPr>
                <w:rFonts w:ascii="Times New Roman" w:hAnsi="Times New Roman"/>
                <w:sz w:val="24"/>
                <w:szCs w:val="24"/>
              </w:rPr>
              <w:lastRenderedPageBreak/>
              <w:t>ч</w:t>
            </w:r>
            <w:proofErr w:type="gramEnd"/>
            <w:r w:rsidRPr="00D8495A">
              <w:rPr>
                <w:rFonts w:ascii="Times New Roman" w:hAnsi="Times New Roman"/>
                <w:sz w:val="24"/>
                <w:szCs w:val="24"/>
              </w:rPr>
              <w:t xml:space="preserve">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proofErr w:type="spellStart"/>
            <w:r w:rsidR="001577A1" w:rsidRPr="00D8495A">
              <w:rPr>
                <w:rFonts w:ascii="Times New Roman" w:hAnsi="Times New Roman"/>
                <w:sz w:val="24"/>
                <w:szCs w:val="24"/>
              </w:rPr>
              <w:t>самозанятый</w:t>
            </w:r>
            <w:proofErr w:type="spellEnd"/>
            <w:r w:rsidR="001577A1" w:rsidRPr="00D8495A">
              <w:rPr>
                <w:rFonts w:ascii="Times New Roman" w:hAnsi="Times New Roman"/>
                <w:sz w:val="24"/>
                <w:szCs w:val="24"/>
              </w:rPr>
              <w:t xml:space="preserve">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физическое лицо - </w:t>
            </w:r>
            <w:proofErr w:type="spellStart"/>
            <w:r w:rsidRPr="00D8495A">
              <w:rPr>
                <w:rFonts w:ascii="Times New Roman" w:hAnsi="Times New Roman"/>
                <w:sz w:val="24"/>
                <w:szCs w:val="24"/>
              </w:rPr>
              <w:t>самозанятый</w:t>
            </w:r>
            <w:proofErr w:type="spellEnd"/>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w:t>
            </w:r>
            <w:proofErr w:type="gramStart"/>
            <w:r w:rsidRPr="00D8495A">
              <w:rPr>
                <w:rFonts w:ascii="Times New Roman" w:hAnsi="Times New Roman"/>
                <w:sz w:val="24"/>
                <w:szCs w:val="24"/>
              </w:rPr>
              <w:t>при</w:t>
            </w:r>
            <w:proofErr w:type="gramEnd"/>
            <w:r w:rsidRPr="00D8495A">
              <w:rPr>
                <w:rFonts w:ascii="Times New Roman" w:hAnsi="Times New Roman"/>
                <w:sz w:val="24"/>
                <w:szCs w:val="24"/>
              </w:rPr>
              <w:t xml:space="preserve"> </w:t>
            </w:r>
            <w:proofErr w:type="gramStart"/>
            <w:r w:rsidRPr="00D8495A">
              <w:rPr>
                <w:rFonts w:ascii="Times New Roman" w:hAnsi="Times New Roman"/>
                <w:sz w:val="24"/>
                <w:szCs w:val="24"/>
              </w:rPr>
              <w:t>осуществления</w:t>
            </w:r>
            <w:proofErr w:type="gramEnd"/>
            <w:r w:rsidRPr="00D8495A">
              <w:rPr>
                <w:rFonts w:ascii="Times New Roman" w:hAnsi="Times New Roman"/>
                <w:sz w:val="24"/>
                <w:szCs w:val="24"/>
              </w:rPr>
              <w:t xml:space="preserve">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 xml:space="preserve">подлежит </w:t>
            </w:r>
            <w:r w:rsidR="00A4734A" w:rsidRPr="00D8495A">
              <w:rPr>
                <w:rFonts w:ascii="Times New Roman" w:hAnsi="Times New Roman"/>
                <w:sz w:val="24"/>
                <w:szCs w:val="24"/>
              </w:rPr>
              <w:lastRenderedPageBreak/>
              <w:t>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proofErr w:type="spellStart"/>
            <w:r w:rsidR="00D31A5F" w:rsidRPr="00D8495A">
              <w:rPr>
                <w:rFonts w:ascii="Times New Roman" w:hAnsi="Times New Roman"/>
                <w:sz w:val="24"/>
                <w:szCs w:val="24"/>
              </w:rPr>
              <w:t>самозанятого</w:t>
            </w:r>
            <w:proofErr w:type="spellEnd"/>
            <w:r w:rsidR="00D31A5F" w:rsidRPr="00D8495A">
              <w:rPr>
                <w:rFonts w:ascii="Times New Roman" w:hAnsi="Times New Roman"/>
                <w:sz w:val="24"/>
                <w:szCs w:val="24"/>
              </w:rPr>
              <w:t xml:space="preserve">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w:t>
            </w:r>
            <w:proofErr w:type="gramStart"/>
            <w:r w:rsidRPr="00D8495A">
              <w:rPr>
                <w:rFonts w:ascii="Times New Roman" w:hAnsi="Times New Roman"/>
                <w:sz w:val="24"/>
                <w:szCs w:val="24"/>
              </w:rPr>
              <w:t>ведения</w:t>
            </w:r>
            <w:proofErr w:type="gramEnd"/>
            <w:r w:rsidRPr="00D8495A">
              <w:rPr>
                <w:rFonts w:ascii="Times New Roman" w:hAnsi="Times New Roman"/>
                <w:sz w:val="24"/>
                <w:szCs w:val="24"/>
              </w:rPr>
              <w:t xml:space="preserve">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proofErr w:type="spellStart"/>
            <w:r w:rsidR="00D31A5F" w:rsidRPr="00D8495A">
              <w:rPr>
                <w:rFonts w:ascii="Times New Roman" w:hAnsi="Times New Roman"/>
                <w:sz w:val="24"/>
                <w:szCs w:val="24"/>
              </w:rPr>
              <w:t>самозанятого</w:t>
            </w:r>
            <w:proofErr w:type="spellEnd"/>
            <w:r w:rsidR="00D31A5F" w:rsidRPr="00D8495A">
              <w:rPr>
                <w:rFonts w:ascii="Times New Roman" w:hAnsi="Times New Roman"/>
                <w:sz w:val="24"/>
                <w:szCs w:val="24"/>
              </w:rPr>
              <w:t xml:space="preserve">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w:t>
            </w:r>
            <w:r w:rsidRPr="00D8495A">
              <w:rPr>
                <w:rFonts w:ascii="Times New Roman" w:hAnsi="Times New Roman"/>
                <w:sz w:val="24"/>
                <w:szCs w:val="24"/>
              </w:rPr>
              <w:lastRenderedPageBreak/>
              <w:t xml:space="preserve">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уведомление о прекращении </w:t>
            </w:r>
            <w:r w:rsidRPr="00D8495A">
              <w:rPr>
                <w:rFonts w:ascii="Times New Roman" w:hAnsi="Times New Roman"/>
                <w:sz w:val="24"/>
                <w:szCs w:val="24"/>
              </w:rPr>
              <w:lastRenderedPageBreak/>
              <w:t>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4"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roofErr w:type="gramStart"/>
            <w:r w:rsidRPr="00D8495A">
              <w:rPr>
                <w:rFonts w:ascii="Times New Roman" w:hAnsi="Times New Roman"/>
                <w:sz w:val="24"/>
                <w:szCs w:val="24"/>
              </w:rPr>
              <w:t xml:space="preserve">Лица, утратившие право на применение НПД в соответствии с </w:t>
            </w:r>
            <w:hyperlink r:id="rId15"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w:t>
            </w:r>
            <w:proofErr w:type="gramEnd"/>
            <w:r w:rsidRPr="00D8495A">
              <w:rPr>
                <w:rFonts w:ascii="Times New Roman" w:hAnsi="Times New Roman"/>
                <w:sz w:val="24"/>
                <w:szCs w:val="24"/>
              </w:rPr>
              <w:t xml:space="preserve">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w:t>
            </w:r>
            <w:r w:rsidRPr="00D8495A">
              <w:rPr>
                <w:rFonts w:ascii="Times New Roman" w:hAnsi="Times New Roman"/>
                <w:sz w:val="24"/>
                <w:szCs w:val="24"/>
              </w:rPr>
              <w:lastRenderedPageBreak/>
              <w:t>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w:t>
            </w:r>
            <w:proofErr w:type="spellStart"/>
            <w:r w:rsidRPr="00D8495A">
              <w:rPr>
                <w:rFonts w:ascii="Times New Roman" w:hAnsi="Times New Roman"/>
                <w:sz w:val="24"/>
                <w:szCs w:val="24"/>
              </w:rPr>
              <w:t>самозанятый</w:t>
            </w:r>
            <w:proofErr w:type="spellEnd"/>
            <w:r w:rsidRPr="00D8495A">
              <w:rPr>
                <w:rFonts w:ascii="Times New Roman" w:hAnsi="Times New Roman"/>
                <w:sz w:val="24"/>
                <w:szCs w:val="24"/>
              </w:rPr>
              <w:t xml:space="preserve">,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w:t>
            </w:r>
            <w:proofErr w:type="gramStart"/>
            <w:r w:rsidRPr="00D8495A">
              <w:rPr>
                <w:rFonts w:ascii="Times New Roman" w:hAnsi="Times New Roman"/>
                <w:sz w:val="24"/>
                <w:szCs w:val="24"/>
              </w:rPr>
              <w:t>Московской</w:t>
            </w:r>
            <w:proofErr w:type="gramEnd"/>
            <w:r w:rsidRPr="00D8495A">
              <w:rPr>
                <w:rFonts w:ascii="Times New Roman" w:hAnsi="Times New Roman"/>
                <w:sz w:val="24"/>
                <w:szCs w:val="24"/>
              </w:rPr>
              <w:t xml:space="preserve">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proofErr w:type="spellStart"/>
            <w:r w:rsidR="00A06D11" w:rsidRPr="00D8495A">
              <w:rPr>
                <w:rFonts w:ascii="Times New Roman" w:hAnsi="Times New Roman"/>
                <w:sz w:val="24"/>
                <w:szCs w:val="24"/>
              </w:rPr>
              <w:t>самозанятый</w:t>
            </w:r>
            <w:proofErr w:type="spellEnd"/>
            <w:r w:rsidR="00A06D11" w:rsidRPr="00D8495A">
              <w:rPr>
                <w:rFonts w:ascii="Times New Roman" w:hAnsi="Times New Roman"/>
                <w:sz w:val="24"/>
                <w:szCs w:val="24"/>
              </w:rPr>
              <w:t>.</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w:t>
            </w:r>
            <w:r w:rsidRPr="00D8495A">
              <w:rPr>
                <w:rFonts w:ascii="Times New Roman" w:hAnsi="Times New Roman"/>
                <w:sz w:val="24"/>
                <w:szCs w:val="24"/>
              </w:rPr>
              <w:lastRenderedPageBreak/>
              <w:t xml:space="preserve">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 xml:space="preserve">личного кабинета </w:t>
            </w:r>
            <w:proofErr w:type="gramStart"/>
            <w:r w:rsidR="00A2702C" w:rsidRPr="00D8495A">
              <w:rPr>
                <w:rFonts w:ascii="Times New Roman" w:hAnsi="Times New Roman"/>
                <w:sz w:val="24"/>
                <w:szCs w:val="24"/>
              </w:rPr>
              <w:t>налогоплательщика-физического</w:t>
            </w:r>
            <w:proofErr w:type="gramEnd"/>
            <w:r w:rsidR="00A2702C" w:rsidRPr="00D8495A">
              <w:rPr>
                <w:rFonts w:ascii="Times New Roman" w:hAnsi="Times New Roman"/>
                <w:sz w:val="24"/>
                <w:szCs w:val="24"/>
              </w:rPr>
              <w:t xml:space="preserve">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w:t>
            </w:r>
            <w:proofErr w:type="gramStart"/>
            <w:r w:rsidR="00A2702C" w:rsidRPr="00D8495A">
              <w:rPr>
                <w:rFonts w:ascii="Times New Roman" w:hAnsi="Times New Roman"/>
                <w:sz w:val="24"/>
                <w:szCs w:val="24"/>
              </w:rPr>
              <w:t>налогоплательщика-физического</w:t>
            </w:r>
            <w:proofErr w:type="gramEnd"/>
            <w:r w:rsidR="00A2702C" w:rsidRPr="00D8495A">
              <w:rPr>
                <w:rFonts w:ascii="Times New Roman" w:hAnsi="Times New Roman"/>
                <w:sz w:val="24"/>
                <w:szCs w:val="24"/>
              </w:rPr>
              <w:t xml:space="preserve">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если мобильное </w:t>
            </w:r>
            <w:r w:rsidR="007E0186" w:rsidRPr="00D8495A">
              <w:rPr>
                <w:rFonts w:ascii="Times New Roman" w:hAnsi="Times New Roman"/>
                <w:sz w:val="24"/>
                <w:szCs w:val="24"/>
              </w:rPr>
              <w:t xml:space="preserve">приложение по какой-либо причине не </w:t>
            </w:r>
            <w:r w:rsidR="007E0186" w:rsidRPr="00D8495A">
              <w:rPr>
                <w:rFonts w:ascii="Times New Roman" w:hAnsi="Times New Roman"/>
                <w:sz w:val="24"/>
                <w:szCs w:val="24"/>
              </w:rPr>
              <w:lastRenderedPageBreak/>
              <w:t xml:space="preserve">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proofErr w:type="spellEnd"/>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14 Федерального закона от 27.11.2018 № 422-ФЗ </w:t>
            </w:r>
            <w:r w:rsidR="004916FB" w:rsidRPr="00D8495A">
              <w:rPr>
                <w:rFonts w:ascii="Times New Roman" w:hAnsi="Times New Roman"/>
                <w:sz w:val="24"/>
                <w:szCs w:val="24"/>
                <w:lang w:eastAsia="ru-RU"/>
              </w:rPr>
              <w:lastRenderedPageBreak/>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proofErr w:type="spellStart"/>
            <w:r w:rsidR="00742D26" w:rsidRPr="00D8495A">
              <w:rPr>
                <w:rFonts w:ascii="Times New Roman" w:hAnsi="Times New Roman"/>
                <w:color w:val="000000"/>
                <w:sz w:val="24"/>
                <w:szCs w:val="24"/>
              </w:rPr>
              <w:t>самозанятый</w:t>
            </w:r>
            <w:proofErr w:type="spellEnd"/>
            <w:r w:rsidR="00742D26" w:rsidRPr="00D8495A">
              <w:rPr>
                <w:rFonts w:ascii="Times New Roman" w:hAnsi="Times New Roman"/>
                <w:color w:val="000000"/>
                <w:sz w:val="24"/>
                <w:szCs w:val="24"/>
              </w:rPr>
              <w:t xml:space="preserve">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Ошибка найдено несколько записей по </w:t>
            </w:r>
            <w:r w:rsidR="00061F10" w:rsidRPr="00D8495A">
              <w:rPr>
                <w:rFonts w:ascii="Times New Roman" w:hAnsi="Times New Roman"/>
                <w:color w:val="000000"/>
                <w:sz w:val="24"/>
                <w:szCs w:val="24"/>
              </w:rPr>
              <w:lastRenderedPageBreak/>
              <w:t>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w:t>
            </w:r>
            <w:proofErr w:type="gramStart"/>
            <w:r w:rsidRPr="00D8495A">
              <w:rPr>
                <w:rFonts w:ascii="Times New Roman" w:hAnsi="Times New Roman"/>
                <w:sz w:val="24"/>
                <w:szCs w:val="24"/>
                <w:shd w:val="clear" w:color="auto" w:fill="FFFFFF"/>
                <w:lang w:eastAsia="ru-RU"/>
              </w:rPr>
              <w:t>пройти регистрацию используя</w:t>
            </w:r>
            <w:proofErr w:type="gramEnd"/>
            <w:r w:rsidRPr="00D8495A">
              <w:rPr>
                <w:rFonts w:ascii="Times New Roman" w:hAnsi="Times New Roman"/>
                <w:sz w:val="24"/>
                <w:szCs w:val="24"/>
                <w:shd w:val="clear" w:color="auto" w:fill="FFFFFF"/>
                <w:lang w:eastAsia="ru-RU"/>
              </w:rPr>
              <w:t xml:space="preserve"> ИНН и пароль для доступа в личный кабинет </w:t>
            </w:r>
            <w:r w:rsidRPr="00D8495A">
              <w:rPr>
                <w:rFonts w:ascii="Times New Roman" w:hAnsi="Times New Roman"/>
                <w:sz w:val="24"/>
                <w:szCs w:val="24"/>
                <w:shd w:val="clear" w:color="auto" w:fill="FFFFFF"/>
                <w:lang w:eastAsia="ru-RU"/>
              </w:rPr>
              <w:lastRenderedPageBreak/>
              <w:t>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Вид </w:t>
            </w:r>
            <w:proofErr w:type="gramStart"/>
            <w:r w:rsidRPr="00D8495A">
              <w:rPr>
                <w:rFonts w:ascii="Times New Roman" w:hAnsi="Times New Roman"/>
                <w:sz w:val="24"/>
                <w:szCs w:val="24"/>
                <w:shd w:val="clear" w:color="auto" w:fill="FFFFFF"/>
                <w:lang w:eastAsia="ru-RU"/>
              </w:rPr>
              <w:t>деятельности</w:t>
            </w:r>
            <w:proofErr w:type="gramEnd"/>
            <w:r w:rsidRPr="00D8495A">
              <w:rPr>
                <w:rFonts w:ascii="Times New Roman" w:hAnsi="Times New Roman"/>
                <w:sz w:val="24"/>
                <w:szCs w:val="24"/>
                <w:shd w:val="clear" w:color="auto" w:fill="FFFFFF"/>
                <w:lang w:eastAsia="ru-RU"/>
              </w:rPr>
              <w:t xml:space="preserve">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Налог на </w:t>
            </w:r>
            <w:proofErr w:type="gramStart"/>
            <w:r w:rsidRPr="00D8495A">
              <w:rPr>
                <w:rFonts w:ascii="Times New Roman" w:hAnsi="Times New Roman"/>
                <w:sz w:val="24"/>
                <w:szCs w:val="24"/>
                <w:shd w:val="clear" w:color="auto" w:fill="FFFFFF"/>
                <w:lang w:eastAsia="ru-RU"/>
              </w:rPr>
              <w:t>профессиональных</w:t>
            </w:r>
            <w:proofErr w:type="gramEnd"/>
            <w:r w:rsidRPr="00D8495A">
              <w:rPr>
                <w:rFonts w:ascii="Times New Roman" w:hAnsi="Times New Roman"/>
                <w:sz w:val="24"/>
                <w:szCs w:val="24"/>
                <w:shd w:val="clear" w:color="auto" w:fill="FFFFFF"/>
                <w:lang w:eastAsia="ru-RU"/>
              </w:rPr>
              <w:t xml:space="preserve">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 xml:space="preserve">не позднее 12-го числа месяца, следующего за истекшим налоговым периодом, налоговый орган уведомит </w:t>
            </w:r>
            <w:proofErr w:type="spellStart"/>
            <w:r w:rsidR="00502E61" w:rsidRPr="00D8495A">
              <w:rPr>
                <w:rFonts w:ascii="Times New Roman" w:hAnsi="Times New Roman"/>
                <w:sz w:val="24"/>
                <w:szCs w:val="24"/>
              </w:rPr>
              <w:lastRenderedPageBreak/>
              <w:t>самозанятого</w:t>
            </w:r>
            <w:proofErr w:type="spellEnd"/>
            <w:r w:rsidR="00502E61" w:rsidRPr="00D8495A">
              <w:rPr>
                <w:rFonts w:ascii="Times New Roman" w:hAnsi="Times New Roman"/>
                <w:sz w:val="24"/>
                <w:szCs w:val="24"/>
              </w:rPr>
              <w:t xml:space="preserve">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w:t>
            </w:r>
            <w:proofErr w:type="spellEnd"/>
            <w:r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w:t>
            </w:r>
            <w:proofErr w:type="spellEnd"/>
            <w:r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lastRenderedPageBreak/>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proofErr w:type="spellStart"/>
            <w:r w:rsidR="00E33EAC" w:rsidRPr="00D8495A">
              <w:rPr>
                <w:rFonts w:ascii="Times New Roman" w:hAnsi="Times New Roman"/>
                <w:sz w:val="24"/>
                <w:szCs w:val="24"/>
                <w:shd w:val="clear" w:color="auto" w:fill="FFFFFF"/>
                <w:lang w:eastAsia="ru-RU"/>
              </w:rPr>
              <w:t>самозанятого</w:t>
            </w:r>
            <w:proofErr w:type="spellEnd"/>
            <w:r w:rsidR="00E33EAC" w:rsidRPr="00D8495A">
              <w:rPr>
                <w:rFonts w:ascii="Times New Roman" w:hAnsi="Times New Roman"/>
                <w:sz w:val="24"/>
                <w:szCs w:val="24"/>
                <w:shd w:val="clear" w:color="auto" w:fill="FFFFFF"/>
                <w:lang w:eastAsia="ru-RU"/>
              </w:rPr>
              <w:t xml:space="preserve"> </w:t>
            </w:r>
            <w:r w:rsidR="00644076" w:rsidRPr="00D8495A">
              <w:rPr>
                <w:rFonts w:ascii="Times New Roman" w:hAnsi="Times New Roman"/>
                <w:sz w:val="24"/>
                <w:szCs w:val="24"/>
                <w:shd w:val="clear" w:color="auto" w:fill="FFFFFF"/>
                <w:lang w:eastAsia="ru-RU"/>
              </w:rPr>
              <w:lastRenderedPageBreak/>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w:t>
            </w:r>
            <w:proofErr w:type="gramStart"/>
            <w:r w:rsidRPr="00D8495A">
              <w:rPr>
                <w:rFonts w:ascii="Times New Roman" w:hAnsi="Times New Roman"/>
                <w:sz w:val="24"/>
                <w:szCs w:val="24"/>
                <w:shd w:val="clear" w:color="auto" w:fill="FFFFFF"/>
                <w:lang w:eastAsia="ru-RU"/>
              </w:rPr>
              <w:t>налогоплательщика-физического</w:t>
            </w:r>
            <w:proofErr w:type="gramEnd"/>
            <w:r w:rsidRPr="00D8495A">
              <w:rPr>
                <w:rFonts w:ascii="Times New Roman" w:hAnsi="Times New Roman"/>
                <w:sz w:val="24"/>
                <w:szCs w:val="24"/>
                <w:shd w:val="clear" w:color="auto" w:fill="FFFFFF"/>
                <w:lang w:eastAsia="ru-RU"/>
              </w:rPr>
              <w:t xml:space="preserve">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w:t>
            </w:r>
            <w:proofErr w:type="spellStart"/>
            <w:r w:rsidR="00F950B1" w:rsidRPr="00D8495A">
              <w:rPr>
                <w:rFonts w:ascii="Times New Roman" w:hAnsi="Times New Roman"/>
                <w:sz w:val="24"/>
                <w:szCs w:val="24"/>
                <w:shd w:val="clear" w:color="auto" w:fill="FFFFFF"/>
                <w:lang w:eastAsia="ru-RU"/>
              </w:rPr>
              <w:t>самозанятый</w:t>
            </w:r>
            <w:proofErr w:type="spellEnd"/>
            <w:r w:rsidR="00F950B1" w:rsidRPr="00D8495A">
              <w:rPr>
                <w:rFonts w:ascii="Times New Roman" w:hAnsi="Times New Roman"/>
                <w:sz w:val="24"/>
                <w:szCs w:val="24"/>
                <w:shd w:val="clear" w:color="auto" w:fill="FFFFFF"/>
                <w:lang w:eastAsia="ru-RU"/>
              </w:rPr>
              <w:t xml:space="preserve">»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proofErr w:type="spellStart"/>
            <w:r w:rsidR="00E33EAC" w:rsidRPr="00D8495A">
              <w:rPr>
                <w:rFonts w:ascii="Times New Roman" w:hAnsi="Times New Roman"/>
                <w:sz w:val="24"/>
                <w:szCs w:val="24"/>
              </w:rPr>
              <w:t>самозанятого</w:t>
            </w:r>
            <w:proofErr w:type="spellEnd"/>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proofErr w:type="spellStart"/>
            <w:r w:rsidR="00F950B1" w:rsidRPr="00D8495A">
              <w:rPr>
                <w:rFonts w:ascii="Times New Roman" w:hAnsi="Times New Roman"/>
                <w:color w:val="000000"/>
                <w:sz w:val="24"/>
                <w:szCs w:val="24"/>
              </w:rPr>
              <w:t>самозанятый</w:t>
            </w:r>
            <w:proofErr w:type="spellEnd"/>
            <w:r w:rsidR="00F950B1" w:rsidRPr="00D8495A">
              <w:rPr>
                <w:rFonts w:ascii="Times New Roman" w:hAnsi="Times New Roman"/>
                <w:color w:val="000000"/>
                <w:sz w:val="24"/>
                <w:szCs w:val="24"/>
              </w:rPr>
              <w:t xml:space="preserve"> налогоплательщик</w:t>
            </w:r>
            <w:r w:rsidR="00061F10" w:rsidRPr="00D8495A">
              <w:rPr>
                <w:rFonts w:ascii="Times New Roman" w:hAnsi="Times New Roman"/>
                <w:color w:val="000000"/>
                <w:sz w:val="24"/>
                <w:szCs w:val="24"/>
              </w:rPr>
              <w:t xml:space="preserve">, </w:t>
            </w:r>
            <w:r w:rsidR="00061F10" w:rsidRPr="00D8495A">
              <w:rPr>
                <w:rFonts w:ascii="Times New Roman" w:hAnsi="Times New Roman"/>
                <w:color w:val="000000"/>
                <w:sz w:val="24"/>
                <w:szCs w:val="24"/>
              </w:rPr>
              <w:lastRenderedPageBreak/>
              <w:t>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Например, услугу оказывали 3 </w:t>
            </w:r>
            <w:r w:rsidRPr="00D8495A">
              <w:rPr>
                <w:rFonts w:ascii="Times New Roman" w:hAnsi="Times New Roman"/>
                <w:sz w:val="24"/>
                <w:szCs w:val="24"/>
                <w:shd w:val="clear" w:color="auto" w:fill="FFFFFF"/>
                <w:lang w:eastAsia="ru-RU"/>
              </w:rPr>
              <w:lastRenderedPageBreak/>
              <w:t>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proofErr w:type="spellStart"/>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ый</w:t>
            </w:r>
            <w:proofErr w:type="spellEnd"/>
            <w:r w:rsidR="008B673F" w:rsidRPr="00D8495A">
              <w:rPr>
                <w:rFonts w:ascii="Times New Roman" w:hAnsi="Times New Roman"/>
                <w:color w:val="000000"/>
                <w:sz w:val="24"/>
                <w:szCs w:val="24"/>
              </w:rPr>
              <w:t xml:space="preserve">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xml:space="preserve">, он переместится влево и изменит цвет </w:t>
            </w:r>
            <w:proofErr w:type="gramStart"/>
            <w:r w:rsidR="006D33DF" w:rsidRPr="00D8495A">
              <w:rPr>
                <w:rFonts w:ascii="Times New Roman" w:hAnsi="Times New Roman"/>
                <w:sz w:val="24"/>
                <w:szCs w:val="24"/>
                <w:shd w:val="clear" w:color="auto" w:fill="FFFFFF"/>
                <w:lang w:eastAsia="ru-RU"/>
              </w:rPr>
              <w:t>на</w:t>
            </w:r>
            <w:proofErr w:type="gramEnd"/>
            <w:r w:rsidR="006D33DF" w:rsidRPr="00D8495A">
              <w:rPr>
                <w:rFonts w:ascii="Times New Roman" w:hAnsi="Times New Roman"/>
                <w:sz w:val="24"/>
                <w:szCs w:val="24"/>
                <w:shd w:val="clear" w:color="auto" w:fill="FFFFFF"/>
                <w:lang w:eastAsia="ru-RU"/>
              </w:rPr>
              <w:t xml:space="preserve">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proofErr w:type="spellStart"/>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w:t>
            </w:r>
            <w:proofErr w:type="spellEnd"/>
            <w:r w:rsidR="00FB2AC2" w:rsidRPr="00D8495A">
              <w:rPr>
                <w:rFonts w:ascii="Times New Roman" w:hAnsi="Times New Roman"/>
                <w:color w:val="000000"/>
                <w:sz w:val="24"/>
                <w:szCs w:val="24"/>
                <w:lang w:eastAsia="ru-RU"/>
              </w:rPr>
              <w:t xml:space="preserve">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w:t>
            </w:r>
            <w:r w:rsidRPr="00D8495A">
              <w:rPr>
                <w:rFonts w:ascii="Times New Roman" w:hAnsi="Times New Roman"/>
                <w:color w:val="000000"/>
                <w:sz w:val="24"/>
                <w:szCs w:val="24"/>
                <w:lang w:eastAsia="ru-RU"/>
              </w:rPr>
              <w:lastRenderedPageBreak/>
              <w:t>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вправе провести корректировку ранее переданных налоговому органу </w:t>
            </w:r>
            <w:r w:rsidRPr="00D8495A">
              <w:rPr>
                <w:rFonts w:ascii="Times New Roman" w:hAnsi="Times New Roman"/>
                <w:sz w:val="24"/>
                <w:szCs w:val="24"/>
                <w:shd w:val="clear" w:color="auto" w:fill="FFFFFF"/>
                <w:lang w:eastAsia="ru-RU"/>
              </w:rPr>
              <w:lastRenderedPageBreak/>
              <w:t xml:space="preserve">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roofErr w:type="gramEnd"/>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w:t>
            </w:r>
            <w:proofErr w:type="gramStart"/>
            <w:r w:rsidRPr="00D8495A">
              <w:rPr>
                <w:rFonts w:ascii="Times New Roman" w:hAnsi="Times New Roman"/>
                <w:color w:val="000000"/>
                <w:sz w:val="24"/>
                <w:szCs w:val="24"/>
              </w:rPr>
              <w:t>через</w:t>
            </w:r>
            <w:proofErr w:type="gramEnd"/>
            <w:r w:rsidRPr="00D8495A">
              <w:rPr>
                <w:rFonts w:ascii="Times New Roman" w:hAnsi="Times New Roman"/>
                <w:color w:val="000000"/>
                <w:sz w:val="24"/>
                <w:szCs w:val="24"/>
              </w:rPr>
              <w:t xml:space="preserve"> иностранный сайт-</w:t>
            </w:r>
            <w:proofErr w:type="spellStart"/>
            <w:r w:rsidRPr="00D8495A">
              <w:rPr>
                <w:rFonts w:ascii="Times New Roman" w:hAnsi="Times New Roman"/>
                <w:color w:val="000000"/>
                <w:sz w:val="24"/>
                <w:szCs w:val="24"/>
              </w:rPr>
              <w:t>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w:t>
            </w:r>
            <w:proofErr w:type="gramStart"/>
            <w:r w:rsidR="00165004" w:rsidRPr="00D8495A">
              <w:rPr>
                <w:rFonts w:ascii="Times New Roman" w:hAnsi="Times New Roman"/>
                <w:sz w:val="24"/>
                <w:szCs w:val="24"/>
                <w:shd w:val="clear" w:color="auto" w:fill="FFFFFF"/>
                <w:lang w:eastAsia="ru-RU"/>
              </w:rPr>
              <w:t>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roofErr w:type="gramEnd"/>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w:t>
            </w:r>
            <w:proofErr w:type="spellStart"/>
            <w:r w:rsidR="00A13CDF" w:rsidRPr="00D8495A">
              <w:rPr>
                <w:rFonts w:ascii="Times New Roman" w:hAnsi="Times New Roman"/>
                <w:sz w:val="24"/>
                <w:szCs w:val="24"/>
                <w:shd w:val="clear" w:color="auto" w:fill="FFFFFF"/>
                <w:lang w:eastAsia="ru-RU"/>
              </w:rPr>
              <w:t>самозанятого</w:t>
            </w:r>
            <w:proofErr w:type="spellEnd"/>
            <w:r w:rsidR="00A13CDF"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w:t>
            </w:r>
            <w:r w:rsidR="00E13EA0" w:rsidRPr="00D8495A">
              <w:rPr>
                <w:rFonts w:ascii="Times New Roman" w:hAnsi="Times New Roman"/>
                <w:sz w:val="24"/>
                <w:szCs w:val="24"/>
                <w:shd w:val="clear" w:color="auto" w:fill="FFFFFF"/>
                <w:lang w:eastAsia="ru-RU"/>
              </w:rPr>
              <w:lastRenderedPageBreak/>
              <w:t xml:space="preserve">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proofErr w:type="gramEnd"/>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proofErr w:type="gramStart"/>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указав соответствующую инспекцию ФНС России).</w:t>
            </w:r>
            <w:proofErr w:type="gramEnd"/>
            <w:r w:rsidR="00E13EA0" w:rsidRPr="00D8495A">
              <w:rPr>
                <w:rFonts w:ascii="Times New Roman" w:hAnsi="Times New Roman"/>
                <w:sz w:val="24"/>
                <w:szCs w:val="24"/>
                <w:shd w:val="clear" w:color="auto" w:fill="FFFFFF"/>
                <w:lang w:eastAsia="ru-RU"/>
              </w:rPr>
              <w:t xml:space="preserve">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7"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proofErr w:type="spellStart"/>
            <w:r w:rsidR="00204CFD" w:rsidRPr="00D8495A">
              <w:rPr>
                <w:rFonts w:ascii="Times New Roman" w:hAnsi="Times New Roman"/>
                <w:color w:val="000000" w:themeColor="text1"/>
                <w:sz w:val="24"/>
                <w:szCs w:val="24"/>
              </w:rPr>
              <w:t>самозанятого</w:t>
            </w:r>
            <w:proofErr w:type="spellEnd"/>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proofErr w:type="gramStart"/>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w:t>
            </w:r>
            <w:proofErr w:type="gramEnd"/>
            <w:r w:rsidRPr="00D8495A">
              <w:rPr>
                <w:rFonts w:ascii="Times New Roman" w:hAnsi="Times New Roman"/>
                <w:sz w:val="24"/>
                <w:szCs w:val="24"/>
              </w:rPr>
              <w:t xml:space="preserve"> 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proofErr w:type="spellEnd"/>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w:t>
            </w:r>
            <w:r w:rsidRPr="00D8495A">
              <w:rPr>
                <w:rFonts w:ascii="Times New Roman" w:hAnsi="Times New Roman"/>
                <w:color w:val="000000" w:themeColor="text1"/>
                <w:sz w:val="24"/>
                <w:szCs w:val="24"/>
              </w:rPr>
              <w:lastRenderedPageBreak/>
              <w:t xml:space="preserve">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случае утери гаджета, на котором </w:t>
            </w:r>
            <w:r w:rsidRPr="00D8495A">
              <w:rPr>
                <w:rFonts w:ascii="Times New Roman" w:hAnsi="Times New Roman"/>
                <w:sz w:val="24"/>
                <w:szCs w:val="24"/>
                <w:shd w:val="clear" w:color="auto" w:fill="FFFFFF"/>
                <w:lang w:eastAsia="ru-RU"/>
              </w:rPr>
              <w:lastRenderedPageBreak/>
              <w:t xml:space="preserve">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proofErr w:type="spellEnd"/>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w:t>
            </w:r>
            <w:proofErr w:type="spellStart"/>
            <w:r w:rsidR="000C565F" w:rsidRPr="00D8495A">
              <w:rPr>
                <w:rFonts w:ascii="Times New Roman" w:hAnsi="Times New Roman"/>
                <w:sz w:val="24"/>
                <w:szCs w:val="24"/>
                <w:shd w:val="clear" w:color="auto" w:fill="FFFFFF"/>
                <w:lang w:eastAsia="ru-RU"/>
              </w:rPr>
              <w:t>самозанятый</w:t>
            </w:r>
            <w:proofErr w:type="spellEnd"/>
            <w:r w:rsidR="000C565F" w:rsidRPr="00D8495A">
              <w:rPr>
                <w:rFonts w:ascii="Times New Roman" w:hAnsi="Times New Roman"/>
                <w:sz w:val="24"/>
                <w:szCs w:val="24"/>
                <w:shd w:val="clear" w:color="auto" w:fill="FFFFFF"/>
                <w:lang w:eastAsia="ru-RU"/>
              </w:rPr>
              <w:t xml:space="preserve">»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w:t>
            </w:r>
            <w:proofErr w:type="spellEnd"/>
            <w:r w:rsidR="00526E0C"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w:t>
            </w:r>
            <w:proofErr w:type="gramEnd"/>
            <w:r w:rsidRPr="00D8495A">
              <w:rPr>
                <w:rFonts w:ascii="Times New Roman" w:hAnsi="Times New Roman"/>
                <w:sz w:val="24"/>
                <w:szCs w:val="24"/>
                <w:shd w:val="clear" w:color="auto" w:fill="FFFFFF"/>
                <w:lang w:eastAsia="ru-RU"/>
              </w:rPr>
              <w:t xml:space="preserve">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proofErr w:type="gramStart"/>
            <w:r w:rsidR="00565FAB" w:rsidRPr="00D8495A">
              <w:rPr>
                <w:rFonts w:ascii="Times New Roman" w:hAnsi="Times New Roman"/>
                <w:sz w:val="24"/>
                <w:szCs w:val="24"/>
                <w:shd w:val="clear" w:color="auto" w:fill="FFFFFF"/>
                <w:lang w:eastAsia="ru-RU"/>
              </w:rPr>
              <w:t>)</w:t>
            </w:r>
            <w:r w:rsidR="00FC10D1" w:rsidRPr="00D8495A">
              <w:rPr>
                <w:rFonts w:ascii="Times New Roman" w:hAnsi="Times New Roman"/>
                <w:sz w:val="24"/>
                <w:szCs w:val="24"/>
                <w:shd w:val="clear" w:color="auto" w:fill="FFFFFF"/>
                <w:lang w:eastAsia="ru-RU"/>
              </w:rPr>
              <w:t>ю</w:t>
            </w:r>
            <w:proofErr w:type="gramEnd"/>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proofErr w:type="spellStart"/>
            <w:r w:rsidR="000C565F" w:rsidRPr="00D8495A">
              <w:rPr>
                <w:rFonts w:ascii="Times New Roman" w:hAnsi="Times New Roman"/>
                <w:color w:val="000000"/>
                <w:sz w:val="24"/>
                <w:szCs w:val="24"/>
              </w:rPr>
              <w:t>самозанятый</w:t>
            </w:r>
            <w:proofErr w:type="spellEnd"/>
            <w:r w:rsidR="000C565F"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Физическое лицо обязано </w:t>
            </w:r>
            <w:proofErr w:type="gramStart"/>
            <w:r w:rsidRPr="00D8495A">
              <w:rPr>
                <w:rFonts w:ascii="Times New Roman" w:hAnsi="Times New Roman"/>
                <w:sz w:val="24"/>
                <w:szCs w:val="24"/>
                <w:shd w:val="clear" w:color="auto" w:fill="FFFFFF"/>
                <w:lang w:eastAsia="ru-RU"/>
              </w:rPr>
              <w:t>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proofErr w:type="gramEnd"/>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proofErr w:type="spellStart"/>
            <w:r w:rsidR="00204CFD" w:rsidRPr="00D8495A">
              <w:rPr>
                <w:rFonts w:ascii="Times New Roman" w:hAnsi="Times New Roman"/>
                <w:color w:val="000000"/>
                <w:sz w:val="24"/>
                <w:szCs w:val="24"/>
              </w:rPr>
              <w:t>самозанятого</w:t>
            </w:r>
            <w:proofErr w:type="spellEnd"/>
            <w:r w:rsidR="00204CFD" w:rsidRPr="00D8495A">
              <w:rPr>
                <w:rFonts w:ascii="Times New Roman" w:hAnsi="Times New Roman"/>
                <w:color w:val="000000"/>
                <w:sz w:val="24"/>
                <w:szCs w:val="24"/>
              </w:rPr>
              <w:t xml:space="preserve">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w:t>
            </w:r>
            <w:proofErr w:type="gramStart"/>
            <w:r w:rsidRPr="00D8495A">
              <w:rPr>
                <w:rFonts w:ascii="Times New Roman" w:hAnsi="Times New Roman"/>
                <w:sz w:val="24"/>
                <w:szCs w:val="24"/>
                <w:shd w:val="clear" w:color="auto" w:fill="FFFFFF"/>
                <w:lang w:eastAsia="ru-RU"/>
              </w:rPr>
              <w:t>о</w:t>
            </w:r>
            <w:proofErr w:type="gramEnd"/>
            <w:r w:rsidRPr="00D8495A">
              <w:rPr>
                <w:rFonts w:ascii="Times New Roman" w:hAnsi="Times New Roman"/>
                <w:sz w:val="24"/>
                <w:szCs w:val="24"/>
                <w:shd w:val="clear" w:color="auto" w:fill="FFFFFF"/>
                <w:lang w:eastAsia="ru-RU"/>
              </w:rPr>
              <w:t xml:space="preserve">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 xml:space="preserve">и на официальном сайте ФНС России </w:t>
            </w:r>
            <w:hyperlink r:id="rId18"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w:t>
            </w:r>
            <w:proofErr w:type="gramEnd"/>
            <w:r w:rsidRPr="00D8495A">
              <w:rPr>
                <w:rFonts w:ascii="Times New Roman" w:hAnsi="Times New Roman"/>
                <w:sz w:val="24"/>
                <w:szCs w:val="24"/>
                <w:shd w:val="clear" w:color="auto" w:fill="FFFFFF"/>
                <w:lang w:eastAsia="ru-RU"/>
              </w:rPr>
              <w:t xml:space="preserve">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Возможно</w:t>
            </w:r>
            <w:proofErr w:type="gramEnd"/>
            <w:r w:rsidRPr="00D8495A">
              <w:rPr>
                <w:rFonts w:ascii="Times New Roman" w:hAnsi="Times New Roman"/>
                <w:color w:val="000000"/>
                <w:sz w:val="24"/>
                <w:szCs w:val="24"/>
              </w:rPr>
              <w:t xml:space="preserve">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proofErr w:type="gramStart"/>
            <w:r w:rsidRPr="00D8495A">
              <w:rPr>
                <w:rFonts w:ascii="Times New Roman" w:hAnsi="Times New Roman"/>
                <w:sz w:val="24"/>
                <w:szCs w:val="24"/>
                <w:shd w:val="clear" w:color="auto" w:fill="FFFFFF"/>
                <w:lang w:eastAsia="ru-RU"/>
              </w:rPr>
              <w:t>,</w:t>
            </w:r>
            <w:proofErr w:type="gramEnd"/>
            <w:r w:rsidRPr="00D8495A">
              <w:rPr>
                <w:rFonts w:ascii="Times New Roman" w:hAnsi="Times New Roman"/>
                <w:sz w:val="24"/>
                <w:szCs w:val="24"/>
                <w:shd w:val="clear" w:color="auto" w:fill="FFFFFF"/>
                <w:lang w:eastAsia="ru-RU"/>
              </w:rPr>
              <w:t xml:space="preserve">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proofErr w:type="gramStart"/>
            <w:r w:rsidRPr="00D8495A">
              <w:rPr>
                <w:rFonts w:ascii="Times New Roman" w:hAnsi="Times New Roman"/>
                <w:color w:val="000000"/>
                <w:sz w:val="24"/>
                <w:szCs w:val="24"/>
              </w:rPr>
              <w:t xml:space="preserve">Может ли </w:t>
            </w:r>
            <w:proofErr w:type="spellStart"/>
            <w:r w:rsidR="000C565F" w:rsidRPr="00D8495A">
              <w:rPr>
                <w:rFonts w:ascii="Times New Roman" w:hAnsi="Times New Roman"/>
                <w:color w:val="000000"/>
                <w:sz w:val="24"/>
                <w:szCs w:val="24"/>
              </w:rPr>
              <w:t>самозанятый</w:t>
            </w:r>
            <w:proofErr w:type="spellEnd"/>
            <w:r w:rsidR="000C565F" w:rsidRPr="00D8495A">
              <w:rPr>
                <w:rFonts w:ascii="Times New Roman" w:hAnsi="Times New Roman"/>
                <w:color w:val="000000"/>
                <w:sz w:val="24"/>
                <w:szCs w:val="24"/>
              </w:rPr>
              <w:t xml:space="preserve"> </w:t>
            </w:r>
            <w:r w:rsidRPr="00D8495A">
              <w:rPr>
                <w:rFonts w:ascii="Times New Roman" w:hAnsi="Times New Roman"/>
                <w:color w:val="000000"/>
                <w:sz w:val="24"/>
                <w:szCs w:val="24"/>
              </w:rPr>
              <w:t xml:space="preserve">налогоплательщик оказывать </w:t>
            </w:r>
            <w:r w:rsidRPr="00D8495A">
              <w:rPr>
                <w:rFonts w:ascii="Times New Roman" w:hAnsi="Times New Roman"/>
                <w:color w:val="000000"/>
                <w:sz w:val="24"/>
                <w:szCs w:val="24"/>
              </w:rPr>
              <w:lastRenderedPageBreak/>
              <w:t>услуги юридического характера заключая</w:t>
            </w:r>
            <w:proofErr w:type="gramEnd"/>
            <w:r w:rsidRPr="00D8495A">
              <w:rPr>
                <w:rFonts w:ascii="Times New Roman" w:hAnsi="Times New Roman"/>
                <w:color w:val="000000"/>
                <w:sz w:val="24"/>
                <w:szCs w:val="24"/>
              </w:rPr>
              <w:t xml:space="preserve">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вправе </w:t>
            </w:r>
            <w:r w:rsidRPr="00D8495A">
              <w:rPr>
                <w:rFonts w:ascii="Times New Roman" w:hAnsi="Times New Roman"/>
                <w:sz w:val="24"/>
                <w:szCs w:val="24"/>
                <w:shd w:val="clear" w:color="auto" w:fill="FFFFFF"/>
                <w:lang w:eastAsia="ru-RU"/>
              </w:rPr>
              <w:lastRenderedPageBreak/>
              <w:t>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8 ч. 2 ст. 6 Федерального закона от 27.11.2018 № 422-ФЗ </w:t>
            </w:r>
            <w:r w:rsidR="004916FB" w:rsidRPr="00D8495A">
              <w:rPr>
                <w:rFonts w:ascii="Times New Roman" w:hAnsi="Times New Roman"/>
                <w:sz w:val="24"/>
                <w:szCs w:val="24"/>
                <w:lang w:eastAsia="ru-RU"/>
              </w:rPr>
              <w:lastRenderedPageBreak/>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w:t>
            </w:r>
            <w:proofErr w:type="gramStart"/>
            <w:r w:rsidRPr="00D8495A">
              <w:rPr>
                <w:rFonts w:ascii="Times New Roman" w:hAnsi="Times New Roman"/>
                <w:color w:val="000000"/>
                <w:sz w:val="24"/>
                <w:szCs w:val="24"/>
              </w:rPr>
              <w:t>сервисы</w:t>
            </w:r>
            <w:proofErr w:type="gramEnd"/>
            <w:r w:rsidRPr="00D8495A">
              <w:rPr>
                <w:rFonts w:ascii="Times New Roman" w:hAnsi="Times New Roman"/>
                <w:color w:val="000000"/>
                <w:sz w:val="24"/>
                <w:szCs w:val="24"/>
              </w:rPr>
              <w:t xml:space="preserve">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proofErr w:type="spellStart"/>
            <w:r w:rsidR="004C05D3" w:rsidRPr="00D8495A">
              <w:rPr>
                <w:rFonts w:ascii="Times New Roman" w:hAnsi="Times New Roman"/>
                <w:color w:val="000000"/>
                <w:sz w:val="24"/>
                <w:szCs w:val="24"/>
              </w:rPr>
              <w:t>самозанятого</w:t>
            </w:r>
            <w:proofErr w:type="spellEnd"/>
            <w:r w:rsidR="004C05D3" w:rsidRPr="00D8495A">
              <w:rPr>
                <w:rFonts w:ascii="Times New Roman" w:hAnsi="Times New Roman"/>
                <w:color w:val="000000"/>
                <w:sz w:val="24"/>
                <w:szCs w:val="24"/>
              </w:rPr>
              <w:t xml:space="preserve">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w:t>
            </w:r>
            <w:proofErr w:type="gramStart"/>
            <w:r w:rsidRPr="00D8495A">
              <w:rPr>
                <w:rFonts w:ascii="Times New Roman" w:hAnsi="Times New Roman"/>
                <w:sz w:val="24"/>
                <w:szCs w:val="24"/>
                <w:shd w:val="clear" w:color="auto" w:fill="FFFFFF"/>
                <w:lang w:eastAsia="ru-RU"/>
              </w:rPr>
              <w:t>в эквивалентной сумме в рублях по курсу Центрального банка Российской Федерации на дату поступления таких денежных средств на счета</w:t>
            </w:r>
            <w:proofErr w:type="gramEnd"/>
            <w:r w:rsidRPr="00D8495A">
              <w:rPr>
                <w:rFonts w:ascii="Times New Roman" w:hAnsi="Times New Roman"/>
                <w:sz w:val="24"/>
                <w:szCs w:val="24"/>
                <w:shd w:val="clear" w:color="auto" w:fill="FFFFFF"/>
                <w:lang w:eastAsia="ru-RU"/>
              </w:rPr>
              <w:t xml:space="preserve">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proofErr w:type="gramStart"/>
            <w:r w:rsidRPr="00D8495A">
              <w:rPr>
                <w:rFonts w:ascii="Times New Roman" w:hAnsi="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w:t>
            </w:r>
            <w:r w:rsidRPr="00D8495A">
              <w:rPr>
                <w:rFonts w:ascii="Times New Roman" w:hAnsi="Times New Roman"/>
                <w:sz w:val="24"/>
                <w:szCs w:val="24"/>
                <w:shd w:val="clear" w:color="auto" w:fill="FFFFFF"/>
                <w:lang w:eastAsia="ru-RU"/>
              </w:rPr>
              <w:lastRenderedPageBreak/>
              <w:t>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w:t>
            </w:r>
            <w:proofErr w:type="gramEnd"/>
            <w:r w:rsidRPr="00D8495A">
              <w:rPr>
                <w:rFonts w:ascii="Times New Roman" w:hAnsi="Times New Roman"/>
                <w:sz w:val="24"/>
                <w:szCs w:val="24"/>
                <w:shd w:val="clear" w:color="auto" w:fill="FFFFFF"/>
                <w:lang w:eastAsia="ru-RU"/>
              </w:rPr>
              <w:t xml:space="preserve">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proofErr w:type="spellStart"/>
            <w:r w:rsidR="00204CFD" w:rsidRPr="00D8495A">
              <w:rPr>
                <w:rFonts w:ascii="Times New Roman" w:hAnsi="Times New Roman"/>
                <w:bCs/>
                <w:color w:val="000000"/>
                <w:sz w:val="24"/>
                <w:szCs w:val="24"/>
              </w:rPr>
              <w:t>самозанятому</w:t>
            </w:r>
            <w:proofErr w:type="spellEnd"/>
            <w:r w:rsidR="00204CFD" w:rsidRPr="00D8495A">
              <w:rPr>
                <w:rFonts w:ascii="Times New Roman" w:hAnsi="Times New Roman"/>
                <w:bCs/>
                <w:color w:val="000000"/>
                <w:sz w:val="24"/>
                <w:szCs w:val="24"/>
              </w:rPr>
              <w:t xml:space="preserve">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w:t>
            </w:r>
            <w:proofErr w:type="spellStart"/>
            <w:r w:rsidRPr="00D8495A">
              <w:rPr>
                <w:rFonts w:ascii="Times New Roman" w:hAnsi="Times New Roman"/>
                <w:bCs/>
                <w:sz w:val="24"/>
                <w:szCs w:val="24"/>
              </w:rPr>
              <w:t>пин</w:t>
            </w:r>
            <w:proofErr w:type="spellEnd"/>
            <w:r w:rsidRPr="00D8495A">
              <w:rPr>
                <w:rFonts w:ascii="Times New Roman" w:hAnsi="Times New Roman"/>
                <w:bCs/>
                <w:sz w:val="24"/>
                <w:szCs w:val="24"/>
              </w:rPr>
              <w:t xml:space="preserve">-код,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lastRenderedPageBreak/>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w:t>
            </w:r>
            <w:proofErr w:type="gramStart"/>
            <w:r w:rsidRPr="00D8495A">
              <w:rPr>
                <w:rFonts w:ascii="Times New Roman" w:hAnsi="Times New Roman"/>
                <w:bCs/>
                <w:sz w:val="24"/>
                <w:szCs w:val="24"/>
              </w:rPr>
              <w:t>налогоплательщика-физического</w:t>
            </w:r>
            <w:proofErr w:type="gramEnd"/>
            <w:r w:rsidRPr="00D8495A">
              <w:rPr>
                <w:rFonts w:ascii="Times New Roman" w:hAnsi="Times New Roman"/>
                <w:bCs/>
                <w:sz w:val="24"/>
                <w:szCs w:val="24"/>
              </w:rPr>
              <w:t xml:space="preserve">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В случае</w:t>
            </w:r>
            <w:proofErr w:type="gramStart"/>
            <w:r w:rsidRPr="00D8495A">
              <w:rPr>
                <w:rFonts w:ascii="Times New Roman" w:hAnsi="Times New Roman"/>
                <w:bCs/>
                <w:sz w:val="24"/>
                <w:szCs w:val="24"/>
              </w:rPr>
              <w:t>,</w:t>
            </w:r>
            <w:proofErr w:type="gramEnd"/>
            <w:r w:rsidRPr="00D8495A">
              <w:rPr>
                <w:rFonts w:ascii="Times New Roman" w:hAnsi="Times New Roman"/>
                <w:bCs/>
                <w:sz w:val="24"/>
                <w:szCs w:val="24"/>
              </w:rPr>
              <w:t xml:space="preserve">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D8495A">
              <w:rPr>
                <w:rFonts w:ascii="Times New Roman" w:hAnsi="Times New Roman"/>
                <w:bCs/>
                <w:sz w:val="24"/>
                <w:szCs w:val="24"/>
              </w:rPr>
              <w:t>вэб</w:t>
            </w:r>
            <w:proofErr w:type="spellEnd"/>
            <w:r w:rsidRPr="00D8495A">
              <w:rPr>
                <w:rFonts w:ascii="Times New Roman" w:hAnsi="Times New Roman"/>
                <w:bCs/>
                <w:sz w:val="24"/>
                <w:szCs w:val="24"/>
              </w:rPr>
              <w:t xml:space="preserve">-версию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 xml:space="preserve">является налогоплательщиком налога на </w:t>
            </w:r>
            <w:r w:rsidRPr="00D8495A">
              <w:rPr>
                <w:rFonts w:ascii="Times New Roman" w:hAnsi="Times New Roman" w:cs="Times New Roman"/>
                <w:b w:val="0"/>
                <w:sz w:val="24"/>
                <w:szCs w:val="24"/>
                <w:lang w:val="ru-RU"/>
              </w:rPr>
              <w:lastRenderedPageBreak/>
              <w:t>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w:t>
            </w:r>
            <w:r w:rsidRPr="00D8495A">
              <w:rPr>
                <w:rFonts w:ascii="Times New Roman" w:hAnsi="Times New Roman"/>
                <w:bCs/>
                <w:sz w:val="24"/>
                <w:szCs w:val="24"/>
                <w:lang w:val="ru"/>
              </w:rPr>
              <w:lastRenderedPageBreak/>
              <w:t>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w:t>
            </w:r>
            <w:proofErr w:type="gramStart"/>
            <w:r w:rsidRPr="00D8495A">
              <w:rPr>
                <w:rFonts w:ascii="Times New Roman" w:hAnsi="Times New Roman"/>
                <w:bCs/>
                <w:sz w:val="24"/>
                <w:szCs w:val="24"/>
                <w:lang w:val="ru"/>
              </w:rPr>
              <w:t>физическое</w:t>
            </w:r>
            <w:proofErr w:type="gramEnd"/>
            <w:r w:rsidRPr="00D8495A">
              <w:rPr>
                <w:rFonts w:ascii="Times New Roman" w:hAnsi="Times New Roman"/>
                <w:bCs/>
                <w:sz w:val="24"/>
                <w:szCs w:val="24"/>
                <w:lang w:val="ru"/>
              </w:rPr>
              <w:t xml:space="preserve">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w:t>
            </w:r>
            <w:proofErr w:type="gramStart"/>
            <w:r w:rsidR="001D61FF" w:rsidRPr="00D8495A">
              <w:rPr>
                <w:rFonts w:ascii="Times New Roman" w:hAnsi="Times New Roman" w:cs="Times New Roman"/>
                <w:b w:val="0"/>
                <w:sz w:val="24"/>
                <w:szCs w:val="24"/>
              </w:rPr>
              <w:t>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ическому</w:t>
            </w:r>
            <w:proofErr w:type="gramEnd"/>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Если исполнителем по договору </w:t>
            </w:r>
            <w:r w:rsidRPr="00D8495A">
              <w:rPr>
                <w:rFonts w:ascii="Times New Roman" w:hAnsi="Times New Roman"/>
                <w:bCs/>
                <w:sz w:val="24"/>
                <w:szCs w:val="24"/>
              </w:rPr>
              <w:lastRenderedPageBreak/>
              <w:t>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proofErr w:type="gramStart"/>
            <w:r w:rsidRPr="00D8495A">
              <w:rPr>
                <w:rFonts w:ascii="Times New Roman" w:hAnsi="Times New Roman"/>
                <w:bCs/>
                <w:color w:val="000000"/>
                <w:sz w:val="24"/>
                <w:szCs w:val="24"/>
                <w:lang w:val="ru"/>
              </w:rPr>
              <w:lastRenderedPageBreak/>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w:t>
            </w:r>
            <w:r w:rsidRPr="00D8495A">
              <w:rPr>
                <w:rFonts w:ascii="Times New Roman" w:hAnsi="Times New Roman"/>
                <w:sz w:val="24"/>
                <w:szCs w:val="24"/>
                <w:lang w:eastAsia="ru-RU"/>
              </w:rPr>
              <w:lastRenderedPageBreak/>
              <w:t xml:space="preserve">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w:t>
            </w:r>
            <w:proofErr w:type="gramEnd"/>
            <w:r w:rsidRPr="00D8495A">
              <w:rPr>
                <w:rFonts w:ascii="Times New Roman" w:hAnsi="Times New Roman"/>
                <w:sz w:val="24"/>
                <w:szCs w:val="24"/>
                <w:lang w:eastAsia="ru-RU"/>
              </w:rPr>
              <w:t xml:space="preserve"> </w:t>
            </w:r>
            <w:proofErr w:type="gramStart"/>
            <w:r w:rsidRPr="00D8495A">
              <w:rPr>
                <w:rFonts w:ascii="Times New Roman" w:hAnsi="Times New Roman"/>
                <w:sz w:val="24"/>
                <w:szCs w:val="24"/>
                <w:lang w:eastAsia="ru-RU"/>
              </w:rPr>
              <w:t>проведении</w:t>
            </w:r>
            <w:proofErr w:type="gramEnd"/>
            <w:r w:rsidRPr="00D8495A">
              <w:rPr>
                <w:rFonts w:ascii="Times New Roman" w:hAnsi="Times New Roman"/>
                <w:sz w:val="24"/>
                <w:szCs w:val="24"/>
                <w:lang w:eastAsia="ru-RU"/>
              </w:rPr>
              <w:t xml:space="preserve">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proofErr w:type="gramStart"/>
            <w:r w:rsidRPr="00D8495A">
              <w:rPr>
                <w:rFonts w:ascii="Times New Roman" w:hAnsi="Times New Roman"/>
                <w:bCs/>
                <w:sz w:val="24"/>
                <w:szCs w:val="24"/>
              </w:rPr>
              <w:t xml:space="preserve">являлся </w:t>
            </w:r>
            <w:r w:rsidRPr="00D8495A">
              <w:rPr>
                <w:rFonts w:ascii="Times New Roman" w:hAnsi="Times New Roman"/>
                <w:bCs/>
                <w:sz w:val="24"/>
                <w:szCs w:val="24"/>
                <w:lang w:val="ru"/>
              </w:rPr>
              <w:t>плательщиком НДС и цена его услуг включала</w:t>
            </w:r>
            <w:proofErr w:type="gramEnd"/>
            <w:r w:rsidRPr="00D8495A">
              <w:rPr>
                <w:rFonts w:ascii="Times New Roman" w:hAnsi="Times New Roman"/>
                <w:bCs/>
                <w:sz w:val="24"/>
                <w:szCs w:val="24"/>
                <w:lang w:val="ru"/>
              </w:rPr>
              <w:t xml:space="preserve">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 xml:space="preserve">не изменились, заключать новый договор или вносить изменения </w:t>
            </w:r>
            <w:proofErr w:type="gramStart"/>
            <w:r w:rsidRPr="00D8495A">
              <w:rPr>
                <w:rFonts w:ascii="Times New Roman" w:hAnsi="Times New Roman"/>
                <w:bCs/>
                <w:sz w:val="24"/>
                <w:szCs w:val="24"/>
                <w:lang w:val="ru"/>
              </w:rPr>
              <w:t>в</w:t>
            </w:r>
            <w:proofErr w:type="gramEnd"/>
            <w:r w:rsidRPr="00D8495A">
              <w:rPr>
                <w:rFonts w:ascii="Times New Roman" w:hAnsi="Times New Roman"/>
                <w:bCs/>
                <w:sz w:val="24"/>
                <w:szCs w:val="24"/>
                <w:lang w:val="ru"/>
              </w:rPr>
              <w:t xml:space="preserve">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w:t>
            </w:r>
            <w:r w:rsidRPr="00D8495A">
              <w:rPr>
                <w:rFonts w:ascii="Times New Roman" w:hAnsi="Times New Roman"/>
                <w:bCs/>
                <w:sz w:val="24"/>
                <w:szCs w:val="24"/>
                <w:lang w:val="ru"/>
              </w:rPr>
              <w:lastRenderedPageBreak/>
              <w:t xml:space="preserve">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lastRenderedPageBreak/>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proofErr w:type="spellStart"/>
            <w:r w:rsidR="00854AAD" w:rsidRPr="00D8495A">
              <w:rPr>
                <w:rFonts w:ascii="Times New Roman" w:hAnsi="Times New Roman" w:cs="Times New Roman"/>
                <w:b w:val="0"/>
                <w:sz w:val="24"/>
                <w:szCs w:val="24"/>
                <w:lang w:val="ru-RU"/>
              </w:rPr>
              <w:t>самозанятый</w:t>
            </w:r>
            <w:proofErr w:type="spellEnd"/>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w:t>
            </w:r>
            <w:proofErr w:type="spellStart"/>
            <w:r w:rsidR="000C565F" w:rsidRPr="00D8495A">
              <w:rPr>
                <w:rFonts w:ascii="Times New Roman" w:hAnsi="Times New Roman"/>
                <w:bCs/>
                <w:sz w:val="24"/>
                <w:szCs w:val="24"/>
                <w:lang w:val="ru"/>
              </w:rPr>
              <w:t>самозанятый</w:t>
            </w:r>
            <w:proofErr w:type="spellEnd"/>
            <w:r w:rsidR="000C565F" w:rsidRPr="00D8495A">
              <w:rPr>
                <w:rFonts w:ascii="Times New Roman" w:hAnsi="Times New Roman"/>
                <w:bCs/>
                <w:sz w:val="24"/>
                <w:szCs w:val="24"/>
                <w:lang w:val="ru"/>
              </w:rPr>
              <w:t xml:space="preserve">» </w:t>
            </w:r>
            <w:r w:rsidRPr="00D8495A">
              <w:rPr>
                <w:rFonts w:ascii="Times New Roman" w:hAnsi="Times New Roman"/>
                <w:bCs/>
                <w:sz w:val="24"/>
                <w:szCs w:val="24"/>
                <w:lang w:val="ru"/>
              </w:rPr>
              <w:t xml:space="preserve">налогоплательщик работает через посредника по договору комиссии, </w:t>
            </w:r>
            <w:r w:rsidRPr="00D8495A">
              <w:rPr>
                <w:rFonts w:ascii="Times New Roman" w:hAnsi="Times New Roman"/>
                <w:bCs/>
                <w:sz w:val="24"/>
                <w:szCs w:val="24"/>
                <w:lang w:val="ru"/>
              </w:rPr>
              <w:lastRenderedPageBreak/>
              <w:t xml:space="preserve">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proofErr w:type="spellStart"/>
            <w:r w:rsidR="00F17545" w:rsidRPr="00D8495A">
              <w:rPr>
                <w:rFonts w:ascii="Times New Roman" w:hAnsi="Times New Roman" w:cs="Times New Roman"/>
                <w:b w:val="0"/>
                <w:sz w:val="24"/>
                <w:szCs w:val="24"/>
                <w:lang w:val="ru-RU"/>
              </w:rPr>
              <w:t>самозанятый</w:t>
            </w:r>
            <w:proofErr w:type="spellEnd"/>
            <w:r w:rsidR="00F17545" w:rsidRPr="00D8495A">
              <w:rPr>
                <w:rFonts w:ascii="Times New Roman" w:hAnsi="Times New Roman" w:cs="Times New Roman"/>
                <w:b w:val="0"/>
                <w:sz w:val="24"/>
                <w:szCs w:val="24"/>
                <w:lang w:val="ru-RU"/>
              </w:rPr>
              <w:t xml:space="preserve">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lastRenderedPageBreak/>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w:t>
            </w:r>
            <w:r w:rsidRPr="00D8495A">
              <w:rPr>
                <w:rFonts w:ascii="Times New Roman" w:hAnsi="Times New Roman"/>
                <w:bCs/>
                <w:sz w:val="24"/>
                <w:szCs w:val="24"/>
                <w:lang w:val="ru"/>
              </w:rPr>
              <w:lastRenderedPageBreak/>
              <w:t xml:space="preserve">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Списание начисленных сумм без поручения и </w:t>
            </w:r>
            <w:proofErr w:type="gramStart"/>
            <w:r w:rsidRPr="00D8495A">
              <w:rPr>
                <w:rFonts w:ascii="Times New Roman" w:hAnsi="Times New Roman"/>
                <w:bCs/>
                <w:sz w:val="24"/>
                <w:szCs w:val="24"/>
                <w:lang w:val="ru"/>
              </w:rPr>
              <w:t>ведома</w:t>
            </w:r>
            <w:proofErr w:type="gramEnd"/>
            <w:r w:rsidRPr="00D8495A">
              <w:rPr>
                <w:rFonts w:ascii="Times New Roman" w:hAnsi="Times New Roman"/>
                <w:bCs/>
                <w:sz w:val="24"/>
                <w:szCs w:val="24"/>
                <w:lang w:val="ru"/>
              </w:rPr>
              <w:t xml:space="preserve">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gramStart"/>
            <w:r w:rsidRPr="00D8495A">
              <w:rPr>
                <w:rFonts w:ascii="Times New Roman" w:hAnsi="Times New Roman"/>
                <w:sz w:val="24"/>
                <w:szCs w:val="24"/>
                <w:lang w:eastAsia="ru-RU"/>
              </w:rPr>
              <w:lastRenderedPageBreak/>
              <w:t>ч</w:t>
            </w:r>
            <w:proofErr w:type="gramEnd"/>
            <w:r w:rsidRPr="00D8495A">
              <w:rPr>
                <w:rFonts w:ascii="Times New Roman" w:hAnsi="Times New Roman"/>
                <w:sz w:val="24"/>
                <w:szCs w:val="24"/>
                <w:lang w:eastAsia="ru-RU"/>
              </w:rPr>
              <w:t xml:space="preserve">.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w:t>
            </w:r>
            <w:proofErr w:type="spellStart"/>
            <w:r w:rsidR="000C565F" w:rsidRPr="00D8495A">
              <w:rPr>
                <w:rFonts w:ascii="Times New Roman" w:hAnsi="Times New Roman"/>
                <w:bCs/>
                <w:sz w:val="24"/>
                <w:szCs w:val="24"/>
                <w:lang w:val="ru"/>
              </w:rPr>
              <w:t>самозанятого</w:t>
            </w:r>
            <w:proofErr w:type="spellEnd"/>
            <w:r w:rsidR="000C565F" w:rsidRPr="00D8495A">
              <w:rPr>
                <w:rFonts w:ascii="Times New Roman" w:hAnsi="Times New Roman"/>
                <w:bCs/>
                <w:sz w:val="24"/>
                <w:szCs w:val="24"/>
                <w:lang w:val="ru"/>
              </w:rPr>
              <w:t xml:space="preserve">» налогоплательщика </w:t>
            </w:r>
            <w:r w:rsidRPr="00D8495A">
              <w:rPr>
                <w:rFonts w:ascii="Times New Roman" w:hAnsi="Times New Roman"/>
                <w:bCs/>
                <w:sz w:val="24"/>
                <w:szCs w:val="24"/>
                <w:lang w:val="ru"/>
              </w:rPr>
              <w:t xml:space="preserve">превысит 2,4 </w:t>
            </w:r>
            <w:proofErr w:type="gramStart"/>
            <w:r w:rsidRPr="00D8495A">
              <w:rPr>
                <w:rFonts w:ascii="Times New Roman" w:hAnsi="Times New Roman"/>
                <w:bCs/>
                <w:sz w:val="24"/>
                <w:szCs w:val="24"/>
                <w:lang w:val="ru"/>
              </w:rPr>
              <w:t>млн</w:t>
            </w:r>
            <w:proofErr w:type="gramEnd"/>
            <w:r w:rsidRPr="00D8495A">
              <w:rPr>
                <w:rFonts w:ascii="Times New Roman" w:hAnsi="Times New Roman"/>
                <w:bCs/>
                <w:sz w:val="24"/>
                <w:szCs w:val="24"/>
                <w:lang w:val="ru"/>
              </w:rPr>
              <w:t xml:space="preserve">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w:t>
            </w:r>
            <w:proofErr w:type="spellStart"/>
            <w:r w:rsidR="000C565F" w:rsidRPr="00D8495A">
              <w:rPr>
                <w:rFonts w:ascii="Times New Roman" w:hAnsi="Times New Roman"/>
                <w:bCs/>
                <w:sz w:val="24"/>
                <w:szCs w:val="24"/>
                <w:lang w:val="ru"/>
              </w:rPr>
              <w:t>самозанятый</w:t>
            </w:r>
            <w:proofErr w:type="spellEnd"/>
            <w:r w:rsidR="000C565F" w:rsidRPr="00D8495A">
              <w:rPr>
                <w:rFonts w:ascii="Times New Roman" w:hAnsi="Times New Roman"/>
                <w:bCs/>
                <w:sz w:val="24"/>
                <w:szCs w:val="24"/>
                <w:lang w:val="ru"/>
              </w:rPr>
              <w:t>»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не нужно. Это требуется только при изменении </w:t>
            </w:r>
            <w:r w:rsidRPr="00D8495A">
              <w:rPr>
                <w:rFonts w:ascii="Times New Roman" w:hAnsi="Times New Roman"/>
                <w:bCs/>
                <w:sz w:val="24"/>
                <w:szCs w:val="24"/>
                <w:lang w:val="ru"/>
              </w:rPr>
              <w:lastRenderedPageBreak/>
              <w:t>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proofErr w:type="gramStart"/>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w:t>
            </w:r>
            <w:proofErr w:type="gramEnd"/>
            <w:r w:rsidRPr="00D8495A">
              <w:rPr>
                <w:rFonts w:ascii="Times New Roman" w:hAnsi="Times New Roman"/>
                <w:sz w:val="24"/>
                <w:szCs w:val="24"/>
              </w:rPr>
              <w:t xml:space="preserve">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 xml:space="preserve">а, вправе. </w:t>
            </w:r>
            <w:proofErr w:type="gramStart"/>
            <w:r w:rsidR="00C8739E" w:rsidRPr="00D8495A">
              <w:rPr>
                <w:rFonts w:ascii="Times New Roman" w:hAnsi="Times New Roman"/>
                <w:sz w:val="24"/>
                <w:szCs w:val="24"/>
                <w:lang w:eastAsia="ru-RU"/>
              </w:rPr>
              <w:t>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roofErr w:type="gramEnd"/>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 xml:space="preserve">предприниматель в течение месяца </w:t>
            </w:r>
            <w:r w:rsidR="0040296D" w:rsidRPr="00D8495A">
              <w:rPr>
                <w:rFonts w:ascii="Times New Roman" w:hAnsi="Times New Roman" w:cs="Times New Roman"/>
                <w:b w:val="0"/>
                <w:sz w:val="24"/>
                <w:szCs w:val="24"/>
              </w:rPr>
              <w:lastRenderedPageBreak/>
              <w:t>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lastRenderedPageBreak/>
              <w:t>Да, после аннулирования постановки на учет в</w:t>
            </w:r>
            <w:r w:rsidR="001A7E35" w:rsidRPr="00D8495A">
              <w:rPr>
                <w:rFonts w:ascii="Times New Roman" w:hAnsi="Times New Roman"/>
                <w:sz w:val="24"/>
                <w:szCs w:val="24"/>
              </w:rPr>
              <w:t xml:space="preserve"> качестве </w:t>
            </w:r>
            <w:r w:rsidR="001A7E35" w:rsidRPr="00D8495A">
              <w:rPr>
                <w:rFonts w:ascii="Times New Roman" w:hAnsi="Times New Roman"/>
                <w:sz w:val="24"/>
                <w:szCs w:val="24"/>
              </w:rPr>
              <w:lastRenderedPageBreak/>
              <w:t>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 xml:space="preserve">Часть 11 статьи 5Федерального закона от </w:t>
            </w:r>
            <w:r w:rsidRPr="00D8495A">
              <w:rPr>
                <w:rFonts w:ascii="Times New Roman" w:hAnsi="Times New Roman"/>
                <w:sz w:val="24"/>
                <w:szCs w:val="24"/>
              </w:rPr>
              <w:lastRenderedPageBreak/>
              <w:t xml:space="preserve">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w:t>
            </w:r>
            <w:r w:rsidRPr="00D8495A">
              <w:rPr>
                <w:rFonts w:ascii="Times New Roman" w:hAnsi="Times New Roman"/>
                <w:sz w:val="24"/>
                <w:szCs w:val="24"/>
              </w:rPr>
              <w:lastRenderedPageBreak/>
              <w:t xml:space="preserve">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Однако</w:t>
            </w:r>
            <w:proofErr w:type="gramStart"/>
            <w:r w:rsidRPr="00D8495A">
              <w:rPr>
                <w:rFonts w:ascii="Times New Roman" w:hAnsi="Times New Roman"/>
                <w:sz w:val="24"/>
                <w:szCs w:val="24"/>
              </w:rPr>
              <w:t>,</w:t>
            </w:r>
            <w:proofErr w:type="gramEnd"/>
            <w:r w:rsidRPr="00D8495A">
              <w:rPr>
                <w:rFonts w:ascii="Times New Roman" w:hAnsi="Times New Roman"/>
                <w:sz w:val="24"/>
                <w:szCs w:val="24"/>
              </w:rPr>
              <w:t xml:space="preserve">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ч</w:t>
            </w:r>
            <w:proofErr w:type="gramEnd"/>
            <w:r w:rsidRPr="00D8495A">
              <w:rPr>
                <w:rFonts w:ascii="Times New Roman" w:hAnsi="Times New Roman"/>
                <w:sz w:val="24"/>
                <w:szCs w:val="24"/>
                <w:lang w:eastAsia="ru-RU"/>
              </w:rPr>
              <w:t xml:space="preserve">.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proofErr w:type="gramStart"/>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w:t>
            </w:r>
            <w:r w:rsidRPr="00D8495A">
              <w:rPr>
                <w:rFonts w:ascii="Times New Roman" w:hAnsi="Times New Roman"/>
                <w:sz w:val="24"/>
                <w:szCs w:val="24"/>
                <w:lang w:eastAsia="ru-RU"/>
              </w:rPr>
              <w:lastRenderedPageBreak/>
              <w:t>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w:t>
            </w:r>
            <w:proofErr w:type="gramEnd"/>
            <w:r w:rsidRPr="00D8495A">
              <w:rPr>
                <w:rFonts w:ascii="Times New Roman" w:hAnsi="Times New Roman"/>
                <w:sz w:val="24"/>
                <w:szCs w:val="24"/>
                <w:lang w:eastAsia="ru-RU"/>
              </w:rPr>
              <w:t xml:space="preserve">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w:t>
            </w:r>
            <w:proofErr w:type="gramStart"/>
            <w:r w:rsidRPr="00D8495A">
              <w:rPr>
                <w:rFonts w:ascii="Times New Roman" w:hAnsi="Times New Roman"/>
                <w:sz w:val="24"/>
                <w:szCs w:val="24"/>
                <w:lang w:eastAsia="ru-RU"/>
              </w:rPr>
              <w:t>,</w:t>
            </w:r>
            <w:proofErr w:type="gramEnd"/>
            <w:r w:rsidRPr="00D8495A">
              <w:rPr>
                <w:rFonts w:ascii="Times New Roman" w:hAnsi="Times New Roman"/>
                <w:sz w:val="24"/>
                <w:szCs w:val="24"/>
                <w:lang w:eastAsia="ru-RU"/>
              </w:rPr>
              <w:t xml:space="preserve">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Каким образом плательщик налога на профессиональный доход может получить справку о </w:t>
            </w:r>
            <w:r w:rsidRPr="00D8495A">
              <w:rPr>
                <w:rFonts w:ascii="Times New Roman" w:hAnsi="Times New Roman"/>
                <w:sz w:val="24"/>
                <w:szCs w:val="24"/>
              </w:rPr>
              <w:lastRenderedPageBreak/>
              <w:t>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lastRenderedPageBreak/>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lastRenderedPageBreak/>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w:t>
            </w:r>
            <w:proofErr w:type="gramStart"/>
            <w:r w:rsidRPr="00D8495A">
              <w:rPr>
                <w:rFonts w:ascii="Times New Roman" w:hAnsi="Times New Roman"/>
                <w:sz w:val="24"/>
                <w:szCs w:val="24"/>
              </w:rPr>
              <w:t>номер телефона можно зайдя</w:t>
            </w:r>
            <w:proofErr w:type="gramEnd"/>
            <w:r w:rsidRPr="00D8495A">
              <w:rPr>
                <w:rFonts w:ascii="Times New Roman" w:hAnsi="Times New Roman"/>
                <w:sz w:val="24"/>
                <w:szCs w:val="24"/>
              </w:rPr>
              <w:t xml:space="preserve">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proofErr w:type="gramStart"/>
            <w:r w:rsidRPr="00D8495A">
              <w:rPr>
                <w:rFonts w:ascii="Times New Roman" w:hAnsi="Times New Roman"/>
                <w:sz w:val="24"/>
                <w:szCs w:val="24"/>
              </w:rPr>
              <w:t xml:space="preserve">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w:t>
            </w:r>
            <w:r w:rsidRPr="00D8495A">
              <w:rPr>
                <w:rFonts w:ascii="Times New Roman" w:hAnsi="Times New Roman"/>
                <w:sz w:val="24"/>
                <w:szCs w:val="24"/>
              </w:rPr>
              <w:lastRenderedPageBreak/>
              <w:t>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roofErr w:type="gramEnd"/>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w:t>
            </w:r>
            <w:r w:rsidR="003F25C2" w:rsidRPr="00D8495A">
              <w:rPr>
                <w:rFonts w:ascii="Times New Roman" w:hAnsi="Times New Roman"/>
                <w:sz w:val="24"/>
                <w:szCs w:val="24"/>
              </w:rPr>
              <w:lastRenderedPageBreak/>
              <w:t>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 xml:space="preserve">Нет, сведения об оказанной услуге, выполненной работе или реализованном товаре будут сохранены в истории операций, в </w:t>
            </w:r>
            <w:proofErr w:type="gramStart"/>
            <w:r w:rsidRPr="00D8495A">
              <w:rPr>
                <w:rFonts w:ascii="Times New Roman" w:hAnsi="Times New Roman"/>
                <w:sz w:val="24"/>
                <w:szCs w:val="24"/>
              </w:rPr>
              <w:t>связи</w:t>
            </w:r>
            <w:proofErr w:type="gramEnd"/>
            <w:r w:rsidRPr="00D8495A">
              <w:rPr>
                <w:rFonts w:ascii="Times New Roman" w:hAnsi="Times New Roman"/>
                <w:sz w:val="24"/>
                <w:szCs w:val="24"/>
              </w:rPr>
              <w:t xml:space="preserve">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w:t>
            </w:r>
            <w:proofErr w:type="gramStart"/>
            <w:r w:rsidR="0012419E" w:rsidRPr="00D8495A">
              <w:rPr>
                <w:rFonts w:ascii="Times New Roman" w:hAnsi="Times New Roman"/>
                <w:sz w:val="24"/>
                <w:szCs w:val="24"/>
              </w:rPr>
              <w:t>,</w:t>
            </w:r>
            <w:proofErr w:type="gramEnd"/>
            <w:r w:rsidR="0012419E" w:rsidRPr="00D8495A">
              <w:rPr>
                <w:rFonts w:ascii="Times New Roman" w:hAnsi="Times New Roman"/>
                <w:sz w:val="24"/>
                <w:szCs w:val="24"/>
              </w:rPr>
              <w:t xml:space="preserve">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 xml:space="preserve">Какие последствия могут быть, </w:t>
            </w:r>
            <w:r w:rsidRPr="00D8495A">
              <w:rPr>
                <w:rFonts w:ascii="Times New Roman" w:hAnsi="Times New Roman"/>
                <w:sz w:val="24"/>
                <w:szCs w:val="24"/>
              </w:rPr>
              <w:lastRenderedPageBreak/>
              <w:t>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lastRenderedPageBreak/>
              <w:t xml:space="preserve">В случае если «самозанятый» </w:t>
            </w:r>
            <w:r w:rsidRPr="00D8495A">
              <w:rPr>
                <w:rFonts w:ascii="Times New Roman" w:hAnsi="Times New Roman"/>
                <w:sz w:val="24"/>
                <w:szCs w:val="24"/>
              </w:rPr>
              <w:lastRenderedPageBreak/>
              <w:t>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и в Кабинете налогоплательщика налога на </w:t>
            </w:r>
            <w:proofErr w:type="gramStart"/>
            <w:r w:rsidRPr="00D8495A">
              <w:rPr>
                <w:rFonts w:ascii="Times New Roman" w:hAnsi="Times New Roman"/>
                <w:sz w:val="24"/>
                <w:szCs w:val="24"/>
              </w:rPr>
              <w:t>профессиональных</w:t>
            </w:r>
            <w:proofErr w:type="gramEnd"/>
            <w:r w:rsidRPr="00D8495A">
              <w:rPr>
                <w:rFonts w:ascii="Times New Roman" w:hAnsi="Times New Roman"/>
                <w:sz w:val="24"/>
                <w:szCs w:val="24"/>
              </w:rPr>
              <w:t xml:space="preserve">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имущественных прав) в </w:t>
            </w:r>
            <w:r w:rsidRPr="00D8495A">
              <w:rPr>
                <w:rFonts w:ascii="Times New Roman" w:hAnsi="Times New Roman"/>
                <w:sz w:val="24"/>
                <w:szCs w:val="24"/>
              </w:rPr>
              <w:lastRenderedPageBreak/>
              <w:t xml:space="preserve">иностранной </w:t>
            </w:r>
            <w:proofErr w:type="gramStart"/>
            <w:r w:rsidRPr="00D8495A">
              <w:rPr>
                <w:rFonts w:ascii="Times New Roman" w:hAnsi="Times New Roman"/>
                <w:sz w:val="24"/>
                <w:szCs w:val="24"/>
              </w:rPr>
              <w:t>валюте</w:t>
            </w:r>
            <w:proofErr w:type="gramEnd"/>
            <w:r w:rsidRPr="00D8495A">
              <w:rPr>
                <w:rFonts w:ascii="Times New Roman" w:hAnsi="Times New Roman"/>
                <w:sz w:val="24"/>
                <w:szCs w:val="24"/>
              </w:rPr>
              <w:t xml:space="preserve">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lastRenderedPageBreak/>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w:t>
            </w:r>
            <w:r w:rsidR="00B82A04" w:rsidRPr="00D8495A">
              <w:rPr>
                <w:rFonts w:ascii="Times New Roman" w:hAnsi="Times New Roman"/>
                <w:sz w:val="24"/>
                <w:szCs w:val="24"/>
              </w:rPr>
              <w:lastRenderedPageBreak/>
              <w:t>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w:t>
            </w:r>
            <w:r w:rsidR="00B82A04" w:rsidRPr="00D8495A">
              <w:rPr>
                <w:rFonts w:ascii="Times New Roman" w:hAnsi="Times New Roman"/>
                <w:sz w:val="24"/>
                <w:szCs w:val="24"/>
              </w:rPr>
              <w:lastRenderedPageBreak/>
              <w:t>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w:t>
            </w:r>
            <w:r w:rsidR="00DF56D7"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w:t>
            </w:r>
            <w:r w:rsidR="00C676EA" w:rsidRPr="00D8495A">
              <w:rPr>
                <w:rFonts w:ascii="Times New Roman" w:hAnsi="Times New Roman"/>
                <w:sz w:val="24"/>
                <w:szCs w:val="24"/>
              </w:rPr>
              <w:lastRenderedPageBreak/>
              <w:t>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D8495A">
              <w:rPr>
                <w:rFonts w:ascii="Times New Roman" w:hAnsi="Times New Roman"/>
                <w:sz w:val="24"/>
                <w:szCs w:val="24"/>
              </w:rPr>
              <w:t>Bluetooth</w:t>
            </w:r>
            <w:proofErr w:type="spellEnd"/>
            <w:r w:rsidRPr="00D8495A">
              <w:rPr>
                <w:rFonts w:ascii="Times New Roman" w:hAnsi="Times New Roman"/>
                <w:sz w:val="24"/>
                <w:szCs w:val="24"/>
              </w:rPr>
              <w:t>-принтер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w:t>
            </w:r>
            <w:r w:rsidRPr="00D8495A">
              <w:rPr>
                <w:rFonts w:ascii="Times New Roman" w:hAnsi="Times New Roman"/>
                <w:sz w:val="24"/>
                <w:szCs w:val="24"/>
              </w:rPr>
              <w:lastRenderedPageBreak/>
              <w:t>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lastRenderedPageBreak/>
              <w:t xml:space="preserve">В законе о настоящем эксперименте </w:t>
            </w:r>
            <w:r w:rsidRPr="00D8495A">
              <w:rPr>
                <w:rFonts w:ascii="Times New Roman" w:hAnsi="Times New Roman"/>
                <w:sz w:val="24"/>
                <w:szCs w:val="24"/>
              </w:rPr>
              <w:lastRenderedPageBreak/>
              <w:t>(422-ФЗ)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Пункт 2 с</w:t>
            </w:r>
            <w:r w:rsidR="003650C9" w:rsidRPr="00D8495A">
              <w:rPr>
                <w:rFonts w:ascii="Times New Roman" w:hAnsi="Times New Roman"/>
                <w:sz w:val="24"/>
                <w:szCs w:val="24"/>
              </w:rPr>
              <w:t xml:space="preserve">татья 6 Федерального </w:t>
            </w:r>
            <w:r w:rsidR="003650C9" w:rsidRPr="00D8495A">
              <w:rPr>
                <w:rFonts w:ascii="Times New Roman" w:hAnsi="Times New Roman"/>
                <w:sz w:val="24"/>
                <w:szCs w:val="24"/>
              </w:rPr>
              <w:lastRenderedPageBreak/>
              <w:t xml:space="preserve">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 xml:space="preserve">ый работает посредством сторонних организаций или приложений, которые взымают комиссию за </w:t>
            </w:r>
            <w:r w:rsidRPr="00D8495A">
              <w:rPr>
                <w:rFonts w:ascii="Times New Roman" w:hAnsi="Times New Roman"/>
                <w:sz w:val="24"/>
                <w:szCs w:val="24"/>
              </w:rPr>
              <w:lastRenderedPageBreak/>
              <w:t>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Комиссия – это личные расходы «самозанятого» за пользование теми или иными услугами. На режиме НПД не учитываются расходы, связанные с </w:t>
            </w:r>
            <w:r w:rsidRPr="00D8495A">
              <w:rPr>
                <w:rFonts w:ascii="Times New Roman" w:hAnsi="Times New Roman"/>
                <w:sz w:val="24"/>
                <w:szCs w:val="24"/>
              </w:rPr>
              <w:lastRenderedPageBreak/>
              <w:t xml:space="preserve">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Пункт 1 статьи 8 Федерального закона от 27.11.2018 № 422-ФЗ «О проведении эксперимента по установлению специального </w:t>
            </w:r>
            <w:r w:rsidRPr="00D8495A">
              <w:rPr>
                <w:rFonts w:ascii="Times New Roman" w:hAnsi="Times New Roman"/>
                <w:sz w:val="24"/>
                <w:szCs w:val="24"/>
              </w:rPr>
              <w:lastRenderedPageBreak/>
              <w:t xml:space="preserve">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w:t>
            </w:r>
            <w:r w:rsidRPr="00D8495A">
              <w:rPr>
                <w:rFonts w:ascii="Times New Roman" w:hAnsi="Times New Roman"/>
                <w:sz w:val="24"/>
                <w:szCs w:val="24"/>
              </w:rPr>
              <w:lastRenderedPageBreak/>
              <w:t>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w:t>
            </w:r>
            <w:r w:rsidRPr="00D8495A">
              <w:rPr>
                <w:rFonts w:ascii="Times New Roman" w:hAnsi="Times New Roman"/>
                <w:sz w:val="24"/>
                <w:szCs w:val="24"/>
              </w:rPr>
              <w:lastRenderedPageBreak/>
              <w:t>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lastRenderedPageBreak/>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w:t>
            </w:r>
            <w:r w:rsidRPr="00D8495A">
              <w:rPr>
                <w:rFonts w:ascii="Times New Roman" w:hAnsi="Times New Roman"/>
                <w:sz w:val="24"/>
                <w:szCs w:val="24"/>
              </w:rPr>
              <w:lastRenderedPageBreak/>
              <w:t xml:space="preserve">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пункт 5 статьи 29 Федерального закона от 15.12.2001 № 167-ФЗ «Об обязательном пенсионном </w:t>
            </w:r>
            <w:r w:rsidRPr="00D8495A">
              <w:rPr>
                <w:rFonts w:ascii="Times New Roman" w:hAnsi="Times New Roman"/>
                <w:sz w:val="24"/>
                <w:szCs w:val="24"/>
                <w:lang w:eastAsia="ru-RU"/>
              </w:rPr>
              <w:lastRenderedPageBreak/>
              <w:t>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w:t>
            </w:r>
            <w:r w:rsidRPr="00D8495A">
              <w:rPr>
                <w:rFonts w:ascii="Times New Roman" w:hAnsi="Times New Roman"/>
                <w:sz w:val="24"/>
                <w:szCs w:val="24"/>
                <w:shd w:val="clear" w:color="auto" w:fill="FFFFFF"/>
                <w:lang w:eastAsia="ru-RU"/>
              </w:rPr>
              <w:lastRenderedPageBreak/>
              <w:t>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5252A2">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E9" w:rsidRDefault="005623E9">
      <w:pPr>
        <w:spacing w:after="0" w:line="240" w:lineRule="auto"/>
      </w:pPr>
      <w:r>
        <w:separator/>
      </w:r>
    </w:p>
  </w:endnote>
  <w:endnote w:type="continuationSeparator" w:id="0">
    <w:p w:rsidR="005623E9" w:rsidRDefault="0056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E9" w:rsidRDefault="005623E9">
      <w:pPr>
        <w:spacing w:after="0" w:line="240" w:lineRule="auto"/>
      </w:pPr>
      <w:r>
        <w:separator/>
      </w:r>
    </w:p>
  </w:footnote>
  <w:footnote w:type="continuationSeparator" w:id="0">
    <w:p w:rsidR="005623E9" w:rsidRDefault="00562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2B2A"/>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4FC"/>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52A2"/>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3E9"/>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26"/>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4AB"/>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07B24FDFE13831FA685B12790BA064BA9AC2054F9223C34595E89824BC9562CFDD8FBFC2FA60871E36734A56F060BF59191853285Bt5Z5O" TargetMode="External"/><Relationship Id="rId18" Type="http://schemas.openxmlformats.org/officeDocument/2006/relationships/hyperlink" Target="https://npd.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pd.nalog.ru" TargetMode="External"/><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42A0DA7B5D5E0DF203781B9FAE66BC4F39F52B9EE47CE0D7D1BB4D39CFF72423C9B3AC8BB15392887F2DE116D8298C666004E56371CCBCBg2S2J" TargetMode="External"/><Relationship Id="rId23" Type="http://schemas.openxmlformats.org/officeDocument/2006/relationships/header" Target="header3.xml"/><Relationship Id="rId10" Type="http://schemas.openxmlformats.org/officeDocument/2006/relationships/hyperlink" Target="https://npd.nalo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hyperlink" Target="consultantplus://offline/ref=01C06FCF866D81BBD13BE336FF4E554423E92DE54F3E28BA2C85E5C25870128B0BAAD9E323E24B22F399347B61AE0C70CC4E159CBFCE353FxEXA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4174-BB05-47A6-9497-3B47E70E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21849</Words>
  <Characters>124543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146100</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Бакланова Алёна Игоревна</cp:lastModifiedBy>
  <cp:revision>5</cp:revision>
  <cp:lastPrinted>2019-12-26T07:00:00Z</cp:lastPrinted>
  <dcterms:created xsi:type="dcterms:W3CDTF">2021-05-04T10:55:00Z</dcterms:created>
  <dcterms:modified xsi:type="dcterms:W3CDTF">2021-05-04T10:56:00Z</dcterms:modified>
</cp:coreProperties>
</file>