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13" w:rsidRPr="00013FC1" w:rsidRDefault="00897113" w:rsidP="00013FC1">
      <w:pPr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013FC1">
        <w:rPr>
          <w:rFonts w:eastAsia="Lucida Sans Unicode"/>
          <w:b/>
          <w:color w:val="000000"/>
          <w:sz w:val="24"/>
          <w:szCs w:val="24"/>
          <w:lang w:eastAsia="en-US" w:bidi="en-US"/>
        </w:rPr>
        <w:t>«</w:t>
      </w:r>
      <w:proofErr w:type="spellStart"/>
      <w:r w:rsidRPr="00013FC1">
        <w:rPr>
          <w:rFonts w:eastAsia="Lucida Sans Unicode"/>
          <w:b/>
          <w:color w:val="000000"/>
          <w:sz w:val="24"/>
          <w:szCs w:val="24"/>
          <w:lang w:eastAsia="en-US" w:bidi="en-US"/>
        </w:rPr>
        <w:t>Югорск</w:t>
      </w:r>
      <w:proofErr w:type="spellEnd"/>
      <w:r w:rsidRPr="00013FC1">
        <w:rPr>
          <w:rFonts w:eastAsia="Lucida Sans Unicode"/>
          <w:b/>
          <w:color w:val="000000"/>
          <w:sz w:val="24"/>
          <w:szCs w:val="24"/>
          <w:lang w:eastAsia="en-US" w:bidi="en-US"/>
        </w:rPr>
        <w:t>-остров здоровья!»</w:t>
      </w:r>
    </w:p>
    <w:p w:rsidR="00897113" w:rsidRPr="00013FC1" w:rsidRDefault="00897113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 xml:space="preserve">В городе Югорске прошла общегородская акция под девизом </w:t>
      </w:r>
      <w:r w:rsidRPr="00013FC1">
        <w:rPr>
          <w:rFonts w:eastAsia="Lucida Sans Unicode"/>
          <w:color w:val="000000"/>
          <w:sz w:val="24"/>
          <w:szCs w:val="24"/>
          <w:lang w:eastAsia="en-US" w:bidi="en-US"/>
        </w:rPr>
        <w:t>«</w:t>
      </w:r>
      <w:proofErr w:type="spellStart"/>
      <w:r w:rsidRPr="00013FC1">
        <w:rPr>
          <w:rFonts w:eastAsia="Lucida Sans Unicode"/>
          <w:color w:val="000000"/>
          <w:sz w:val="24"/>
          <w:szCs w:val="24"/>
          <w:lang w:eastAsia="en-US" w:bidi="en-US"/>
        </w:rPr>
        <w:t>Югорск</w:t>
      </w:r>
      <w:proofErr w:type="spellEnd"/>
      <w:r w:rsidRPr="00013FC1">
        <w:rPr>
          <w:rFonts w:eastAsia="Lucida Sans Unicode"/>
          <w:color w:val="000000"/>
          <w:sz w:val="24"/>
          <w:szCs w:val="24"/>
          <w:lang w:eastAsia="en-US" w:bidi="en-US"/>
        </w:rPr>
        <w:t>-остров здоровья!»</w:t>
      </w:r>
      <w:r w:rsidRPr="00013FC1">
        <w:rPr>
          <w:rFonts w:eastAsiaTheme="minorHAnsi"/>
          <w:sz w:val="24"/>
          <w:szCs w:val="24"/>
          <w:lang w:eastAsia="en-US"/>
        </w:rPr>
        <w:t xml:space="preserve">, посвященная Международному дню борьбы с наркоманией. 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sz w:val="24"/>
          <w:szCs w:val="24"/>
          <w:lang w:eastAsia="en-US"/>
        </w:rPr>
        <w:t>В Югорске впервые прошел Кубок тотальной крепости.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i/>
          <w:sz w:val="24"/>
          <w:szCs w:val="24"/>
          <w:lang w:eastAsia="en-US"/>
        </w:rPr>
      </w:pPr>
      <w:r w:rsidRPr="00013FC1">
        <w:rPr>
          <w:rFonts w:eastAsia="Calibri"/>
          <w:i/>
          <w:sz w:val="24"/>
          <w:szCs w:val="24"/>
          <w:lang w:eastAsia="en-US"/>
        </w:rPr>
        <w:t xml:space="preserve">Восемь команд, в которые вошли любители тяжелой атлетики, </w:t>
      </w:r>
      <w:proofErr w:type="spellStart"/>
      <w:r w:rsidRPr="00013FC1">
        <w:rPr>
          <w:rFonts w:eastAsia="Calibri"/>
          <w:i/>
          <w:sz w:val="24"/>
          <w:szCs w:val="24"/>
          <w:lang w:eastAsia="en-US"/>
        </w:rPr>
        <w:t>кросфитеры</w:t>
      </w:r>
      <w:proofErr w:type="spellEnd"/>
      <w:r w:rsidRPr="00013FC1">
        <w:rPr>
          <w:rFonts w:eastAsia="Calibri"/>
          <w:i/>
          <w:sz w:val="24"/>
          <w:szCs w:val="24"/>
          <w:lang w:eastAsia="en-US"/>
        </w:rPr>
        <w:t xml:space="preserve"> и просто активисты здорового образа жизни, состязались в целом комплексе испытаний. Организатором мероприятия выступила региональная федерация силовых видов спорта «</w:t>
      </w:r>
      <w:proofErr w:type="spellStart"/>
      <w:r w:rsidRPr="00013FC1">
        <w:rPr>
          <w:rFonts w:eastAsia="Calibri"/>
          <w:i/>
          <w:sz w:val="24"/>
          <w:szCs w:val="24"/>
          <w:lang w:eastAsia="en-US"/>
        </w:rPr>
        <w:t>АйронМэн</w:t>
      </w:r>
      <w:proofErr w:type="spellEnd"/>
      <w:r w:rsidRPr="00013FC1">
        <w:rPr>
          <w:rFonts w:eastAsia="Calibri"/>
          <w:i/>
          <w:sz w:val="24"/>
          <w:szCs w:val="24"/>
          <w:lang w:eastAsia="en-US"/>
        </w:rPr>
        <w:t>-Югра» при поддержке Общественной молодежной палаты при Думе Югорска.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sz w:val="24"/>
          <w:szCs w:val="24"/>
          <w:lang w:eastAsia="en-US"/>
        </w:rPr>
        <w:t>«Наследие Югры», «Орлы», «</w:t>
      </w:r>
      <w:proofErr w:type="spellStart"/>
      <w:proofErr w:type="gramStart"/>
      <w:r w:rsidRPr="00013FC1">
        <w:rPr>
          <w:rFonts w:eastAsia="Calibri"/>
          <w:sz w:val="24"/>
          <w:szCs w:val="24"/>
          <w:lang w:eastAsia="en-US"/>
        </w:rPr>
        <w:t>Амбалы</w:t>
      </w:r>
      <w:proofErr w:type="spellEnd"/>
      <w:proofErr w:type="gramEnd"/>
      <w:r w:rsidRPr="00013FC1">
        <w:rPr>
          <w:rFonts w:eastAsia="Calibri"/>
          <w:sz w:val="24"/>
          <w:szCs w:val="24"/>
          <w:lang w:eastAsia="en-US"/>
        </w:rPr>
        <w:t xml:space="preserve">», «БТР» и другие команды с не менее звучными названиями сошлись в борьбе за главный приз. В каждой из них по шесть человек – четверо юношей и две девушки. Участвовали как спортсмены со стажем, так и просто любители. Но решимости каждому не занимать – все как один были настроены только на победу. «Мы решили поучаствовать в </w:t>
      </w:r>
      <w:proofErr w:type="gramStart"/>
      <w:r w:rsidRPr="00013FC1">
        <w:rPr>
          <w:rFonts w:eastAsia="Calibri"/>
          <w:sz w:val="24"/>
          <w:szCs w:val="24"/>
          <w:lang w:eastAsia="en-US"/>
        </w:rPr>
        <w:t>Кубке</w:t>
      </w:r>
      <w:proofErr w:type="gramEnd"/>
      <w:r w:rsidRPr="00013FC1">
        <w:rPr>
          <w:rFonts w:eastAsia="Calibri"/>
          <w:sz w:val="24"/>
          <w:szCs w:val="24"/>
          <w:lang w:eastAsia="en-US"/>
        </w:rPr>
        <w:t xml:space="preserve"> крепости, потому что это здоровье, энергия и адреналин. Такое мероприятие для меня намного лучше, чем, скажем, просто прогулка, даже в такую хорошую погоду, - признается Павел Кокорин. – Назвали команду «БТР», потому что эта машина символизирует силу и мощь. Мы не профессиональные спортсмены, поэтому будем стараться изо всех сил. </w:t>
      </w:r>
      <w:proofErr w:type="gramStart"/>
      <w:r w:rsidRPr="00013FC1">
        <w:rPr>
          <w:rFonts w:eastAsia="Calibri"/>
          <w:sz w:val="24"/>
          <w:szCs w:val="24"/>
          <w:lang w:eastAsia="en-US"/>
        </w:rPr>
        <w:t>Настроены</w:t>
      </w:r>
      <w:proofErr w:type="gramEnd"/>
      <w:r w:rsidRPr="00013FC1">
        <w:rPr>
          <w:rFonts w:eastAsia="Calibri"/>
          <w:sz w:val="24"/>
          <w:szCs w:val="24"/>
          <w:lang w:eastAsia="en-US"/>
        </w:rPr>
        <w:t xml:space="preserve"> исключительно на победу!»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sz w:val="24"/>
          <w:szCs w:val="24"/>
          <w:lang w:eastAsia="en-US"/>
        </w:rPr>
        <w:t>Командам предстояло преодолеть десять этапов, первое из которых – «Чемодан лесоруба». Задача ребят – в течение двух минут делать «восьмерку» при помощи трехметровых бревен. Дальше – сложнее: на этапе «</w:t>
      </w:r>
      <w:proofErr w:type="spellStart"/>
      <w:r w:rsidRPr="00013FC1">
        <w:rPr>
          <w:rFonts w:eastAsia="Calibri"/>
          <w:sz w:val="24"/>
          <w:szCs w:val="24"/>
          <w:lang w:eastAsia="en-US"/>
        </w:rPr>
        <w:t>Шиномонтаж</w:t>
      </w:r>
      <w:proofErr w:type="spellEnd"/>
      <w:r w:rsidRPr="00013FC1">
        <w:rPr>
          <w:rFonts w:eastAsia="Calibri"/>
          <w:sz w:val="24"/>
          <w:szCs w:val="24"/>
          <w:lang w:eastAsia="en-US"/>
        </w:rPr>
        <w:t xml:space="preserve">» участники должны были переворачивать автомобильную  покрышку весом в 300 кг как можно большее количество раз. Задание «Армейский присед» подразумевало синхронные приседания с четырехметровой лестницей в </w:t>
      </w:r>
      <w:proofErr w:type="gramStart"/>
      <w:r w:rsidRPr="00013FC1">
        <w:rPr>
          <w:rFonts w:eastAsia="Calibri"/>
          <w:sz w:val="24"/>
          <w:szCs w:val="24"/>
          <w:lang w:eastAsia="en-US"/>
        </w:rPr>
        <w:t>руках</w:t>
      </w:r>
      <w:proofErr w:type="gramEnd"/>
      <w:r w:rsidRPr="00013FC1">
        <w:rPr>
          <w:rFonts w:eastAsia="Calibri"/>
          <w:sz w:val="24"/>
          <w:szCs w:val="24"/>
          <w:lang w:eastAsia="en-US"/>
        </w:rPr>
        <w:t>, а в «</w:t>
      </w:r>
      <w:proofErr w:type="spellStart"/>
      <w:r w:rsidRPr="00013FC1">
        <w:rPr>
          <w:rFonts w:eastAsia="Calibri"/>
          <w:sz w:val="24"/>
          <w:szCs w:val="24"/>
          <w:lang w:eastAsia="en-US"/>
        </w:rPr>
        <w:t>Сорокопрыжке</w:t>
      </w:r>
      <w:proofErr w:type="spellEnd"/>
      <w:r w:rsidRPr="00013FC1">
        <w:rPr>
          <w:rFonts w:eastAsia="Calibri"/>
          <w:sz w:val="24"/>
          <w:szCs w:val="24"/>
          <w:lang w:eastAsia="en-US"/>
        </w:rPr>
        <w:t>» ребята перепрыгивали в связке через деревянную конструкцию. В эстафете под названием «Островок» нужно было передать по кругу гимнастические диски, весящие 15 кг.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sz w:val="24"/>
          <w:szCs w:val="24"/>
          <w:lang w:eastAsia="en-US"/>
        </w:rPr>
        <w:t xml:space="preserve">К концу состязаний многие участники уже лежали без сил на траве, другие обливались водой – физическая нагрузка оказалась очень серьезной. Нелегкая работа выпала и на долю судей: правильно засчитывать очки, следить за тем, чтобы каждая команда выполняла задания согласно всем требованиям. 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sz w:val="24"/>
          <w:szCs w:val="24"/>
          <w:lang w:eastAsia="en-US"/>
        </w:rPr>
        <w:t>По итогам турнира третье место досталось команде «Орлы» из спортивного комплекса «Юбилейный», второе место в упорной борьбе завоевали участники из команды «</w:t>
      </w:r>
      <w:proofErr w:type="spellStart"/>
      <w:r w:rsidRPr="00013FC1">
        <w:rPr>
          <w:rFonts w:eastAsia="Calibri"/>
          <w:sz w:val="24"/>
          <w:szCs w:val="24"/>
          <w:lang w:eastAsia="en-US"/>
        </w:rPr>
        <w:t>УМТСиК</w:t>
      </w:r>
      <w:proofErr w:type="spellEnd"/>
      <w:r w:rsidRPr="00013FC1">
        <w:rPr>
          <w:rFonts w:eastAsia="Calibri"/>
          <w:sz w:val="24"/>
          <w:szCs w:val="24"/>
          <w:lang w:eastAsia="en-US"/>
        </w:rPr>
        <w:t>», абсолютными чемпионами стали спортсмены из «Югорского отряда охраны». Все участники получили дипломы и подарки от спонсоров и торгового центра «Лайнер». Победителям также достались медали и кубок и денежные сертификаты от магазина спортивного питания «Ягуар».</w:t>
      </w:r>
    </w:p>
    <w:p w:rsidR="00C12A2F" w:rsidRPr="00013FC1" w:rsidRDefault="00C12A2F" w:rsidP="00013FC1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013FC1">
        <w:rPr>
          <w:rFonts w:eastAsia="Calibri"/>
          <w:noProof/>
          <w:sz w:val="24"/>
          <w:szCs w:val="24"/>
        </w:rPr>
        <w:drawing>
          <wp:inline distT="0" distB="0" distL="0" distR="0" wp14:anchorId="38318D6A" wp14:editId="600AEEAD">
            <wp:extent cx="3198899" cy="2186608"/>
            <wp:effectExtent l="0" t="0" r="1905" b="4445"/>
            <wp:docPr id="6" name="Рисунок 6" descr="C:\Users\Kazachenko_TV\Desktop\МДБсН 2018\Кубок Тотальной крепости 24.06.18 (автор фото Светлана Джамолхонова)\DSC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achenko_TV\Desktop\МДБсН 2018\Кубок Тотальной крепости 24.06.18 (автор фото Светлана Джамолхонова)\DSC_5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02" cy="218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2F" w:rsidRPr="00013FC1" w:rsidRDefault="00C12A2F" w:rsidP="00013FC1">
      <w:pPr>
        <w:spacing w:line="276" w:lineRule="auto"/>
        <w:jc w:val="right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noProof/>
          <w:sz w:val="24"/>
          <w:szCs w:val="24"/>
        </w:rPr>
        <w:lastRenderedPageBreak/>
        <w:drawing>
          <wp:inline distT="0" distB="0" distL="0" distR="0" wp14:anchorId="1E735484" wp14:editId="497E147C">
            <wp:extent cx="3212327" cy="2195786"/>
            <wp:effectExtent l="0" t="0" r="7620" b="0"/>
            <wp:docPr id="4" name="Рисунок 4" descr="C:\Users\Kazachenko_TV\Desktop\МДБсН 2018\Кубок Тотальной крепости 24.06.18 (автор фото Светлана Джамолхонова)\DSC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chenko_TV\Desktop\МДБсН 2018\Кубок Тотальной крепости 24.06.18 (автор фото Светлана Джамолхонова)\DSC_5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22" cy="21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2F" w:rsidRPr="00013FC1" w:rsidRDefault="00C12A2F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E71C80" w:rsidP="00013FC1">
      <w:pPr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>В</w:t>
      </w:r>
      <w:r w:rsidR="001A248D" w:rsidRPr="00013FC1">
        <w:rPr>
          <w:rFonts w:eastAsiaTheme="minorHAnsi"/>
          <w:sz w:val="24"/>
          <w:szCs w:val="24"/>
          <w:lang w:eastAsia="en-US"/>
        </w:rPr>
        <w:t xml:space="preserve"> конференц-зале библиотечно-информационного центра сотрудники  центральной городской библиотеки при поддержке Благотворительного фонда </w:t>
      </w:r>
      <w:r w:rsidRPr="00013FC1">
        <w:rPr>
          <w:rFonts w:eastAsiaTheme="minorHAnsi"/>
          <w:sz w:val="24"/>
          <w:szCs w:val="24"/>
          <w:lang w:eastAsia="en-US"/>
        </w:rPr>
        <w:t>«</w:t>
      </w:r>
      <w:proofErr w:type="spellStart"/>
      <w:r w:rsidR="001A248D" w:rsidRPr="00013FC1">
        <w:rPr>
          <w:rFonts w:eastAsiaTheme="minorHAnsi"/>
          <w:sz w:val="24"/>
          <w:szCs w:val="24"/>
          <w:lang w:eastAsia="en-US"/>
        </w:rPr>
        <w:t>Югорск</w:t>
      </w:r>
      <w:proofErr w:type="spellEnd"/>
      <w:r w:rsidR="001A248D" w:rsidRPr="00013FC1">
        <w:rPr>
          <w:rFonts w:eastAsiaTheme="minorHAnsi"/>
          <w:sz w:val="24"/>
          <w:szCs w:val="24"/>
          <w:lang w:eastAsia="en-US"/>
        </w:rPr>
        <w:t xml:space="preserve"> без наркотиков</w:t>
      </w:r>
      <w:r w:rsidRPr="00013FC1">
        <w:rPr>
          <w:rFonts w:eastAsiaTheme="minorHAnsi"/>
          <w:sz w:val="24"/>
          <w:szCs w:val="24"/>
          <w:lang w:eastAsia="en-US"/>
        </w:rPr>
        <w:t>»</w:t>
      </w:r>
      <w:r w:rsidR="001A248D" w:rsidRPr="00013FC1">
        <w:rPr>
          <w:rFonts w:eastAsiaTheme="minorHAnsi"/>
          <w:sz w:val="24"/>
          <w:szCs w:val="24"/>
          <w:lang w:eastAsia="en-US"/>
        </w:rPr>
        <w:t xml:space="preserve"> провели практическое занятие </w:t>
      </w:r>
      <w:r w:rsidRPr="00013FC1">
        <w:rPr>
          <w:rFonts w:eastAsiaTheme="minorHAnsi"/>
          <w:sz w:val="24"/>
          <w:szCs w:val="24"/>
          <w:lang w:eastAsia="en-US"/>
        </w:rPr>
        <w:t>«</w:t>
      </w:r>
      <w:r w:rsidR="001A248D" w:rsidRPr="00013FC1">
        <w:rPr>
          <w:rFonts w:eastAsiaTheme="minorHAnsi"/>
          <w:sz w:val="24"/>
          <w:szCs w:val="24"/>
          <w:lang w:eastAsia="en-US"/>
        </w:rPr>
        <w:t>Трезвость - великая ценность</w:t>
      </w:r>
      <w:r w:rsidRPr="00013FC1">
        <w:rPr>
          <w:rFonts w:eastAsiaTheme="minorHAnsi"/>
          <w:sz w:val="24"/>
          <w:szCs w:val="24"/>
          <w:lang w:eastAsia="en-US"/>
        </w:rPr>
        <w:t>».</w:t>
      </w: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ab/>
        <w:t xml:space="preserve">Мероприятие направлено на формирование позитивных жизненных установок и навыков трезвого образа жизни. Ребята делились своими высказываниями о себе и своих личных  ценностях, активно отвечали на вопросы мини </w:t>
      </w:r>
      <w:proofErr w:type="gramStart"/>
      <w:r w:rsidRPr="00013FC1">
        <w:rPr>
          <w:rFonts w:eastAsiaTheme="minorHAnsi"/>
          <w:sz w:val="24"/>
          <w:szCs w:val="24"/>
          <w:lang w:eastAsia="en-US"/>
        </w:rPr>
        <w:t>–в</w:t>
      </w:r>
      <w:proofErr w:type="gramEnd"/>
      <w:r w:rsidRPr="00013FC1">
        <w:rPr>
          <w:rFonts w:eastAsiaTheme="minorHAnsi"/>
          <w:sz w:val="24"/>
          <w:szCs w:val="24"/>
          <w:lang w:eastAsia="en-US"/>
        </w:rPr>
        <w:t xml:space="preserve">икторины  о вреде алкоголизма и курения, размышляли о том, что можно предпринять, чтобы защитить здоровье молодежи. </w:t>
      </w: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ab/>
        <w:t xml:space="preserve">Понравились ребятам легенда о том, что «судьба человека в его руках, как трепещущая бабочка, которой суждено жить или умереть», конкурс коллажей на тему ЗОЖ, ответы друзей  на вопросы о смысле противостояния пагубным привычкам.  Встреча  заставила задуматься, почему же слова о ЗОЖ не всегда  удается реализовать в жизни, но с цитатой </w:t>
      </w:r>
      <w:proofErr w:type="spellStart"/>
      <w:r w:rsidRPr="00013FC1">
        <w:rPr>
          <w:rFonts w:eastAsiaTheme="minorHAnsi"/>
          <w:sz w:val="24"/>
          <w:szCs w:val="24"/>
          <w:lang w:eastAsia="en-US"/>
        </w:rPr>
        <w:t>Амбруаза</w:t>
      </w:r>
      <w:proofErr w:type="spellEnd"/>
      <w:r w:rsidRPr="00013FC1">
        <w:rPr>
          <w:rFonts w:eastAsiaTheme="minorHAnsi"/>
          <w:sz w:val="24"/>
          <w:szCs w:val="24"/>
          <w:lang w:eastAsia="en-US"/>
        </w:rPr>
        <w:t xml:space="preserve"> Паре согласно большинство: «Все здоровые люди любят жизнь».</w:t>
      </w: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E4AC4C" wp14:editId="53B28B84">
            <wp:simplePos x="0" y="0"/>
            <wp:positionH relativeFrom="column">
              <wp:posOffset>752475</wp:posOffset>
            </wp:positionH>
            <wp:positionV relativeFrom="paragraph">
              <wp:posOffset>118110</wp:posOffset>
            </wp:positionV>
            <wp:extent cx="3810635" cy="2529840"/>
            <wp:effectExtent l="19050" t="0" r="0" b="0"/>
            <wp:wrapSquare wrapText="bothSides"/>
            <wp:docPr id="1" name="Рисунок 1" descr="Z:\Анкина Н.В\Мероприятия 2018\Трезвость - великая ценность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нкина Н.В\Мероприятия 2018\Трезвость - великая ценность\IMG_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A248D" w:rsidRPr="00013FC1" w:rsidRDefault="00E71C80" w:rsidP="00013FC1">
      <w:pPr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>В</w:t>
      </w:r>
      <w:r w:rsidR="001A248D" w:rsidRPr="00013FC1">
        <w:rPr>
          <w:rFonts w:eastAsiaTheme="minorHAnsi"/>
          <w:sz w:val="24"/>
          <w:szCs w:val="24"/>
          <w:lang w:eastAsia="en-US"/>
        </w:rPr>
        <w:t xml:space="preserve"> летнем оздоровительном лагере палаточного типа «Авангард» Центра </w:t>
      </w:r>
      <w:proofErr w:type="spellStart"/>
      <w:r w:rsidR="001A248D" w:rsidRPr="00013FC1">
        <w:rPr>
          <w:rFonts w:eastAsiaTheme="minorHAnsi"/>
          <w:sz w:val="24"/>
          <w:szCs w:val="24"/>
          <w:lang w:eastAsia="en-US"/>
        </w:rPr>
        <w:t>югорского</w:t>
      </w:r>
      <w:proofErr w:type="spellEnd"/>
      <w:r w:rsidR="001A248D" w:rsidRPr="00013FC1">
        <w:rPr>
          <w:rFonts w:eastAsiaTheme="minorHAnsi"/>
          <w:sz w:val="24"/>
          <w:szCs w:val="24"/>
          <w:lang w:eastAsia="en-US"/>
        </w:rPr>
        <w:t xml:space="preserve"> спорта прошла беседа у костра «Язык трезвости». Мероприятие адресовано подросткам и раскрывало такие понятия, как трезвый образ жизни и язык трезвости.</w:t>
      </w:r>
    </w:p>
    <w:p w:rsidR="001A248D" w:rsidRPr="00013FC1" w:rsidRDefault="001A248D" w:rsidP="00013FC1">
      <w:pPr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sz w:val="24"/>
          <w:szCs w:val="24"/>
          <w:lang w:eastAsia="en-US"/>
        </w:rPr>
        <w:t xml:space="preserve">Язык – это система, которая обеспечивает общение и передачу информации между людьми, целыми поколениями, разделенными значительными промежутками времени. Понятия и определения, составляющие основу языка, являются мощнейшим аппаратом обучения и программирования общественного сознания. Поэтому так важно </w:t>
      </w:r>
      <w:proofErr w:type="gramStart"/>
      <w:r w:rsidRPr="00013FC1">
        <w:rPr>
          <w:rFonts w:eastAsiaTheme="minorHAnsi"/>
          <w:sz w:val="24"/>
          <w:szCs w:val="24"/>
          <w:lang w:eastAsia="en-US"/>
        </w:rPr>
        <w:t>знать и применять</w:t>
      </w:r>
      <w:proofErr w:type="gramEnd"/>
      <w:r w:rsidRPr="00013FC1">
        <w:rPr>
          <w:rFonts w:eastAsiaTheme="minorHAnsi"/>
          <w:sz w:val="24"/>
          <w:szCs w:val="24"/>
          <w:lang w:eastAsia="en-US"/>
        </w:rPr>
        <w:t xml:space="preserve"> в жизни язык утверждения и сохранения трезвости. Ребята активно участвовали в беседе, высказывали свое мнение. В результате все пришли к выводу, что </w:t>
      </w:r>
      <w:r w:rsidRPr="00013FC1">
        <w:rPr>
          <w:rFonts w:eastAsiaTheme="minorHAnsi"/>
          <w:sz w:val="24"/>
          <w:szCs w:val="24"/>
          <w:lang w:eastAsia="en-US"/>
        </w:rPr>
        <w:lastRenderedPageBreak/>
        <w:t>освоение языка утверждения и сохранения трезвости, свободное владение его понятиями - необходимое условие становление морали Трезвости в обществе.</w:t>
      </w:r>
    </w:p>
    <w:p w:rsidR="001A248D" w:rsidRPr="00013FC1" w:rsidRDefault="001A248D" w:rsidP="00013FC1">
      <w:pPr>
        <w:tabs>
          <w:tab w:val="left" w:pos="1134"/>
        </w:tabs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013FC1">
        <w:rPr>
          <w:rFonts w:eastAsia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9F31BB" wp14:editId="0D438032">
            <wp:simplePos x="0" y="0"/>
            <wp:positionH relativeFrom="column">
              <wp:posOffset>996315</wp:posOffset>
            </wp:positionH>
            <wp:positionV relativeFrom="paragraph">
              <wp:posOffset>217805</wp:posOffset>
            </wp:positionV>
            <wp:extent cx="3935730" cy="2948940"/>
            <wp:effectExtent l="19050" t="0" r="7620" b="0"/>
            <wp:wrapSquare wrapText="bothSides"/>
            <wp:docPr id="2" name="Рисунок 2" descr="C:\Users\User\Desktop\отчет ЗОЖ 26 июня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ЗОЖ 26 июня\IMG_3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48D" w:rsidRPr="00013FC1" w:rsidRDefault="001A248D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D628B8" w:rsidRPr="00013FC1" w:rsidRDefault="00D628B8" w:rsidP="00013FC1">
      <w:pPr>
        <w:spacing w:line="276" w:lineRule="auto"/>
        <w:rPr>
          <w:sz w:val="24"/>
          <w:szCs w:val="24"/>
        </w:rPr>
      </w:pPr>
    </w:p>
    <w:p w:rsidR="00F065D0" w:rsidRPr="00013FC1" w:rsidRDefault="00F065D0" w:rsidP="00013FC1">
      <w:pPr>
        <w:spacing w:line="276" w:lineRule="auto"/>
        <w:rPr>
          <w:sz w:val="24"/>
          <w:szCs w:val="24"/>
        </w:rPr>
      </w:pPr>
    </w:p>
    <w:p w:rsidR="00F065D0" w:rsidRPr="00013FC1" w:rsidRDefault="00F065D0" w:rsidP="00013FC1">
      <w:pPr>
        <w:spacing w:line="276" w:lineRule="auto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1A248D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B37D56" w:rsidRPr="00013FC1" w:rsidRDefault="00B37D56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044495" w:rsidRPr="00013FC1" w:rsidRDefault="006F574E" w:rsidP="00013FC1">
      <w:pPr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sz w:val="24"/>
          <w:szCs w:val="24"/>
        </w:rPr>
        <w:t>Н</w:t>
      </w:r>
      <w:r w:rsidR="00996E1E" w:rsidRPr="00013FC1">
        <w:rPr>
          <w:sz w:val="24"/>
          <w:szCs w:val="24"/>
        </w:rPr>
        <w:t>а базе летнего лагеря среди несовершеннолетних состоялись спортивное мероприятие «</w:t>
      </w:r>
      <w:proofErr w:type="spellStart"/>
      <w:r w:rsidR="00996E1E" w:rsidRPr="00013FC1">
        <w:rPr>
          <w:sz w:val="24"/>
          <w:szCs w:val="24"/>
        </w:rPr>
        <w:t>Мультиспорт</w:t>
      </w:r>
      <w:proofErr w:type="spellEnd"/>
      <w:r w:rsidR="00996E1E" w:rsidRPr="00013FC1">
        <w:rPr>
          <w:sz w:val="24"/>
          <w:szCs w:val="24"/>
        </w:rPr>
        <w:t xml:space="preserve">», в котором дети и подростки состязались в таких </w:t>
      </w:r>
      <w:r w:rsidR="00044495" w:rsidRPr="00013FC1">
        <w:rPr>
          <w:sz w:val="24"/>
          <w:szCs w:val="24"/>
        </w:rPr>
        <w:t xml:space="preserve">физических </w:t>
      </w:r>
      <w:r w:rsidR="00996E1E" w:rsidRPr="00013FC1">
        <w:rPr>
          <w:sz w:val="24"/>
          <w:szCs w:val="24"/>
        </w:rPr>
        <w:t xml:space="preserve">упражнениях, как </w:t>
      </w:r>
      <w:r w:rsidR="00044495" w:rsidRPr="00013FC1">
        <w:rPr>
          <w:sz w:val="24"/>
          <w:szCs w:val="24"/>
        </w:rPr>
        <w:t>«Футбольный мяч», «Метание», «Прыжки на скакалке», «Прыжки в длину», «Ловкая ракетка», «</w:t>
      </w:r>
      <w:proofErr w:type="spellStart"/>
      <w:proofErr w:type="gramStart"/>
      <w:r w:rsidR="00044495" w:rsidRPr="00013FC1">
        <w:rPr>
          <w:sz w:val="24"/>
          <w:szCs w:val="24"/>
        </w:rPr>
        <w:t>Баскетболь-ный</w:t>
      </w:r>
      <w:proofErr w:type="spellEnd"/>
      <w:proofErr w:type="gramEnd"/>
      <w:r w:rsidR="00044495" w:rsidRPr="00013FC1">
        <w:rPr>
          <w:sz w:val="24"/>
          <w:szCs w:val="24"/>
        </w:rPr>
        <w:t xml:space="preserve"> спринт». Самой ловкой и физически подготовленной стала команда </w:t>
      </w:r>
      <w:r w:rsidR="00044495" w:rsidRPr="00013FC1">
        <w:rPr>
          <w:rFonts w:eastAsiaTheme="minorHAnsi"/>
          <w:sz w:val="24"/>
          <w:szCs w:val="24"/>
          <w:lang w:eastAsia="en-US"/>
        </w:rPr>
        <w:t>«Щенки», которая заняла 1 место, 2 место заняла команда «Бревна», 3 место команда «Лопата»</w:t>
      </w:r>
    </w:p>
    <w:p w:rsidR="00996E1E" w:rsidRPr="00013FC1" w:rsidRDefault="00996E1E" w:rsidP="00013FC1">
      <w:pPr>
        <w:spacing w:line="276" w:lineRule="auto"/>
        <w:ind w:firstLine="708"/>
        <w:jc w:val="both"/>
        <w:rPr>
          <w:sz w:val="24"/>
          <w:szCs w:val="24"/>
        </w:rPr>
      </w:pPr>
    </w:p>
    <w:p w:rsidR="001A248D" w:rsidRPr="00013FC1" w:rsidRDefault="00F9675F" w:rsidP="00013FC1">
      <w:pPr>
        <w:tabs>
          <w:tab w:val="left" w:pos="3828"/>
        </w:tabs>
        <w:spacing w:line="276" w:lineRule="auto"/>
        <w:jc w:val="center"/>
        <w:rPr>
          <w:sz w:val="24"/>
          <w:szCs w:val="24"/>
        </w:rPr>
      </w:pPr>
      <w:r w:rsidRPr="00013FC1">
        <w:rPr>
          <w:noProof/>
          <w:sz w:val="24"/>
          <w:szCs w:val="24"/>
        </w:rPr>
        <w:drawing>
          <wp:inline distT="0" distB="0" distL="0" distR="0" wp14:anchorId="7199A68C" wp14:editId="2E974564">
            <wp:extent cx="3236995" cy="1820849"/>
            <wp:effectExtent l="0" t="0" r="1905" b="8255"/>
            <wp:docPr id="3" name="Рисунок 3" descr="C:\Users\Kazachenko_TV\Desktop\МДБсН 2018\УСП Отчет по 25 июня\20180625_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chenko_TV\Desktop\МДБсН 2018\УСП Отчет по 25 июня\20180625_101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0" cy="18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8D" w:rsidRPr="00013FC1" w:rsidRDefault="001A248D" w:rsidP="00013FC1">
      <w:pPr>
        <w:spacing w:line="276" w:lineRule="auto"/>
        <w:rPr>
          <w:sz w:val="24"/>
          <w:szCs w:val="24"/>
        </w:rPr>
      </w:pPr>
    </w:p>
    <w:p w:rsidR="006F574E" w:rsidRPr="00013FC1" w:rsidRDefault="006F574E" w:rsidP="00013FC1">
      <w:pPr>
        <w:spacing w:line="276" w:lineRule="auto"/>
        <w:ind w:firstLine="284"/>
        <w:jc w:val="both"/>
        <w:rPr>
          <w:sz w:val="24"/>
          <w:szCs w:val="24"/>
        </w:rPr>
      </w:pPr>
      <w:r w:rsidRPr="00013FC1">
        <w:rPr>
          <w:sz w:val="24"/>
          <w:szCs w:val="24"/>
        </w:rPr>
        <w:t xml:space="preserve">В Югорском политехническом колледже была организована работа  информационной площадки, в ходе которой студенты могли ознакомиться с информацией  по профилактике наркомании и алкоголизма. </w:t>
      </w:r>
    </w:p>
    <w:p w:rsidR="006F574E" w:rsidRPr="00013FC1" w:rsidRDefault="006F574E" w:rsidP="00013FC1">
      <w:pPr>
        <w:spacing w:line="276" w:lineRule="auto"/>
        <w:ind w:firstLine="284"/>
        <w:jc w:val="both"/>
        <w:rPr>
          <w:sz w:val="24"/>
          <w:szCs w:val="24"/>
        </w:rPr>
      </w:pPr>
      <w:r w:rsidRPr="00013FC1">
        <w:rPr>
          <w:sz w:val="24"/>
          <w:szCs w:val="24"/>
        </w:rPr>
        <w:t>В течение нескольких часов осуществлялась трансляция социальных роликов и раздача памяток с целью проведения активной антинаркотической пропаганды, повышения уровня осведомленности студентов о негативных последствиях немедицинского потребления наркотиков и об ответственности за участие в их незаконном обороте.</w:t>
      </w:r>
    </w:p>
    <w:p w:rsidR="00996E1E" w:rsidRPr="00013FC1" w:rsidRDefault="00996E1E" w:rsidP="00013FC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06823" w:rsidRPr="00013FC1" w:rsidRDefault="00406823" w:rsidP="00013FC1">
      <w:pPr>
        <w:tabs>
          <w:tab w:val="left" w:pos="0"/>
        </w:tabs>
        <w:suppressAutoHyphens/>
        <w:spacing w:after="200" w:line="276" w:lineRule="auto"/>
        <w:ind w:firstLine="284"/>
        <w:contextualSpacing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013FC1">
        <w:rPr>
          <w:rFonts w:eastAsiaTheme="minorHAnsi"/>
          <w:sz w:val="24"/>
          <w:szCs w:val="24"/>
          <w:lang w:eastAsia="en-US"/>
        </w:rPr>
        <w:t xml:space="preserve">Организованы и проведены мероприятия учреждениями здравоохранения, а именно были прочитаны лекции по теме </w:t>
      </w:r>
      <w:r w:rsidRPr="00406823">
        <w:rPr>
          <w:rFonts w:eastAsiaTheme="minorHAnsi"/>
          <w:sz w:val="24"/>
          <w:szCs w:val="24"/>
          <w:lang w:eastAsia="en-US"/>
        </w:rPr>
        <w:t>«Мой выбор-жизнь без наркотиков!»</w:t>
      </w:r>
      <w:r w:rsidRPr="00013FC1">
        <w:rPr>
          <w:rFonts w:eastAsiaTheme="minorHAnsi"/>
          <w:sz w:val="24"/>
          <w:szCs w:val="24"/>
          <w:lang w:eastAsia="en-US"/>
        </w:rPr>
        <w:t xml:space="preserve">, проведены </w:t>
      </w:r>
      <w:r w:rsidRPr="00013FC1">
        <w:rPr>
          <w:rFonts w:eastAsiaTheme="minorHAnsi"/>
          <w:sz w:val="24"/>
          <w:szCs w:val="24"/>
          <w:lang w:eastAsia="en-US"/>
        </w:rPr>
        <w:lastRenderedPageBreak/>
        <w:t xml:space="preserve">индивидуальные и групповые беседы, </w:t>
      </w:r>
      <w:r w:rsidRPr="00406823">
        <w:rPr>
          <w:rFonts w:eastAsiaTheme="minorHAnsi"/>
          <w:sz w:val="24"/>
          <w:szCs w:val="24"/>
          <w:lang w:eastAsia="en-US"/>
        </w:rPr>
        <w:t xml:space="preserve">врачами специалистами осмотрено 8 несовершеннолетних, состоящих на учете у врача психиатра-нарколога, </w:t>
      </w:r>
      <w:r w:rsidRPr="00013FC1">
        <w:rPr>
          <w:rFonts w:eastAsiaTheme="minorHAnsi"/>
          <w:sz w:val="24"/>
          <w:szCs w:val="24"/>
          <w:lang w:eastAsia="en-US"/>
        </w:rPr>
        <w:t>с</w:t>
      </w:r>
      <w:r w:rsidRPr="00406823">
        <w:rPr>
          <w:rFonts w:eastAsiaTheme="minorHAnsi"/>
          <w:sz w:val="24"/>
          <w:szCs w:val="24"/>
          <w:lang w:eastAsia="en-US"/>
        </w:rPr>
        <w:t xml:space="preserve">отрудниками поликлинической службы проведено 10 патронажей несовершеннолетних, </w:t>
      </w:r>
      <w:r w:rsidRPr="00013FC1">
        <w:rPr>
          <w:rFonts w:eastAsiaTheme="minorHAnsi"/>
          <w:sz w:val="24"/>
          <w:szCs w:val="24"/>
          <w:lang w:eastAsia="en-US"/>
        </w:rPr>
        <w:t>в</w:t>
      </w:r>
      <w:r w:rsidRPr="00406823">
        <w:rPr>
          <w:rFonts w:eastAsiaTheme="minorHAnsi"/>
          <w:sz w:val="24"/>
          <w:szCs w:val="24"/>
          <w:lang w:eastAsia="en-US"/>
        </w:rPr>
        <w:t>рачом психиатром-наркологом осмотрено 9 несовершеннолетних, проходящих медицинский осмотр для поступления в высшие учебные заведения.</w:t>
      </w:r>
      <w:proofErr w:type="gramEnd"/>
      <w:r w:rsidRPr="00406823">
        <w:rPr>
          <w:rFonts w:eastAsiaTheme="minorHAnsi"/>
          <w:sz w:val="24"/>
          <w:szCs w:val="24"/>
          <w:lang w:eastAsia="en-US"/>
        </w:rPr>
        <w:t xml:space="preserve"> </w:t>
      </w:r>
      <w:r w:rsidRPr="00406823">
        <w:rPr>
          <w:sz w:val="24"/>
          <w:szCs w:val="24"/>
        </w:rPr>
        <w:t xml:space="preserve">Настоятель прихода храма Рождества Пресвятой Богородицы </w:t>
      </w:r>
      <w:proofErr w:type="spellStart"/>
      <w:r w:rsidRPr="00406823">
        <w:rPr>
          <w:sz w:val="24"/>
          <w:szCs w:val="24"/>
        </w:rPr>
        <w:t>г.п</w:t>
      </w:r>
      <w:proofErr w:type="spellEnd"/>
      <w:r w:rsidRPr="00406823">
        <w:rPr>
          <w:sz w:val="24"/>
          <w:szCs w:val="24"/>
        </w:rPr>
        <w:t>. Малиновский иерей Димитрий Плотный, встретился с пациентами БУ «Советская психоневрологическая больница»</w:t>
      </w:r>
      <w:r w:rsidRPr="00406823">
        <w:rPr>
          <w:sz w:val="24"/>
          <w:szCs w:val="24"/>
          <w:lang w:eastAsia="zh-CN"/>
        </w:rPr>
        <w:t xml:space="preserve"> </w:t>
      </w:r>
      <w:r w:rsidRPr="00406823">
        <w:rPr>
          <w:sz w:val="24"/>
          <w:szCs w:val="24"/>
        </w:rPr>
        <w:t xml:space="preserve">Священнослужитель поблагодарил администрацию БУ «Советская психоневрологическая больница» за доброе и плодотворное сотрудничество, возрождение духовных традиций медицины и преподнес в дар икону Святой Троицы. </w:t>
      </w:r>
    </w:p>
    <w:p w:rsidR="00406823" w:rsidRPr="00013FC1" w:rsidRDefault="00406823" w:rsidP="00013FC1">
      <w:pPr>
        <w:tabs>
          <w:tab w:val="left" w:pos="0"/>
        </w:tabs>
        <w:suppressAutoHyphens/>
        <w:spacing w:after="200" w:line="276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013FC1">
        <w:rPr>
          <w:rFonts w:eastAsiaTheme="minorHAnsi"/>
          <w:noProof/>
          <w:sz w:val="24"/>
          <w:szCs w:val="24"/>
        </w:rPr>
        <w:drawing>
          <wp:inline distT="0" distB="0" distL="0" distR="0" wp14:anchorId="7C4DE2D1" wp14:editId="530375CB">
            <wp:extent cx="1431235" cy="2319787"/>
            <wp:effectExtent l="0" t="0" r="0" b="4445"/>
            <wp:docPr id="5" name="Рисунок 5" descr="C:\Users\Kazachenko_TV\Desktop\МДБсН 2018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chenko_TV\Desktop\МДБсН 2018\1 -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29" cy="23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FC1" w:rsidRPr="00013FC1">
        <w:rPr>
          <w:rFonts w:eastAsiaTheme="minorHAnsi"/>
          <w:sz w:val="24"/>
          <w:szCs w:val="24"/>
          <w:lang w:eastAsia="en-US"/>
        </w:rPr>
        <w:t xml:space="preserve">        </w:t>
      </w:r>
      <w:bookmarkStart w:id="0" w:name="_GoBack"/>
      <w:r w:rsidR="00013FC1" w:rsidRPr="00013FC1">
        <w:rPr>
          <w:rFonts w:eastAsiaTheme="minorHAnsi"/>
          <w:noProof/>
          <w:sz w:val="24"/>
          <w:szCs w:val="24"/>
        </w:rPr>
        <w:drawing>
          <wp:inline distT="0" distB="0" distL="0" distR="0" wp14:anchorId="46CACEFA" wp14:editId="6D732BAD">
            <wp:extent cx="3228340" cy="2099310"/>
            <wp:effectExtent l="0" t="0" r="0" b="0"/>
            <wp:docPr id="7" name="Рисунок 7" descr="C:\Users\Kazachenko_TV\Desktop\МДБсН 201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chenko_TV\Desktop\МДБсН 2018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6823" w:rsidRPr="00013FC1" w:rsidSect="00013FC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A5850"/>
    <w:multiLevelType w:val="hybridMultilevel"/>
    <w:tmpl w:val="73C496CE"/>
    <w:lvl w:ilvl="0" w:tplc="0722E7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16"/>
    <w:rsid w:val="00013FC1"/>
    <w:rsid w:val="00044495"/>
    <w:rsid w:val="001A248D"/>
    <w:rsid w:val="00331B13"/>
    <w:rsid w:val="00406823"/>
    <w:rsid w:val="006F574E"/>
    <w:rsid w:val="00897113"/>
    <w:rsid w:val="00996E1E"/>
    <w:rsid w:val="00B37D56"/>
    <w:rsid w:val="00C12A2F"/>
    <w:rsid w:val="00D628B8"/>
    <w:rsid w:val="00E67716"/>
    <w:rsid w:val="00E71C80"/>
    <w:rsid w:val="00F065D0"/>
    <w:rsid w:val="00F9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7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7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Казаченко Татьяна Владимировна</dc:creator>
  <cp:keywords/>
  <dc:description/>
  <cp:lastModifiedBy>Казаченко Татьяна Владимировна</cp:lastModifiedBy>
  <cp:revision>5</cp:revision>
  <dcterms:created xsi:type="dcterms:W3CDTF">2018-07-02T11:18:00Z</dcterms:created>
  <dcterms:modified xsi:type="dcterms:W3CDTF">2018-07-03T09:32:00Z</dcterms:modified>
</cp:coreProperties>
</file>