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7B" w:rsidRPr="00E92760" w:rsidRDefault="00E92760" w:rsidP="00E92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60">
        <w:rPr>
          <w:rFonts w:ascii="Times New Roman" w:hAnsi="Times New Roman" w:cs="Times New Roman"/>
          <w:b/>
          <w:sz w:val="24"/>
          <w:szCs w:val="24"/>
        </w:rPr>
        <w:t>Инвестиционные предложения муниципального образования город Югорск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(2017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A50BC1" w:rsidTr="00E92760">
        <w:tc>
          <w:tcPr>
            <w:tcW w:w="648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A50BC1" w:rsidRDefault="00E92760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03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http://adm.ugorsk.ru/about/statistics/ekonomika/investitsionnaya-deyatelnost/investitsionnye-predlozheniya/</w:t>
              </w:r>
            </w:hyperlink>
          </w:p>
          <w:p w:rsidR="00E92760" w:rsidRDefault="00E92760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A50BC1" w:rsidRPr="009652B5" w:rsidRDefault="00A50BC1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база по улице Гастелло, 32 в городе </w:t>
            </w:r>
            <w:proofErr w:type="spellStart"/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A50BC1" w:rsidRDefault="00C54BE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по переработке пластиковых отходов,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полимерпесчаной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(тротуарной плитки) 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9652B5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BC1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50BC1" w:rsidRPr="00A50BC1">
              <w:rPr>
                <w:rFonts w:ascii="Times New Roman" w:hAnsi="Times New Roman" w:cs="Times New Roman"/>
                <w:sz w:val="24"/>
                <w:szCs w:val="24"/>
              </w:rPr>
              <w:t>Гастелло,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выделен без проведения торгов. Договор безвозмездного срочного пользования № 70 от 15.09.17.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86:22:0003001:564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A50BC1" w:rsidRDefault="009652B5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  <w:p w:rsidR="00A50BC1" w:rsidRP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86-22- 25-2017 от 19.05.17. План ввода объекта в эксплуатацию: май 2018 года.</w:t>
            </w:r>
          </w:p>
          <w:p w:rsidR="00A50BC1" w:rsidRDefault="00A50BC1" w:rsidP="00A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     2017-2018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A50BC1" w:rsidRDefault="00A50B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A50BC1" w:rsidTr="00E92760">
        <w:tc>
          <w:tcPr>
            <w:tcW w:w="648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A50BC1" w:rsidRDefault="00A50BC1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A50BC1" w:rsidRDefault="003E2A4A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4A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http://adm.ugorsk.ru/about/statistics/ekonomika/investitsionnaya-deyatelnost/investitsionnye-predlozheniya/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A50BC1" w:rsidRPr="009652B5" w:rsidRDefault="00A50BC1" w:rsidP="0020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Сети газификации зоны размещения садоводческих и огороднических товариществ и зоны сельскохозяйственн</w:t>
            </w:r>
            <w:r w:rsidR="0096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предприятий в городе </w:t>
            </w:r>
            <w:proofErr w:type="spellStart"/>
            <w:r w:rsidR="009652B5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28 000 000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A50BC1" w:rsidRDefault="009652B5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BC1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A50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7A1">
              <w:rPr>
                <w:rFonts w:ascii="Times New Roman" w:hAnsi="Times New Roman" w:cs="Times New Roman"/>
                <w:sz w:val="24"/>
                <w:szCs w:val="24"/>
              </w:rPr>
              <w:t>«Зеленая зона»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86:22:0000000:8031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14433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A50BC1" w:rsidRDefault="009652B5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A50BC1" w:rsidRDefault="00E92760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50BC1" w:rsidTr="00E92760">
        <w:tc>
          <w:tcPr>
            <w:tcW w:w="648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лава крестьянского (фермерского) хозяйства Беккер А. В.</w:t>
            </w:r>
          </w:p>
          <w:p w:rsidR="00A50BC1" w:rsidRDefault="00A50BC1" w:rsidP="00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планировки и проект межевания территории.  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Pr="00A50BC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A50BC1" w:rsidRDefault="00A50B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824D6F" w:rsidTr="000F0DC5">
        <w:tc>
          <w:tcPr>
            <w:tcW w:w="648" w:type="dxa"/>
          </w:tcPr>
          <w:p w:rsidR="00824D6F" w:rsidRDefault="00824D6F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824D6F" w:rsidRDefault="00824D6F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824D6F" w:rsidRDefault="00824D6F" w:rsidP="0096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824D6F" w:rsidRDefault="003E2A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4A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http://adm.ugorsk.ru/about/statistics/ekonomika/investitsionnaya-deyatelnost/investitsionnye-predlozheniya/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824D6F" w:rsidRPr="009652B5" w:rsidRDefault="00824D6F" w:rsidP="00824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на 400 мест по улице Попова, 20 в городе </w:t>
            </w:r>
            <w:proofErr w:type="spellStart"/>
            <w:r w:rsidRPr="009652B5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824D6F" w:rsidRDefault="009652B5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D6F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Попова, 20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86:22:0005002:2148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824D6F" w:rsidRDefault="00824D6F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13485</w:t>
            </w:r>
            <w:r w:rsidR="009652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824D6F" w:rsidRDefault="009652B5" w:rsidP="0096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выкуп объекта по государственной программе «Развитие образования ХМАО-Югры» 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824D6F" w:rsidRDefault="00E92760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4D6F" w:rsidTr="000F0DC5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824D6F" w:rsidRPr="00824D6F" w:rsidRDefault="009652B5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27A1" w:rsidRPr="00824D6F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</w:t>
            </w:r>
            <w:r w:rsidR="005C27A1">
              <w:rPr>
                <w:rFonts w:ascii="Times New Roman" w:hAnsi="Times New Roman" w:cs="Times New Roman"/>
                <w:sz w:val="24"/>
                <w:szCs w:val="24"/>
              </w:rPr>
              <w:t>ения торгов. Договор безвозмездного срочного поль</w:t>
            </w:r>
            <w:r w:rsidR="005C27A1" w:rsidRPr="00824D6F">
              <w:rPr>
                <w:rFonts w:ascii="Times New Roman" w:hAnsi="Times New Roman" w:cs="Times New Roman"/>
                <w:sz w:val="24"/>
                <w:szCs w:val="24"/>
              </w:rPr>
              <w:t>зования № 12 от 16.02.16.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разработка проектной документации.</w:t>
            </w:r>
          </w:p>
          <w:p w:rsidR="00824D6F" w:rsidRDefault="00096398" w:rsidP="008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24D6F" w:rsidRDefault="00824D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824D6F" w:rsidTr="00E92760">
        <w:tc>
          <w:tcPr>
            <w:tcW w:w="648" w:type="dxa"/>
          </w:tcPr>
          <w:p w:rsidR="00824D6F" w:rsidRDefault="00824D6F" w:rsidP="00C6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824D6F" w:rsidRDefault="00824D6F" w:rsidP="00C6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824D6F" w:rsidRDefault="00824D6F" w:rsidP="00C6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824D6F" w:rsidRDefault="003E2A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4A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http://adm.ugorsk.ru/about/statistics/ekonomika/investitsionnaya-deyatelnost/investitsionnye-predlozheniya/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824D6F" w:rsidRPr="00C619EB" w:rsidRDefault="00824D6F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EB">
              <w:rPr>
                <w:rFonts w:ascii="Times New Roman" w:hAnsi="Times New Roman" w:cs="Times New Roman"/>
                <w:b/>
                <w:sz w:val="24"/>
                <w:szCs w:val="24"/>
              </w:rPr>
              <w:t>Школа на 900 мест, улица Студенческая, 37а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824D6F" w:rsidRDefault="00824D6F" w:rsidP="005C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 w:rsidR="00C619EB">
              <w:rPr>
                <w:rFonts w:ascii="Times New Roman" w:hAnsi="Times New Roman" w:cs="Times New Roman"/>
                <w:sz w:val="24"/>
                <w:szCs w:val="24"/>
              </w:rPr>
              <w:t>к выделен без проведения торгов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824D6F" w:rsidRDefault="00E92760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инвестором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824D6F" w:rsidRDefault="00C619EB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D6F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824D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Студенческая, 37а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6F">
              <w:rPr>
                <w:rFonts w:ascii="Times New Roman" w:hAnsi="Times New Roman" w:cs="Times New Roman"/>
                <w:sz w:val="24"/>
                <w:szCs w:val="24"/>
              </w:rPr>
              <w:t>86:22:0009001:660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</w:t>
            </w:r>
            <w:r w:rsidR="00C619EB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824D6F" w:rsidRDefault="00C619EB" w:rsidP="00C1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Информационно-консультационная, передача объекта в концессию по государственной программе «Развитие образования ХМАО-Югры»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824D6F" w:rsidRDefault="00E92760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4D6F" w:rsidTr="00E92760">
        <w:tc>
          <w:tcPr>
            <w:tcW w:w="648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824D6F" w:rsidRDefault="00824D6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575D31" w:rsidRPr="00E92760" w:rsidRDefault="00575D31" w:rsidP="0057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потенциального </w:t>
            </w:r>
            <w:r w:rsidR="00824D6F" w:rsidRPr="00E92760">
              <w:rPr>
                <w:rFonts w:ascii="Times New Roman" w:hAnsi="Times New Roman" w:cs="Times New Roman"/>
                <w:b/>
                <w:sz w:val="24"/>
                <w:szCs w:val="24"/>
              </w:rPr>
              <w:t>инвестор</w:t>
            </w:r>
            <w:r w:rsidRPr="00E927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24D6F" w:rsidRPr="00E92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D6F" w:rsidRDefault="00575D31" w:rsidP="005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r w:rsidR="00824D6F" w:rsidRPr="00824D6F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p w:rsidR="00824D6F" w:rsidRDefault="00824D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701A2" w:rsidTr="00E92760">
        <w:tc>
          <w:tcPr>
            <w:tcW w:w="648" w:type="dxa"/>
          </w:tcPr>
          <w:p w:rsidR="001701A2" w:rsidRDefault="001701A2" w:rsidP="000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1701A2" w:rsidRDefault="001701A2" w:rsidP="000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1701A2" w:rsidRDefault="001701A2" w:rsidP="0009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1701A2" w:rsidRDefault="003E2A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4A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http://adm.ugorsk.ru/about/statistics/ekonomika/investitsionnaya-deyatelnost/investitsionnye-predlozheniya/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1701A2" w:rsidRPr="00096398" w:rsidRDefault="001701A2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98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на 300 мест, бульвар Сибирский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1701A2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НЗС, поиск нового инвестора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370 907 000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1701A2" w:rsidRDefault="0009639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1A2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бульвар Сибирский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86:22:0009002:360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096398" w:rsidRDefault="001701A2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  <w:r w:rsidR="00096398">
              <w:rPr>
                <w:rFonts w:ascii="Times New Roman" w:hAnsi="Times New Roman" w:cs="Times New Roman"/>
                <w:sz w:val="24"/>
                <w:szCs w:val="24"/>
              </w:rPr>
              <w:t xml:space="preserve"> кв. м  </w:t>
            </w:r>
          </w:p>
          <w:p w:rsidR="00096398" w:rsidRDefault="00096398" w:rsidP="0009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№7667 от 27 мая 2016 года.</w:t>
            </w:r>
          </w:p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Соглашение о намерениях строительства детского сада в рамках государственно частного партнерства между Администрацией города Югорска и ООО «</w:t>
            </w:r>
            <w:proofErr w:type="spellStart"/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Югорскремстройгаз</w:t>
            </w:r>
            <w:proofErr w:type="spellEnd"/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» от 30.05.2013 года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электроснабжения выполнено в соответствии с Договором №ЮГ-724.14/08/0233/14-ДУ «Об осуществлении технологического присоединения к электрическим сетям» от 10.09.2014 г.</w:t>
            </w:r>
          </w:p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теплоснабжения выполнено в соответствии с Договором №16/ТП/03/0329/16ДУ «О подключении к тепловым сетям» от 08.09.2016 года.</w:t>
            </w:r>
          </w:p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сетям водоотведения </w:t>
            </w:r>
            <w:r w:rsidRPr="0017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в соответствии с договором №ТП/22во/08/0395/16-ДУ от 01.12.2016 года</w:t>
            </w:r>
          </w:p>
          <w:p w:rsid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сетям централизованного водоснабжения выполнено в соответствии с договором №ТП/22хвс/08/0396/16-ДУ от 01.12.2016 года.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  <w:p w:rsidR="001701A2" w:rsidRP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№RU 86322000-092 от 15.09.2014.</w:t>
            </w:r>
          </w:p>
          <w:p w:rsidR="001701A2" w:rsidRPr="00E92760" w:rsidRDefault="00E92760" w:rsidP="0017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60">
              <w:rPr>
                <w:rFonts w:ascii="Times New Roman" w:hAnsi="Times New Roman" w:cs="Times New Roman"/>
                <w:b/>
                <w:sz w:val="24"/>
                <w:szCs w:val="24"/>
              </w:rPr>
              <w:t>Замена инвестора</w:t>
            </w:r>
          </w:p>
        </w:tc>
      </w:tr>
    </w:tbl>
    <w:p w:rsidR="001701A2" w:rsidRDefault="001701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1701A2" w:rsidTr="00E92760">
        <w:tc>
          <w:tcPr>
            <w:tcW w:w="648" w:type="dxa"/>
          </w:tcPr>
          <w:p w:rsidR="001701A2" w:rsidRDefault="001701A2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1701A2" w:rsidRDefault="001701A2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1701A2" w:rsidRDefault="001701A2" w:rsidP="007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1701A2" w:rsidRDefault="003E2A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4A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http://adm.ugorsk.ru/about/statistics/ekonomika/investitsionnaya-deyatelnost/investitsionnye-predlozheniya/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частного индустриального парка «ЯВА-Югорск» на базе существующей строительной компани</w:t>
            </w:r>
            <w:r w:rsidR="0098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Промышленная, 31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результате реализации проекта </w:t>
            </w:r>
            <w:proofErr w:type="gramStart"/>
            <w:r>
              <w:rPr>
                <w:rFonts w:eastAsiaTheme="minorHAnsi"/>
                <w:lang w:eastAsia="en-US"/>
              </w:rPr>
              <w:t>появится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комплекс с готовыми производственными, офисными и складскими площадями, развитой инфраструктурой и необходимыми коммуникациями. Потенциальными резидентами парка могут быть производственные компании малого и среднего бизнеса, транспортно-логистические компании, торговля, строительные организации. </w:t>
            </w:r>
          </w:p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Планируемая инфраструктура парка составляет </w:t>
            </w:r>
          </w:p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31 669,35 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в том числе:</w:t>
            </w:r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Производственные площади – 8 173,55 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Офисные площади – 1 492,9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Логистический комплекс (склады и площадки хранения) – 18 502,9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  <w:p w:rsidR="00711D02" w:rsidRDefault="00711D02" w:rsidP="00711D02">
            <w:pPr>
              <w:pStyle w:val="dktexleft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Парковки для грузовых и легковых автомобилей – 3 500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  <w:p w:rsidR="00711D02" w:rsidRDefault="00711D02" w:rsidP="00711D02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Планируется создание  9 рабочих мест</w:t>
            </w:r>
          </w:p>
          <w:p w:rsidR="001701A2" w:rsidRDefault="001701A2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11D02" w:rsidRDefault="00711D02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емкость составляет </w:t>
            </w:r>
          </w:p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млн. рублей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1A2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7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A2" w:rsidRPr="001701A2">
              <w:rPr>
                <w:rFonts w:ascii="Times New Roman" w:hAnsi="Times New Roman" w:cs="Times New Roman"/>
                <w:sz w:val="24"/>
                <w:szCs w:val="24"/>
              </w:rPr>
              <w:t>Промышленная, 31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86:22:0006001:1361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127618</w:t>
            </w:r>
            <w:r w:rsidR="00711D02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1701A2" w:rsidRDefault="00711D0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11D02" w:rsidRDefault="00711D02" w:rsidP="0071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A2" w:rsidTr="00E92760">
        <w:tc>
          <w:tcPr>
            <w:tcW w:w="648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1701A2" w:rsidRDefault="001701A2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ООО «Югорская строительно-промышленная компания – ЯВА»</w:t>
            </w:r>
          </w:p>
          <w:p w:rsidR="001701A2" w:rsidRDefault="005C27A1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701A2">
              <w:rPr>
                <w:rFonts w:ascii="Times New Roman" w:hAnsi="Times New Roman" w:cs="Times New Roman"/>
                <w:sz w:val="24"/>
                <w:szCs w:val="24"/>
              </w:rPr>
              <w:t>часток выделен без проведения торгов. Договор аренды № 2097 от 29.04.10.</w:t>
            </w:r>
          </w:p>
          <w:p w:rsidR="00E92760" w:rsidRDefault="00E92760" w:rsidP="0017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потенциальных резидентов</w:t>
            </w:r>
          </w:p>
        </w:tc>
      </w:tr>
    </w:tbl>
    <w:p w:rsidR="001701A2" w:rsidRDefault="001701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7D459C" w:rsidTr="00E92760">
        <w:tc>
          <w:tcPr>
            <w:tcW w:w="648" w:type="dxa"/>
          </w:tcPr>
          <w:p w:rsidR="007D459C" w:rsidRDefault="007D459C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7D459C" w:rsidRDefault="007D459C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7D459C" w:rsidRDefault="007D459C" w:rsidP="006A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7D459C" w:rsidRDefault="003E2A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4A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http://adm.ugorsk.ru/about/statistics/ekonomika/investitsionnaya-deyatelnost/investitsionnye-predlozheniya/</w:t>
            </w: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7D459C" w:rsidRPr="006A7DA8" w:rsidRDefault="007D459C" w:rsidP="00EA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A8">
              <w:rPr>
                <w:rFonts w:ascii="Times New Roman" w:hAnsi="Times New Roman" w:cs="Times New Roman"/>
                <w:b/>
                <w:sz w:val="24"/>
                <w:szCs w:val="24"/>
              </w:rPr>
              <w:t>Музейно-туристический комплекс «Ворота в Югру»</w:t>
            </w: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B91F63" w:rsidRPr="00AC6C29" w:rsidRDefault="00AC6C29" w:rsidP="00AC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 xml:space="preserve">  Цель проекта: создать крупный музейно-туристический комплекс российского уровня, который способен: </w:t>
            </w:r>
            <w:r w:rsidR="00793EAE" w:rsidRPr="00AC6C29">
              <w:rPr>
                <w:rFonts w:ascii="Times New Roman" w:hAnsi="Times New Roman" w:cs="Times New Roman"/>
                <w:sz w:val="24"/>
                <w:szCs w:val="24"/>
              </w:rPr>
              <w:t>Обеспечить сохранение историко-культурного наследия Ханты-Мансийского автономного округа – Югры</w:t>
            </w:r>
          </w:p>
          <w:p w:rsidR="00B91F63" w:rsidRPr="00AC6C29" w:rsidRDefault="00793EAE" w:rsidP="00AC6C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Повлиять на изменение структуры и направлений туристических потоков из европейской части России в Северо-Западную Сибирь</w:t>
            </w:r>
          </w:p>
          <w:p w:rsidR="00B91F63" w:rsidRPr="00AC6C29" w:rsidRDefault="00793EAE" w:rsidP="00AC6C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Стать узнаваемым историко-культурным брендом Югры</w:t>
            </w:r>
          </w:p>
          <w:p w:rsidR="00B91F63" w:rsidRDefault="00793EAE" w:rsidP="00AC6C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Повысить туристическую привлекательность муниципального образования – городской округ город Югорск тем самым укрепить его социально-экономическое положение</w:t>
            </w:r>
            <w:r w:rsidR="00A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C29" w:rsidRPr="00AC6C29" w:rsidRDefault="00AC6C29" w:rsidP="00AC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1.Утверждена Концепция проекта.</w:t>
            </w:r>
          </w:p>
          <w:p w:rsidR="00AC6C29" w:rsidRPr="00AC6C29" w:rsidRDefault="00AC6C29" w:rsidP="00AC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. Выбор перспективных партнеров.</w:t>
            </w:r>
          </w:p>
          <w:p w:rsidR="00AC6C29" w:rsidRPr="00AC6C29" w:rsidRDefault="00AC6C29" w:rsidP="00AC6C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2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проекта 2015-2020 </w:t>
            </w:r>
            <w:proofErr w:type="spellStart"/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A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7D459C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млрд. рублей</w:t>
            </w: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7D459C" w:rsidRDefault="006A7DA8" w:rsidP="006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459C" w:rsidRPr="0032599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 w:rsidR="007D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в стадии уточнения площади и передачи из собственности РФ в муниципальную собственность</w:t>
            </w: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C">
              <w:rPr>
                <w:rFonts w:ascii="Times New Roman" w:hAnsi="Times New Roman" w:cs="Times New Roman"/>
                <w:sz w:val="24"/>
                <w:szCs w:val="24"/>
              </w:rPr>
              <w:t>86:22:0009001:660</w:t>
            </w: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</w:t>
            </w:r>
            <w:r w:rsidR="006A7DA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7D459C" w:rsidRDefault="006A7DA8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участие в реализации проекта</w:t>
            </w: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7D459C" w:rsidRDefault="00AC6C29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Решается вопрос по строительству сетей электроснабжения и газоснабжения</w:t>
            </w:r>
          </w:p>
        </w:tc>
      </w:tr>
      <w:tr w:rsidR="007D459C" w:rsidTr="00E92760">
        <w:tc>
          <w:tcPr>
            <w:tcW w:w="648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7D459C" w:rsidRDefault="007D459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7D459C" w:rsidRPr="00E92760" w:rsidRDefault="00AC6C29" w:rsidP="00E92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проекта с привлечением инвестиционного партнера </w:t>
            </w:r>
          </w:p>
        </w:tc>
      </w:tr>
    </w:tbl>
    <w:p w:rsidR="007D459C" w:rsidRDefault="007D45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611E4C" w:rsidTr="00D040DF">
        <w:tc>
          <w:tcPr>
            <w:tcW w:w="648" w:type="dxa"/>
          </w:tcPr>
          <w:p w:rsidR="00611E4C" w:rsidRDefault="00611E4C" w:rsidP="007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</w:tcPr>
          <w:p w:rsidR="00611E4C" w:rsidRDefault="00611E4C" w:rsidP="007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</w:tcPr>
          <w:p w:rsidR="00611E4C" w:rsidRDefault="00611E4C" w:rsidP="0079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</w:tcPr>
          <w:p w:rsidR="00611E4C" w:rsidRDefault="003E2A4A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4A"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http://adm.ugorsk.ru/about/statistics/ekonomika/investitsionnaya-deyatelnost/investitsionnye-predlozheniya/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</w:tcPr>
          <w:p w:rsidR="00611E4C" w:rsidRPr="006C4188" w:rsidRDefault="00611E4C" w:rsidP="006C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Югорский индустриальный парк (на базе завода ЗСМ) с участием ООО </w:t>
            </w:r>
            <w:r w:rsidR="006C4188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Газпром </w:t>
            </w:r>
            <w:proofErr w:type="spellStart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трансгаз</w:t>
            </w:r>
            <w:proofErr w:type="spellEnd"/>
            <w:r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Югорск</w:t>
            </w:r>
            <w:r w:rsidR="006C4188" w:rsidRPr="006C41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</w:tcPr>
          <w:p w:rsidR="00281CEC" w:rsidRDefault="00281CEC" w:rsidP="00281CEC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 w:rsidRPr="00281CEC">
              <w:rPr>
                <w:rFonts w:eastAsiaTheme="minorHAnsi"/>
                <w:lang w:eastAsia="en-US"/>
              </w:rPr>
              <w:t xml:space="preserve">25 декабря 2017 года администрация города, общество «Газпром </w:t>
            </w:r>
            <w:proofErr w:type="spellStart"/>
            <w:r w:rsidRPr="00281CEC">
              <w:rPr>
                <w:rFonts w:eastAsiaTheme="minorHAnsi"/>
                <w:lang w:eastAsia="en-US"/>
              </w:rPr>
              <w:t>трансгаз</w:t>
            </w:r>
            <w:proofErr w:type="spellEnd"/>
            <w:r w:rsidRPr="00281CEC">
              <w:rPr>
                <w:rFonts w:eastAsiaTheme="minorHAnsi"/>
                <w:lang w:eastAsia="en-US"/>
              </w:rPr>
              <w:t xml:space="preserve"> Югорск», компания «Комплекс инжиниринговых технологий Курчатовского института» заключили соглашение с Фондом развития Югры на сопровождение инвестиционного проекта по созданию Югорского индустриального парка на базе бывшей территории завода строительных материалов. </w:t>
            </w:r>
          </w:p>
          <w:p w:rsidR="00281CEC" w:rsidRPr="00281CEC" w:rsidRDefault="00281CEC" w:rsidP="00281CEC">
            <w:pPr>
              <w:pStyle w:val="dktexleft"/>
              <w:shd w:val="clear" w:color="auto" w:fill="FFFFFF"/>
              <w:spacing w:before="0" w:beforeAutospacing="0" w:after="0" w:afterAutospacing="0"/>
              <w:ind w:firstLine="567"/>
              <w:rPr>
                <w:rFonts w:eastAsiaTheme="minorHAnsi"/>
                <w:lang w:eastAsia="en-US"/>
              </w:rPr>
            </w:pPr>
            <w:r w:rsidRPr="00281CEC">
              <w:rPr>
                <w:rFonts w:eastAsiaTheme="minorHAnsi"/>
                <w:lang w:eastAsia="en-US"/>
              </w:rPr>
              <w:t xml:space="preserve">Планируется развивать несколько направлений промышленного производства изделий, спрос на которые возникает при реализации региональных программ и производственных программ ООО «Газпром </w:t>
            </w:r>
            <w:proofErr w:type="spellStart"/>
            <w:r w:rsidRPr="00281CEC">
              <w:rPr>
                <w:rFonts w:eastAsiaTheme="minorHAnsi"/>
                <w:lang w:eastAsia="en-US"/>
              </w:rPr>
              <w:t>трансгаз</w:t>
            </w:r>
            <w:proofErr w:type="spellEnd"/>
            <w:r w:rsidRPr="00281CEC">
              <w:rPr>
                <w:rFonts w:eastAsiaTheme="minorHAnsi"/>
                <w:lang w:eastAsia="en-US"/>
              </w:rPr>
              <w:t xml:space="preserve"> Югорск»- это изготовление железобетонных к</w:t>
            </w:r>
            <w:r>
              <w:rPr>
                <w:rFonts w:eastAsiaTheme="minorHAnsi"/>
                <w:lang w:eastAsia="en-US"/>
              </w:rPr>
              <w:t xml:space="preserve">онструкций, металлоконструкций, </w:t>
            </w:r>
            <w:r w:rsidRPr="00281CEC">
              <w:rPr>
                <w:rFonts w:eastAsiaTheme="minorHAnsi"/>
                <w:lang w:eastAsia="en-US"/>
              </w:rPr>
              <w:t>вторичная переработка резинотехнических изделий и т.д.</w:t>
            </w:r>
          </w:p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</w:tcPr>
          <w:p w:rsidR="00611E4C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Промышленная,21а</w:t>
            </w:r>
          </w:p>
        </w:tc>
      </w:tr>
      <w:tr w:rsidR="00D040DF" w:rsidTr="00D040DF">
        <w:tc>
          <w:tcPr>
            <w:tcW w:w="648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</w:tcPr>
          <w:p w:rsidR="00D040DF" w:rsidRDefault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86:22:0006001:1098</w:t>
            </w:r>
          </w:p>
        </w:tc>
      </w:tr>
      <w:tr w:rsidR="00D040DF" w:rsidTr="00D040DF">
        <w:tc>
          <w:tcPr>
            <w:tcW w:w="648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D040DF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</w:tcPr>
          <w:p w:rsidR="00D040DF" w:rsidRDefault="00D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кв. м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</w:tcPr>
          <w:p w:rsidR="00611E4C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611E4C" w:rsidTr="00D040DF"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</w:tcPr>
          <w:p w:rsidR="00611E4C" w:rsidRDefault="00D040DF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11E4C" w:rsidTr="00D040DF">
        <w:trPr>
          <w:trHeight w:val="1282"/>
        </w:trPr>
        <w:tc>
          <w:tcPr>
            <w:tcW w:w="648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</w:tcPr>
          <w:p w:rsidR="00611E4C" w:rsidRDefault="00611E4C" w:rsidP="00EA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</w:tcPr>
          <w:p w:rsidR="00611E4C" w:rsidRPr="00E92760" w:rsidRDefault="00E92760" w:rsidP="00E92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60">
              <w:rPr>
                <w:rFonts w:ascii="Times New Roman" w:hAnsi="Times New Roman" w:cs="Times New Roman"/>
                <w:b/>
                <w:sz w:val="24"/>
                <w:szCs w:val="24"/>
              </w:rPr>
              <w:t>Поиск потенциальных резидентов</w:t>
            </w:r>
          </w:p>
        </w:tc>
      </w:tr>
    </w:tbl>
    <w:p w:rsidR="00611E4C" w:rsidRDefault="00611E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1"/>
        <w:gridCol w:w="6509"/>
      </w:tblGrid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 w:rsidP="006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http://adm.ugorsk.ru/about/statistics/ekonomika/investitsionnaya-deyatelnost/investitsionnye-predlozheniya/</w:t>
            </w:r>
          </w:p>
        </w:tc>
      </w:tr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Pr="00281CEC" w:rsidRDefault="00793EAE" w:rsidP="0028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логистического центра в городе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</w:p>
        </w:tc>
      </w:tr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Pr="00281CEC" w:rsidRDefault="00E21E55" w:rsidP="00AD0D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Предлагается </w:t>
            </w:r>
            <w:r w:rsidR="00AD0DEE">
              <w:rPr>
                <w:rFonts w:eastAsiaTheme="minorHAnsi"/>
                <w:lang w:eastAsia="en-US"/>
              </w:rPr>
              <w:t>три</w:t>
            </w:r>
            <w:r>
              <w:rPr>
                <w:rFonts w:eastAsiaTheme="minorHAnsi"/>
                <w:lang w:eastAsia="en-US"/>
              </w:rPr>
              <w:t xml:space="preserve"> земельных участка на выбор инвестора</w:t>
            </w:r>
          </w:p>
        </w:tc>
      </w:tr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F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промышленная зона</w:t>
            </w:r>
          </w:p>
        </w:tc>
      </w:tr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(участок 1), 3,64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</w:p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максимальная (участок 2), 2,95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</w:p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максимальная (участок 3), 3,76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</w:p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муниципальной поддержки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</w:t>
            </w:r>
          </w:p>
        </w:tc>
      </w:tr>
      <w:tr w:rsidR="00281CEC" w:rsidTr="00E927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автомобильная дорога – автомобильная дорога IV категории </w:t>
            </w:r>
            <w:proofErr w:type="gram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значения общего пользования.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автомобильная дорога – ул.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Железнодорожная ветка – 0,22-77 км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Железнодорожная ветка, название терминала разгрузки - станция Геологическая.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электроснабжения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0,1-0,9 км.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газоснабжения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0,8-1,5 км.</w:t>
            </w:r>
          </w:p>
          <w:p w:rsidR="004D59F5" w:rsidRPr="004D59F5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водоснабжения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0,8-1,5 км.</w:t>
            </w:r>
          </w:p>
          <w:p w:rsidR="00281CEC" w:rsidRDefault="004D59F5" w:rsidP="004D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сети водоотведения – улица </w:t>
            </w:r>
            <w:proofErr w:type="spellStart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4D59F5">
              <w:rPr>
                <w:rFonts w:ascii="Times New Roman" w:hAnsi="Times New Roman" w:cs="Times New Roman"/>
                <w:sz w:val="24"/>
                <w:szCs w:val="24"/>
              </w:rPr>
              <w:t xml:space="preserve"> 0,8-1,5 км</w:t>
            </w:r>
          </w:p>
        </w:tc>
      </w:tr>
      <w:tr w:rsidR="00281CEC" w:rsidTr="00E92760">
        <w:trPr>
          <w:trHeight w:val="1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C" w:rsidRDefault="0028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C" w:rsidRPr="00E92760" w:rsidRDefault="00793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60">
              <w:rPr>
                <w:rFonts w:ascii="Times New Roman" w:hAnsi="Times New Roman" w:cs="Times New Roman"/>
                <w:b/>
                <w:sz w:val="24"/>
                <w:szCs w:val="24"/>
              </w:rPr>
              <w:t>Поиск потенциального инвестора</w:t>
            </w:r>
          </w:p>
        </w:tc>
      </w:tr>
    </w:tbl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281CEC" w:rsidRDefault="00281CEC">
      <w:pPr>
        <w:rPr>
          <w:rFonts w:ascii="Times New Roman" w:hAnsi="Times New Roman" w:cs="Times New Roman"/>
          <w:sz w:val="24"/>
          <w:szCs w:val="24"/>
        </w:rPr>
      </w:pPr>
    </w:p>
    <w:p w:rsidR="006C4188" w:rsidRPr="00325994" w:rsidRDefault="006C4188" w:rsidP="006C4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4188" w:rsidRPr="00325994" w:rsidSect="003E2A4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4F3"/>
    <w:multiLevelType w:val="hybridMultilevel"/>
    <w:tmpl w:val="A2C62C72"/>
    <w:lvl w:ilvl="0" w:tplc="9468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81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4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00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4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0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8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E02FBC"/>
    <w:multiLevelType w:val="hybridMultilevel"/>
    <w:tmpl w:val="D872355A"/>
    <w:lvl w:ilvl="0" w:tplc="4BD2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D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46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24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8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C1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E9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A2AC8"/>
    <w:multiLevelType w:val="hybridMultilevel"/>
    <w:tmpl w:val="FF981B5C"/>
    <w:lvl w:ilvl="0" w:tplc="D7C2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3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04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E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C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EB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1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E6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4"/>
    <w:rsid w:val="00096398"/>
    <w:rsid w:val="000E784E"/>
    <w:rsid w:val="000F0DC5"/>
    <w:rsid w:val="001701A2"/>
    <w:rsid w:val="00183889"/>
    <w:rsid w:val="001E2FF9"/>
    <w:rsid w:val="00205CE6"/>
    <w:rsid w:val="00281CEC"/>
    <w:rsid w:val="002B1BE3"/>
    <w:rsid w:val="002C0E09"/>
    <w:rsid w:val="00325994"/>
    <w:rsid w:val="003E2A4A"/>
    <w:rsid w:val="003F28C4"/>
    <w:rsid w:val="00466A38"/>
    <w:rsid w:val="00487D5C"/>
    <w:rsid w:val="004B2A10"/>
    <w:rsid w:val="004D59F5"/>
    <w:rsid w:val="00575D31"/>
    <w:rsid w:val="00590632"/>
    <w:rsid w:val="00592F54"/>
    <w:rsid w:val="00594CB7"/>
    <w:rsid w:val="005A77F6"/>
    <w:rsid w:val="005C27A1"/>
    <w:rsid w:val="00611E4C"/>
    <w:rsid w:val="00692576"/>
    <w:rsid w:val="006A7DA8"/>
    <w:rsid w:val="006C4188"/>
    <w:rsid w:val="00711D02"/>
    <w:rsid w:val="00793EAE"/>
    <w:rsid w:val="007A2B6D"/>
    <w:rsid w:val="007C0475"/>
    <w:rsid w:val="007C464A"/>
    <w:rsid w:val="007D459C"/>
    <w:rsid w:val="008112E7"/>
    <w:rsid w:val="0081394F"/>
    <w:rsid w:val="00824D6F"/>
    <w:rsid w:val="00845F20"/>
    <w:rsid w:val="009535ED"/>
    <w:rsid w:val="009652B5"/>
    <w:rsid w:val="00983D51"/>
    <w:rsid w:val="00A50BC1"/>
    <w:rsid w:val="00AA6D03"/>
    <w:rsid w:val="00AC6C29"/>
    <w:rsid w:val="00AD0DEE"/>
    <w:rsid w:val="00B24626"/>
    <w:rsid w:val="00B37053"/>
    <w:rsid w:val="00B66D92"/>
    <w:rsid w:val="00B91F63"/>
    <w:rsid w:val="00BD1AAE"/>
    <w:rsid w:val="00C10EFA"/>
    <w:rsid w:val="00C226E2"/>
    <w:rsid w:val="00C36E66"/>
    <w:rsid w:val="00C42A23"/>
    <w:rsid w:val="00C54BE1"/>
    <w:rsid w:val="00C619EB"/>
    <w:rsid w:val="00D040DF"/>
    <w:rsid w:val="00D4394E"/>
    <w:rsid w:val="00D927D2"/>
    <w:rsid w:val="00DF5996"/>
    <w:rsid w:val="00E21E55"/>
    <w:rsid w:val="00E5547B"/>
    <w:rsid w:val="00E71895"/>
    <w:rsid w:val="00E92760"/>
    <w:rsid w:val="00EA1FA7"/>
    <w:rsid w:val="00EA737C"/>
    <w:rsid w:val="00ED2D63"/>
    <w:rsid w:val="00ED3684"/>
    <w:rsid w:val="00F76C42"/>
    <w:rsid w:val="00F87663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texleft">
    <w:name w:val="dktexleft"/>
    <w:basedOn w:val="a"/>
    <w:rsid w:val="00281C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2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texleft">
    <w:name w:val="dktexleft"/>
    <w:basedOn w:val="a"/>
    <w:rsid w:val="00281C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.ugorsk.ru/about/statistics/ekonomika/investitsionnaya-deyatelnost/investitsionnye-predlozh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FCF3-7B40-4960-A5AB-708EC641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 Марина Викторовна</dc:creator>
  <cp:lastModifiedBy>Резинкина Жанна Васильевна</cp:lastModifiedBy>
  <cp:revision>4</cp:revision>
  <cp:lastPrinted>2018-03-07T06:44:00Z</cp:lastPrinted>
  <dcterms:created xsi:type="dcterms:W3CDTF">2018-03-13T11:06:00Z</dcterms:created>
  <dcterms:modified xsi:type="dcterms:W3CDTF">2018-03-13T11:16:00Z</dcterms:modified>
</cp:coreProperties>
</file>